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A6351A" w:rsidRPr="00BC0E18" w:rsidTr="00EB0F30">
        <w:tc>
          <w:tcPr>
            <w:tcW w:w="10031" w:type="dxa"/>
            <w:tcBorders>
              <w:top w:val="thinThickLargeGap" w:sz="24" w:space="0" w:color="auto"/>
              <w:bottom w:val="thickThinLargeGap" w:sz="24" w:space="0" w:color="auto"/>
            </w:tcBorders>
            <w:shd w:val="pct10" w:color="auto" w:fill="FFFFFF"/>
          </w:tcPr>
          <w:p w:rsidR="00A6351A" w:rsidRPr="00BC0E18" w:rsidRDefault="00A6351A" w:rsidP="00BC0E18">
            <w:pPr>
              <w:pStyle w:val="Subtitle"/>
              <w:spacing w:before="0" w:after="0"/>
              <w:ind w:right="43"/>
              <w:rPr>
                <w:rFonts w:ascii="Verdana" w:hAnsi="Verdana"/>
                <w:sz w:val="20"/>
              </w:rPr>
            </w:pPr>
            <w:r w:rsidRPr="00BC0E18">
              <w:rPr>
                <w:rFonts w:ascii="Verdana" w:hAnsi="Verdana"/>
                <w:sz w:val="20"/>
              </w:rPr>
              <w:t>THE UNIVERSITY OF NOTTINGHAM</w:t>
            </w:r>
          </w:p>
          <w:p w:rsidR="00A6351A" w:rsidRPr="00BC0E18" w:rsidRDefault="00A6351A" w:rsidP="00BC0E18">
            <w:pPr>
              <w:pStyle w:val="Subtitle"/>
              <w:spacing w:before="0" w:after="0"/>
              <w:ind w:right="43"/>
              <w:rPr>
                <w:rFonts w:ascii="Verdana" w:hAnsi="Verdana"/>
                <w:sz w:val="20"/>
              </w:rPr>
            </w:pPr>
            <w:r w:rsidRPr="00BC0E18">
              <w:rPr>
                <w:rFonts w:ascii="Verdana" w:hAnsi="Verdana"/>
                <w:sz w:val="20"/>
              </w:rPr>
              <w:t>RECRUITMENT ROLE PROFILE FORM</w:t>
            </w:r>
          </w:p>
        </w:tc>
      </w:tr>
    </w:tbl>
    <w:p w:rsidR="00A6351A" w:rsidRPr="00BC0E18" w:rsidRDefault="00A6351A" w:rsidP="00BC0E18">
      <w:pPr>
        <w:ind w:right="43"/>
        <w:jc w:val="left"/>
        <w:outlineLvl w:val="0"/>
        <w:rPr>
          <w:rFonts w:ascii="Verdana" w:hAnsi="Verdana"/>
          <w:b/>
          <w:smallCaps/>
          <w:sz w:val="20"/>
          <w:szCs w:val="20"/>
        </w:rPr>
      </w:pPr>
    </w:p>
    <w:p w:rsidR="00A6351A" w:rsidRPr="00BC0E18" w:rsidRDefault="00A6351A" w:rsidP="00BC0E18">
      <w:pPr>
        <w:ind w:left="2553" w:right="43" w:hanging="2553"/>
        <w:jc w:val="left"/>
        <w:rPr>
          <w:rFonts w:ascii="Verdana" w:hAnsi="Verdana"/>
          <w:sz w:val="20"/>
          <w:szCs w:val="20"/>
        </w:rPr>
      </w:pPr>
      <w:r w:rsidRPr="00BC0E18">
        <w:rPr>
          <w:rFonts w:ascii="Verdana" w:hAnsi="Verdana"/>
          <w:b/>
          <w:sz w:val="20"/>
          <w:szCs w:val="20"/>
        </w:rPr>
        <w:t>Job Title:</w:t>
      </w:r>
      <w:r w:rsidR="00A568E6" w:rsidRPr="00BC0E18">
        <w:rPr>
          <w:rFonts w:ascii="Verdana" w:hAnsi="Verdana"/>
          <w:sz w:val="20"/>
          <w:szCs w:val="20"/>
        </w:rPr>
        <w:t xml:space="preserve"> </w:t>
      </w:r>
      <w:r w:rsidR="00A568E6" w:rsidRPr="00BC0E18">
        <w:rPr>
          <w:rFonts w:ascii="Verdana" w:hAnsi="Verdana"/>
          <w:sz w:val="20"/>
          <w:szCs w:val="20"/>
        </w:rPr>
        <w:tab/>
      </w:r>
      <w:r w:rsidR="00CA4ADA" w:rsidRPr="00BC0E18">
        <w:rPr>
          <w:rFonts w:ascii="Verdana" w:hAnsi="Verdana"/>
          <w:sz w:val="20"/>
          <w:szCs w:val="20"/>
        </w:rPr>
        <w:t>Secretary</w:t>
      </w:r>
      <w:r w:rsidR="006B5CD3" w:rsidRPr="00BC0E18">
        <w:rPr>
          <w:rFonts w:ascii="Verdana" w:hAnsi="Verdana"/>
          <w:sz w:val="20"/>
          <w:szCs w:val="20"/>
        </w:rPr>
        <w:t xml:space="preserve"> for </w:t>
      </w:r>
      <w:r w:rsidR="00110F2A" w:rsidRPr="00BC0E18">
        <w:rPr>
          <w:rFonts w:ascii="Verdana" w:hAnsi="Verdana"/>
          <w:sz w:val="20"/>
          <w:szCs w:val="20"/>
        </w:rPr>
        <w:t xml:space="preserve">the </w:t>
      </w:r>
      <w:r w:rsidR="006B5CD3" w:rsidRPr="00BC0E18">
        <w:rPr>
          <w:rFonts w:ascii="Verdana" w:hAnsi="Verdana"/>
          <w:sz w:val="20"/>
          <w:szCs w:val="20"/>
        </w:rPr>
        <w:t>Children’s Brain Tumour Research Centre</w:t>
      </w:r>
    </w:p>
    <w:p w:rsidR="00A6351A" w:rsidRPr="00BC0E18" w:rsidRDefault="00A6351A" w:rsidP="00BC0E18">
      <w:pPr>
        <w:ind w:right="43"/>
        <w:jc w:val="left"/>
        <w:rPr>
          <w:rFonts w:ascii="Verdana" w:hAnsi="Verdana"/>
          <w:sz w:val="20"/>
          <w:szCs w:val="20"/>
        </w:rPr>
      </w:pPr>
    </w:p>
    <w:p w:rsidR="00A6351A" w:rsidRPr="00BC0E18" w:rsidRDefault="00A6351A" w:rsidP="00BC0E18">
      <w:pPr>
        <w:ind w:left="2550" w:right="43" w:hanging="2550"/>
        <w:jc w:val="left"/>
        <w:rPr>
          <w:rFonts w:ascii="Verdana" w:hAnsi="Verdana"/>
          <w:sz w:val="20"/>
          <w:szCs w:val="20"/>
        </w:rPr>
      </w:pPr>
      <w:r w:rsidRPr="00BC0E18">
        <w:rPr>
          <w:rFonts w:ascii="Verdana" w:hAnsi="Verdana"/>
          <w:b/>
          <w:sz w:val="20"/>
          <w:szCs w:val="20"/>
        </w:rPr>
        <w:t>School/Department:</w:t>
      </w:r>
      <w:r w:rsidRPr="00BC0E18">
        <w:rPr>
          <w:rFonts w:ascii="Verdana" w:hAnsi="Verdana"/>
          <w:sz w:val="20"/>
          <w:szCs w:val="20"/>
        </w:rPr>
        <w:t xml:space="preserve"> </w:t>
      </w:r>
      <w:r w:rsidRPr="00BC0E18">
        <w:rPr>
          <w:rFonts w:ascii="Verdana" w:hAnsi="Verdana"/>
          <w:sz w:val="20"/>
          <w:szCs w:val="20"/>
        </w:rPr>
        <w:tab/>
      </w:r>
      <w:r w:rsidR="00110F2A" w:rsidRPr="00BC0E18">
        <w:rPr>
          <w:rFonts w:ascii="Verdana" w:hAnsi="Verdana"/>
          <w:sz w:val="20"/>
          <w:szCs w:val="20"/>
        </w:rPr>
        <w:t xml:space="preserve">Division of </w:t>
      </w:r>
      <w:r w:rsidRPr="00BC0E18">
        <w:rPr>
          <w:rFonts w:ascii="Verdana" w:hAnsi="Verdana"/>
          <w:sz w:val="20"/>
          <w:szCs w:val="20"/>
        </w:rPr>
        <w:t>Child Health</w:t>
      </w:r>
      <w:r w:rsidR="000C0059" w:rsidRPr="00BC0E18">
        <w:rPr>
          <w:rFonts w:ascii="Verdana" w:hAnsi="Verdana"/>
          <w:sz w:val="20"/>
          <w:szCs w:val="20"/>
        </w:rPr>
        <w:t>, Obstetrics and Gynaecology</w:t>
      </w:r>
      <w:r w:rsidR="00110F2A" w:rsidRPr="00BC0E18">
        <w:rPr>
          <w:rFonts w:ascii="Verdana" w:hAnsi="Verdana"/>
          <w:sz w:val="20"/>
          <w:szCs w:val="20"/>
        </w:rPr>
        <w:t xml:space="preserve"> – Academic Child Health, </w:t>
      </w:r>
      <w:r w:rsidRPr="00BC0E18">
        <w:rPr>
          <w:rFonts w:ascii="Verdana" w:hAnsi="Verdana"/>
          <w:sz w:val="20"/>
          <w:szCs w:val="20"/>
        </w:rPr>
        <w:t>Children’s Brain Tumour Research Centre (CBTRC)</w:t>
      </w:r>
      <w:r w:rsidRPr="00BC0E18">
        <w:rPr>
          <w:rFonts w:ascii="Verdana" w:hAnsi="Verdana"/>
          <w:sz w:val="20"/>
          <w:szCs w:val="20"/>
        </w:rPr>
        <w:tab/>
      </w:r>
    </w:p>
    <w:p w:rsidR="00A6351A" w:rsidRPr="00BC0E18" w:rsidRDefault="00A6351A" w:rsidP="00BC0E18">
      <w:pPr>
        <w:ind w:right="43"/>
        <w:jc w:val="left"/>
        <w:rPr>
          <w:rFonts w:ascii="Verdana" w:hAnsi="Verdana"/>
          <w:sz w:val="20"/>
          <w:szCs w:val="20"/>
        </w:rPr>
      </w:pPr>
    </w:p>
    <w:p w:rsidR="00A6351A" w:rsidRPr="00BC0E18" w:rsidRDefault="00A6351A" w:rsidP="00BC0E18">
      <w:pPr>
        <w:ind w:left="2550" w:right="43" w:hanging="2550"/>
        <w:jc w:val="left"/>
        <w:rPr>
          <w:rFonts w:ascii="Verdana" w:hAnsi="Verdana"/>
          <w:sz w:val="20"/>
          <w:szCs w:val="20"/>
        </w:rPr>
      </w:pPr>
      <w:r w:rsidRPr="00BC0E18">
        <w:rPr>
          <w:rFonts w:ascii="Verdana" w:hAnsi="Verdana"/>
          <w:b/>
          <w:sz w:val="20"/>
          <w:szCs w:val="20"/>
        </w:rPr>
        <w:t>Salary:</w:t>
      </w:r>
      <w:r w:rsidRPr="00BC0E18">
        <w:rPr>
          <w:rFonts w:ascii="Verdana" w:hAnsi="Verdana"/>
          <w:sz w:val="20"/>
          <w:szCs w:val="20"/>
        </w:rPr>
        <w:tab/>
      </w:r>
      <w:r w:rsidRPr="00BC0E18">
        <w:rPr>
          <w:rFonts w:ascii="Verdana" w:hAnsi="Verdana"/>
          <w:sz w:val="20"/>
          <w:szCs w:val="20"/>
        </w:rPr>
        <w:tab/>
      </w:r>
      <w:r w:rsidR="00373698" w:rsidRPr="00BC0E18">
        <w:rPr>
          <w:rFonts w:ascii="Verdana" w:hAnsi="Verdana"/>
          <w:sz w:val="20"/>
          <w:szCs w:val="20"/>
        </w:rPr>
        <w:t>£17,</w:t>
      </w:r>
      <w:r w:rsidR="00BC0E18" w:rsidRPr="00BC0E18">
        <w:rPr>
          <w:rFonts w:ascii="Verdana" w:hAnsi="Verdana"/>
          <w:sz w:val="20"/>
          <w:szCs w:val="20"/>
        </w:rPr>
        <w:t>210</w:t>
      </w:r>
      <w:r w:rsidR="00373698" w:rsidRPr="00BC0E18">
        <w:rPr>
          <w:rFonts w:ascii="Verdana" w:hAnsi="Verdana"/>
          <w:sz w:val="20"/>
          <w:szCs w:val="20"/>
        </w:rPr>
        <w:t xml:space="preserve"> - £20,</w:t>
      </w:r>
      <w:r w:rsidR="00BC0E18" w:rsidRPr="00BC0E18">
        <w:rPr>
          <w:rFonts w:ascii="Verdana" w:hAnsi="Verdana"/>
          <w:sz w:val="20"/>
          <w:szCs w:val="20"/>
        </w:rPr>
        <w:t>400</w:t>
      </w:r>
      <w:r w:rsidR="00110F2A" w:rsidRPr="00BC0E18">
        <w:rPr>
          <w:rFonts w:ascii="Verdana" w:hAnsi="Verdana"/>
          <w:sz w:val="20"/>
          <w:szCs w:val="20"/>
        </w:rPr>
        <w:t xml:space="preserve"> </w:t>
      </w:r>
      <w:r w:rsidR="00BC0E18" w:rsidRPr="00BC0E18">
        <w:rPr>
          <w:rFonts w:ascii="Verdana" w:hAnsi="Verdana"/>
          <w:sz w:val="20"/>
          <w:szCs w:val="20"/>
        </w:rPr>
        <w:t>per annum (pro rata)</w:t>
      </w:r>
      <w:proofErr w:type="gramStart"/>
      <w:r w:rsidR="00BC0E18" w:rsidRPr="00BC0E18">
        <w:rPr>
          <w:rFonts w:ascii="Verdana" w:hAnsi="Verdana"/>
          <w:sz w:val="20"/>
          <w:szCs w:val="20"/>
        </w:rPr>
        <w:t>, depending</w:t>
      </w:r>
      <w:proofErr w:type="gramEnd"/>
      <w:r w:rsidR="00BC0E18" w:rsidRPr="00BC0E18">
        <w:rPr>
          <w:rFonts w:ascii="Verdana" w:hAnsi="Verdana"/>
          <w:sz w:val="20"/>
          <w:szCs w:val="20"/>
        </w:rPr>
        <w:t xml:space="preserve"> on skills and experience. Salary progression beyond this scale is subject to performance</w:t>
      </w:r>
    </w:p>
    <w:p w:rsidR="00A6351A" w:rsidRPr="00BC0E18" w:rsidRDefault="00A6351A" w:rsidP="00BC0E18">
      <w:pPr>
        <w:ind w:right="43"/>
        <w:jc w:val="left"/>
        <w:rPr>
          <w:rFonts w:ascii="Verdana" w:hAnsi="Verdana"/>
          <w:b/>
          <w:sz w:val="20"/>
          <w:szCs w:val="20"/>
        </w:rPr>
      </w:pPr>
    </w:p>
    <w:p w:rsidR="00A6351A" w:rsidRPr="00BC0E18" w:rsidRDefault="00A6351A" w:rsidP="00BC0E18">
      <w:pPr>
        <w:ind w:right="43"/>
        <w:jc w:val="left"/>
        <w:rPr>
          <w:rFonts w:ascii="Verdana" w:hAnsi="Verdana"/>
          <w:sz w:val="20"/>
          <w:szCs w:val="20"/>
        </w:rPr>
      </w:pPr>
      <w:r w:rsidRPr="00BC0E18">
        <w:rPr>
          <w:rFonts w:ascii="Verdana" w:hAnsi="Verdana"/>
          <w:b/>
          <w:sz w:val="20"/>
          <w:szCs w:val="20"/>
        </w:rPr>
        <w:t>Job Family and Level:</w:t>
      </w:r>
      <w:r w:rsidRPr="00BC0E18">
        <w:rPr>
          <w:rFonts w:ascii="Verdana" w:hAnsi="Verdana"/>
          <w:sz w:val="20"/>
          <w:szCs w:val="20"/>
        </w:rPr>
        <w:tab/>
      </w:r>
      <w:r w:rsidR="00275EDF" w:rsidRPr="00BC0E18">
        <w:rPr>
          <w:rFonts w:ascii="Verdana" w:hAnsi="Verdana"/>
          <w:sz w:val="20"/>
          <w:szCs w:val="20"/>
        </w:rPr>
        <w:t>Administrative, Professional and Managerial Level 2</w:t>
      </w:r>
      <w:r w:rsidRPr="00BC0E18">
        <w:rPr>
          <w:rFonts w:ascii="Verdana" w:hAnsi="Verdana"/>
          <w:sz w:val="20"/>
          <w:szCs w:val="20"/>
        </w:rPr>
        <w:tab/>
      </w:r>
      <w:r w:rsidRPr="00BC0E18">
        <w:rPr>
          <w:rFonts w:ascii="Verdana" w:hAnsi="Verdana"/>
          <w:sz w:val="20"/>
          <w:szCs w:val="20"/>
        </w:rPr>
        <w:tab/>
      </w:r>
    </w:p>
    <w:p w:rsidR="00A6351A" w:rsidRPr="00BC0E18" w:rsidRDefault="00A6351A" w:rsidP="00BC0E18">
      <w:pPr>
        <w:ind w:right="43"/>
        <w:jc w:val="left"/>
        <w:rPr>
          <w:rFonts w:ascii="Verdana" w:hAnsi="Verdana"/>
          <w:sz w:val="20"/>
          <w:szCs w:val="20"/>
        </w:rPr>
      </w:pPr>
    </w:p>
    <w:p w:rsidR="00B7505F" w:rsidRPr="00BC0E18" w:rsidRDefault="00A6351A" w:rsidP="00BC0E18">
      <w:pPr>
        <w:ind w:left="2553" w:hanging="2553"/>
        <w:jc w:val="left"/>
        <w:rPr>
          <w:rFonts w:ascii="Verdana" w:hAnsi="Verdana"/>
          <w:sz w:val="20"/>
          <w:szCs w:val="20"/>
        </w:rPr>
      </w:pPr>
      <w:r w:rsidRPr="00BC0E18">
        <w:rPr>
          <w:rFonts w:ascii="Verdana" w:hAnsi="Verdana"/>
          <w:b/>
          <w:sz w:val="20"/>
          <w:szCs w:val="20"/>
        </w:rPr>
        <w:t>Contract Status:</w:t>
      </w:r>
      <w:r w:rsidRPr="00BC0E18">
        <w:rPr>
          <w:rFonts w:ascii="Verdana" w:hAnsi="Verdana"/>
          <w:sz w:val="20"/>
          <w:szCs w:val="20"/>
        </w:rPr>
        <w:t xml:space="preserve"> </w:t>
      </w:r>
      <w:r w:rsidRPr="00BC0E18">
        <w:rPr>
          <w:rFonts w:ascii="Verdana" w:hAnsi="Verdana"/>
          <w:sz w:val="20"/>
          <w:szCs w:val="20"/>
        </w:rPr>
        <w:tab/>
      </w:r>
      <w:r w:rsidR="00110F2A" w:rsidRPr="00BC0E18">
        <w:rPr>
          <w:rFonts w:ascii="Verdana" w:hAnsi="Verdana"/>
          <w:sz w:val="20"/>
          <w:szCs w:val="20"/>
        </w:rPr>
        <w:t>This post will be offered on a f</w:t>
      </w:r>
      <w:r w:rsidR="005641AF" w:rsidRPr="00BC0E18">
        <w:rPr>
          <w:rFonts w:ascii="Verdana" w:hAnsi="Verdana"/>
          <w:sz w:val="20"/>
          <w:szCs w:val="20"/>
        </w:rPr>
        <w:t xml:space="preserve">ixed term </w:t>
      </w:r>
      <w:r w:rsidR="00110F2A" w:rsidRPr="00BC0E18">
        <w:rPr>
          <w:rFonts w:ascii="Verdana" w:hAnsi="Verdana"/>
          <w:sz w:val="20"/>
          <w:szCs w:val="20"/>
        </w:rPr>
        <w:t xml:space="preserve">contract for a period of </w:t>
      </w:r>
      <w:r w:rsidR="005641AF" w:rsidRPr="00BC0E18">
        <w:rPr>
          <w:rFonts w:ascii="Verdana" w:hAnsi="Verdana"/>
          <w:sz w:val="20"/>
          <w:szCs w:val="20"/>
        </w:rPr>
        <w:t>1 year</w:t>
      </w:r>
    </w:p>
    <w:p w:rsidR="00A6351A" w:rsidRPr="00BC0E18" w:rsidRDefault="00A6351A" w:rsidP="00BC0E18">
      <w:pPr>
        <w:jc w:val="left"/>
        <w:rPr>
          <w:rFonts w:ascii="Verdana" w:hAnsi="Verdana"/>
          <w:sz w:val="20"/>
          <w:szCs w:val="20"/>
        </w:rPr>
      </w:pPr>
    </w:p>
    <w:p w:rsidR="00A6351A" w:rsidRPr="00BC0E18" w:rsidRDefault="00A6351A" w:rsidP="00BC0E18">
      <w:pPr>
        <w:jc w:val="left"/>
        <w:rPr>
          <w:rFonts w:ascii="Verdana" w:hAnsi="Verdana"/>
          <w:sz w:val="20"/>
          <w:szCs w:val="20"/>
        </w:rPr>
      </w:pPr>
      <w:r w:rsidRPr="00BC0E18">
        <w:rPr>
          <w:rFonts w:ascii="Verdana" w:hAnsi="Verdana"/>
          <w:b/>
          <w:sz w:val="20"/>
          <w:szCs w:val="20"/>
        </w:rPr>
        <w:t>Hours of Work:</w:t>
      </w:r>
      <w:r w:rsidRPr="00BC0E18">
        <w:rPr>
          <w:rFonts w:ascii="Verdana" w:hAnsi="Verdana"/>
          <w:b/>
          <w:sz w:val="20"/>
          <w:szCs w:val="20"/>
        </w:rPr>
        <w:tab/>
      </w:r>
      <w:r w:rsidRPr="00BC0E18">
        <w:rPr>
          <w:rFonts w:ascii="Verdana" w:hAnsi="Verdana"/>
          <w:b/>
          <w:sz w:val="20"/>
          <w:szCs w:val="20"/>
        </w:rPr>
        <w:tab/>
      </w:r>
      <w:r w:rsidR="006B5CD3" w:rsidRPr="00BC0E18">
        <w:rPr>
          <w:rFonts w:ascii="Verdana" w:hAnsi="Verdana"/>
          <w:sz w:val="20"/>
          <w:szCs w:val="20"/>
        </w:rPr>
        <w:t>Part</w:t>
      </w:r>
      <w:r w:rsidR="00BC0E18" w:rsidRPr="00BC0E18">
        <w:rPr>
          <w:rFonts w:ascii="Verdana" w:hAnsi="Verdana"/>
          <w:sz w:val="20"/>
          <w:szCs w:val="20"/>
        </w:rPr>
        <w:t>-</w:t>
      </w:r>
      <w:r w:rsidR="00B7505F" w:rsidRPr="00BC0E18">
        <w:rPr>
          <w:rFonts w:ascii="Verdana" w:hAnsi="Verdana"/>
          <w:sz w:val="20"/>
          <w:szCs w:val="20"/>
        </w:rPr>
        <w:t>time</w:t>
      </w:r>
      <w:r w:rsidR="005E0705" w:rsidRPr="00BC0E18">
        <w:rPr>
          <w:rFonts w:ascii="Verdana" w:hAnsi="Verdana"/>
          <w:sz w:val="20"/>
          <w:szCs w:val="20"/>
        </w:rPr>
        <w:t xml:space="preserve"> </w:t>
      </w:r>
      <w:r w:rsidR="00BC0E18" w:rsidRPr="00BC0E18">
        <w:rPr>
          <w:rFonts w:ascii="Verdana" w:hAnsi="Verdana"/>
          <w:sz w:val="20"/>
          <w:szCs w:val="20"/>
        </w:rPr>
        <w:t>(</w:t>
      </w:r>
      <w:r w:rsidR="004C564E" w:rsidRPr="00BC0E18">
        <w:rPr>
          <w:rFonts w:ascii="Verdana" w:hAnsi="Verdana"/>
          <w:sz w:val="20"/>
          <w:szCs w:val="20"/>
        </w:rPr>
        <w:t xml:space="preserve">22 </w:t>
      </w:r>
      <w:r w:rsidR="00837E7C" w:rsidRPr="00BC0E18">
        <w:rPr>
          <w:rFonts w:ascii="Verdana" w:hAnsi="Verdana"/>
          <w:sz w:val="20"/>
          <w:szCs w:val="20"/>
        </w:rPr>
        <w:t>hours per week</w:t>
      </w:r>
      <w:r w:rsidR="00110F2A" w:rsidRPr="00BC0E18">
        <w:rPr>
          <w:rFonts w:ascii="Verdana" w:hAnsi="Verdana"/>
          <w:sz w:val="20"/>
          <w:szCs w:val="20"/>
        </w:rPr>
        <w:t>, to be agreed</w:t>
      </w:r>
      <w:r w:rsidR="00BC0E18" w:rsidRPr="00BC0E18">
        <w:rPr>
          <w:rFonts w:ascii="Verdana" w:hAnsi="Verdana"/>
          <w:sz w:val="20"/>
          <w:szCs w:val="20"/>
        </w:rPr>
        <w:t>)</w:t>
      </w:r>
    </w:p>
    <w:p w:rsidR="00A6351A" w:rsidRPr="00BC0E18" w:rsidRDefault="00A6351A" w:rsidP="00BC0E18">
      <w:pPr>
        <w:jc w:val="left"/>
        <w:rPr>
          <w:rFonts w:ascii="Verdana" w:hAnsi="Verdana"/>
          <w:b/>
          <w:sz w:val="20"/>
          <w:szCs w:val="20"/>
        </w:rPr>
      </w:pPr>
    </w:p>
    <w:p w:rsidR="00A6351A" w:rsidRPr="00BC0E18" w:rsidRDefault="00A6351A" w:rsidP="00BC0E18">
      <w:pPr>
        <w:jc w:val="left"/>
        <w:rPr>
          <w:rFonts w:ascii="Verdana" w:hAnsi="Verdana"/>
          <w:sz w:val="20"/>
          <w:szCs w:val="20"/>
        </w:rPr>
      </w:pPr>
      <w:r w:rsidRPr="00BC0E18">
        <w:rPr>
          <w:rFonts w:ascii="Verdana" w:hAnsi="Verdana"/>
          <w:b/>
          <w:bCs/>
          <w:sz w:val="20"/>
          <w:szCs w:val="20"/>
        </w:rPr>
        <w:t>Location:</w:t>
      </w:r>
      <w:r w:rsidRPr="00BC0E18">
        <w:rPr>
          <w:rFonts w:ascii="Verdana" w:hAnsi="Verdana"/>
          <w:b/>
          <w:bCs/>
          <w:sz w:val="20"/>
          <w:szCs w:val="20"/>
        </w:rPr>
        <w:tab/>
      </w:r>
      <w:r w:rsidRPr="00BC0E18">
        <w:rPr>
          <w:rFonts w:ascii="Verdana" w:hAnsi="Verdana"/>
          <w:bCs/>
          <w:sz w:val="20"/>
          <w:szCs w:val="20"/>
        </w:rPr>
        <w:tab/>
      </w:r>
      <w:r w:rsidRPr="00BC0E18">
        <w:rPr>
          <w:rFonts w:ascii="Verdana" w:hAnsi="Verdana"/>
          <w:sz w:val="20"/>
          <w:szCs w:val="20"/>
        </w:rPr>
        <w:t>Children’s Brain Tumour Res</w:t>
      </w:r>
      <w:r w:rsidR="005645A3" w:rsidRPr="00BC0E18">
        <w:rPr>
          <w:rFonts w:ascii="Verdana" w:hAnsi="Verdana"/>
          <w:sz w:val="20"/>
          <w:szCs w:val="20"/>
        </w:rPr>
        <w:t>earch Centre, Medical School (D3</w:t>
      </w:r>
      <w:r w:rsidRPr="00BC0E18">
        <w:rPr>
          <w:rFonts w:ascii="Verdana" w:hAnsi="Verdana"/>
          <w:sz w:val="20"/>
          <w:szCs w:val="20"/>
        </w:rPr>
        <w:t xml:space="preserve">2), </w:t>
      </w:r>
    </w:p>
    <w:p w:rsidR="00A6351A" w:rsidRPr="00BC0E18" w:rsidRDefault="00A6351A" w:rsidP="00BC0E18">
      <w:pPr>
        <w:jc w:val="left"/>
        <w:rPr>
          <w:rFonts w:ascii="Verdana" w:hAnsi="Verdana"/>
          <w:sz w:val="20"/>
          <w:szCs w:val="20"/>
        </w:rPr>
      </w:pPr>
      <w:r w:rsidRPr="00BC0E18">
        <w:rPr>
          <w:rFonts w:ascii="Verdana" w:hAnsi="Verdana"/>
          <w:sz w:val="20"/>
          <w:szCs w:val="20"/>
        </w:rPr>
        <w:tab/>
      </w:r>
      <w:r w:rsidRPr="00BC0E18">
        <w:rPr>
          <w:rFonts w:ascii="Verdana" w:hAnsi="Verdana"/>
          <w:sz w:val="20"/>
          <w:szCs w:val="20"/>
        </w:rPr>
        <w:tab/>
      </w:r>
      <w:r w:rsidRPr="00BC0E18">
        <w:rPr>
          <w:rFonts w:ascii="Verdana" w:hAnsi="Verdana"/>
          <w:sz w:val="20"/>
          <w:szCs w:val="20"/>
        </w:rPr>
        <w:tab/>
        <w:t>Queens Medical Centre</w:t>
      </w:r>
    </w:p>
    <w:p w:rsidR="00A6351A" w:rsidRPr="00BC0E18" w:rsidRDefault="00A6351A" w:rsidP="00BC0E18">
      <w:pPr>
        <w:jc w:val="left"/>
        <w:rPr>
          <w:rFonts w:ascii="Verdana" w:hAnsi="Verdana"/>
          <w:b/>
          <w:bCs/>
          <w:sz w:val="20"/>
          <w:szCs w:val="20"/>
        </w:rPr>
      </w:pPr>
    </w:p>
    <w:p w:rsidR="00A6351A" w:rsidRPr="00BC0E18" w:rsidRDefault="00A6351A" w:rsidP="00BC0E18">
      <w:pPr>
        <w:jc w:val="left"/>
        <w:rPr>
          <w:rFonts w:ascii="Verdana" w:hAnsi="Verdana"/>
          <w:sz w:val="20"/>
          <w:szCs w:val="20"/>
        </w:rPr>
      </w:pPr>
      <w:r w:rsidRPr="00BC0E18">
        <w:rPr>
          <w:rFonts w:ascii="Verdana" w:hAnsi="Verdana"/>
          <w:b/>
          <w:bCs/>
          <w:sz w:val="20"/>
          <w:szCs w:val="20"/>
        </w:rPr>
        <w:t>Reporting to:</w:t>
      </w:r>
      <w:r w:rsidRPr="00BC0E18">
        <w:rPr>
          <w:rFonts w:ascii="Verdana" w:hAnsi="Verdana"/>
          <w:bCs/>
          <w:sz w:val="20"/>
          <w:szCs w:val="20"/>
        </w:rPr>
        <w:tab/>
      </w:r>
      <w:r w:rsidRPr="00BC0E18">
        <w:rPr>
          <w:rFonts w:ascii="Verdana" w:hAnsi="Verdana"/>
          <w:bCs/>
          <w:sz w:val="20"/>
          <w:szCs w:val="20"/>
        </w:rPr>
        <w:tab/>
      </w:r>
      <w:r w:rsidRPr="00BC0E18">
        <w:rPr>
          <w:rFonts w:ascii="Verdana" w:hAnsi="Verdana"/>
          <w:sz w:val="20"/>
          <w:szCs w:val="20"/>
        </w:rPr>
        <w:t>Professor Richard Grundy</w:t>
      </w:r>
      <w:r w:rsidR="00837E7C" w:rsidRPr="00BC0E18">
        <w:rPr>
          <w:rFonts w:ascii="Verdana" w:hAnsi="Verdana"/>
          <w:sz w:val="20"/>
          <w:szCs w:val="20"/>
        </w:rPr>
        <w:t xml:space="preserve">, </w:t>
      </w:r>
      <w:r w:rsidR="00837E7C" w:rsidRPr="00BC0E18">
        <w:rPr>
          <w:rStyle w:val="role"/>
          <w:rFonts w:ascii="Verdana" w:hAnsi="Verdana"/>
          <w:sz w:val="20"/>
          <w:szCs w:val="20"/>
        </w:rPr>
        <w:t>Professor of Paediatric Neuro-Oncology</w:t>
      </w:r>
    </w:p>
    <w:p w:rsidR="00A6351A" w:rsidRPr="00BC0E18" w:rsidRDefault="00A6351A" w:rsidP="00BC0E18">
      <w:pPr>
        <w:jc w:val="left"/>
        <w:rPr>
          <w:rFonts w:ascii="Verdana" w:hAnsi="Verdana"/>
          <w:bCs/>
          <w:sz w:val="20"/>
          <w:szCs w:val="20"/>
        </w:rPr>
      </w:pPr>
    </w:p>
    <w:p w:rsidR="00A6351A" w:rsidRPr="00BC0E18" w:rsidRDefault="00A6351A" w:rsidP="00BC0E18">
      <w:pPr>
        <w:jc w:val="left"/>
        <w:rPr>
          <w:rFonts w:ascii="Verdana" w:hAnsi="Verdana"/>
          <w:b/>
          <w:sz w:val="20"/>
          <w:szCs w:val="20"/>
        </w:rPr>
      </w:pPr>
      <w:r w:rsidRPr="00BC0E18">
        <w:rPr>
          <w:rFonts w:ascii="Verdana" w:hAnsi="Verdana"/>
          <w:b/>
          <w:sz w:val="20"/>
          <w:szCs w:val="20"/>
        </w:rPr>
        <w:t>Purpose of the New Role:</w:t>
      </w:r>
    </w:p>
    <w:p w:rsidR="00A568E6" w:rsidRPr="00BC0E18" w:rsidRDefault="000C61EF" w:rsidP="00BC0E18">
      <w:pPr>
        <w:ind w:right="43"/>
        <w:jc w:val="left"/>
        <w:outlineLvl w:val="0"/>
        <w:rPr>
          <w:rFonts w:ascii="Verdana" w:hAnsi="Verdana"/>
          <w:sz w:val="20"/>
          <w:szCs w:val="20"/>
        </w:rPr>
      </w:pPr>
      <w:r w:rsidRPr="00BC0E18">
        <w:rPr>
          <w:rFonts w:ascii="Verdana" w:hAnsi="Verdana"/>
          <w:sz w:val="20"/>
          <w:szCs w:val="20"/>
        </w:rPr>
        <w:t xml:space="preserve">The purpose of the role is to </w:t>
      </w:r>
      <w:r w:rsidR="006B5CD3" w:rsidRPr="00BC0E18">
        <w:rPr>
          <w:rFonts w:ascii="Verdana" w:hAnsi="Verdana"/>
          <w:sz w:val="20"/>
          <w:szCs w:val="20"/>
        </w:rPr>
        <w:t>facilitate the activities and administration of the Children’s Brain Tumour Research Centre</w:t>
      </w:r>
      <w:r w:rsidR="00F77FF0" w:rsidRPr="00BC0E18">
        <w:rPr>
          <w:rFonts w:ascii="Verdana" w:hAnsi="Verdana"/>
          <w:sz w:val="20"/>
          <w:szCs w:val="20"/>
        </w:rPr>
        <w:t xml:space="preserve"> </w:t>
      </w:r>
      <w:r w:rsidR="00A568E6" w:rsidRPr="00BC0E18">
        <w:rPr>
          <w:rFonts w:ascii="Verdana" w:hAnsi="Verdana"/>
          <w:sz w:val="20"/>
          <w:szCs w:val="20"/>
        </w:rPr>
        <w:t>provid</w:t>
      </w:r>
      <w:r w:rsidR="005641AF" w:rsidRPr="00BC0E18">
        <w:rPr>
          <w:rFonts w:ascii="Verdana" w:hAnsi="Verdana"/>
          <w:sz w:val="20"/>
          <w:szCs w:val="20"/>
        </w:rPr>
        <w:t>ing</w:t>
      </w:r>
      <w:r w:rsidR="00A568E6" w:rsidRPr="00BC0E18">
        <w:rPr>
          <w:rFonts w:ascii="Verdana" w:hAnsi="Verdana"/>
          <w:sz w:val="20"/>
          <w:szCs w:val="20"/>
        </w:rPr>
        <w:t xml:space="preserve"> </w:t>
      </w:r>
      <w:r w:rsidR="00612FCC" w:rsidRPr="00BC0E18">
        <w:rPr>
          <w:rFonts w:ascii="Verdana" w:hAnsi="Verdana"/>
          <w:sz w:val="20"/>
          <w:szCs w:val="20"/>
        </w:rPr>
        <w:t>a high standard of support to the unit</w:t>
      </w:r>
      <w:r w:rsidR="005641AF" w:rsidRPr="00BC0E18">
        <w:rPr>
          <w:rFonts w:ascii="Verdana" w:hAnsi="Verdana"/>
          <w:sz w:val="20"/>
          <w:szCs w:val="20"/>
        </w:rPr>
        <w:t>, and in</w:t>
      </w:r>
      <w:r w:rsidR="00612FCC" w:rsidRPr="00BC0E18">
        <w:rPr>
          <w:rFonts w:ascii="Verdana" w:hAnsi="Verdana"/>
          <w:sz w:val="20"/>
          <w:szCs w:val="20"/>
        </w:rPr>
        <w:t xml:space="preserve"> particular </w:t>
      </w:r>
      <w:r w:rsidR="00A568E6" w:rsidRPr="00BC0E18">
        <w:rPr>
          <w:rFonts w:ascii="Verdana" w:hAnsi="Verdana"/>
          <w:sz w:val="20"/>
          <w:szCs w:val="20"/>
        </w:rPr>
        <w:t>confidential</w:t>
      </w:r>
      <w:r w:rsidR="006B5CD3" w:rsidRPr="00BC0E18">
        <w:rPr>
          <w:rFonts w:ascii="Verdana" w:hAnsi="Verdana"/>
          <w:sz w:val="20"/>
          <w:szCs w:val="20"/>
        </w:rPr>
        <w:t xml:space="preserve"> </w:t>
      </w:r>
      <w:r w:rsidR="00A568E6" w:rsidRPr="00BC0E18">
        <w:rPr>
          <w:rFonts w:ascii="Verdana" w:hAnsi="Verdana"/>
          <w:sz w:val="20"/>
          <w:szCs w:val="20"/>
        </w:rPr>
        <w:t xml:space="preserve">administrative and secretarial support to </w:t>
      </w:r>
      <w:r w:rsidR="007F489F" w:rsidRPr="00BC0E18">
        <w:rPr>
          <w:rFonts w:ascii="Verdana" w:hAnsi="Verdana"/>
          <w:sz w:val="20"/>
          <w:szCs w:val="20"/>
        </w:rPr>
        <w:t xml:space="preserve">the Professor of Paediatric </w:t>
      </w:r>
      <w:r w:rsidR="00CF081E" w:rsidRPr="00BC0E18">
        <w:rPr>
          <w:rFonts w:ascii="Verdana" w:hAnsi="Verdana"/>
          <w:sz w:val="20"/>
          <w:szCs w:val="20"/>
        </w:rPr>
        <w:t>Neuro-Oncology</w:t>
      </w:r>
      <w:r w:rsidR="00612FCC" w:rsidRPr="00BC0E18">
        <w:rPr>
          <w:rFonts w:ascii="Verdana" w:hAnsi="Verdana"/>
          <w:sz w:val="20"/>
          <w:szCs w:val="20"/>
        </w:rPr>
        <w:t>.</w:t>
      </w:r>
    </w:p>
    <w:p w:rsidR="0035736C" w:rsidRPr="00BC0E18" w:rsidRDefault="0035736C" w:rsidP="00BC0E18">
      <w:pPr>
        <w:jc w:val="left"/>
        <w:rPr>
          <w:rFonts w:ascii="Verdana" w:hAnsi="Verdana"/>
          <w:b/>
          <w:sz w:val="20"/>
          <w:szCs w:val="20"/>
        </w:rPr>
      </w:pPr>
    </w:p>
    <w:p w:rsidR="00A568E6" w:rsidRPr="00BC0E18" w:rsidRDefault="00A568E6" w:rsidP="00BC0E18">
      <w:pPr>
        <w:jc w:val="left"/>
        <w:rPr>
          <w:rFonts w:ascii="Verdana" w:hAnsi="Verdana"/>
          <w:b/>
          <w:sz w:val="20"/>
          <w:szCs w:val="20"/>
        </w:rPr>
      </w:pPr>
      <w:r w:rsidRPr="00BC0E18">
        <w:rPr>
          <w:rFonts w:ascii="Verdana" w:hAnsi="Verdana"/>
          <w:b/>
          <w:sz w:val="20"/>
          <w:szCs w:val="20"/>
        </w:rPr>
        <w:t>Main Duties and Responsibilities:</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B83543" w:rsidRPr="00BC0E18" w:rsidTr="00BC0E18">
        <w:trPr>
          <w:trHeight w:val="647"/>
        </w:trPr>
        <w:tc>
          <w:tcPr>
            <w:tcW w:w="534" w:type="dxa"/>
            <w:tcBorders>
              <w:top w:val="nil"/>
              <w:left w:val="nil"/>
            </w:tcBorders>
          </w:tcPr>
          <w:p w:rsidR="00B83543" w:rsidRPr="00BC0E18" w:rsidRDefault="00B83543" w:rsidP="00BC0E18">
            <w:pPr>
              <w:jc w:val="left"/>
              <w:rPr>
                <w:rFonts w:ascii="Verdana" w:hAnsi="Verdana"/>
                <w:sz w:val="20"/>
                <w:szCs w:val="20"/>
              </w:rPr>
            </w:pPr>
          </w:p>
        </w:tc>
        <w:tc>
          <w:tcPr>
            <w:tcW w:w="8221" w:type="dxa"/>
          </w:tcPr>
          <w:p w:rsidR="00B83543" w:rsidRPr="00BC0E18" w:rsidRDefault="00B83543" w:rsidP="00BC0E18">
            <w:pPr>
              <w:jc w:val="left"/>
              <w:rPr>
                <w:rFonts w:ascii="Verdana" w:hAnsi="Verdana"/>
                <w:b/>
                <w:sz w:val="20"/>
                <w:szCs w:val="20"/>
              </w:rPr>
            </w:pPr>
          </w:p>
        </w:tc>
        <w:tc>
          <w:tcPr>
            <w:tcW w:w="1276" w:type="dxa"/>
          </w:tcPr>
          <w:p w:rsidR="00B83543" w:rsidRPr="00BC0E18" w:rsidRDefault="00B83543" w:rsidP="00BC0E18">
            <w:pPr>
              <w:jc w:val="center"/>
              <w:rPr>
                <w:rFonts w:ascii="Verdana" w:hAnsi="Verdana"/>
                <w:b/>
                <w:sz w:val="20"/>
                <w:szCs w:val="20"/>
              </w:rPr>
            </w:pPr>
            <w:r w:rsidRPr="00BC0E18">
              <w:rPr>
                <w:rFonts w:ascii="Verdana" w:hAnsi="Verdana"/>
                <w:b/>
                <w:sz w:val="20"/>
                <w:szCs w:val="20"/>
              </w:rPr>
              <w:t xml:space="preserve">% time per </w:t>
            </w:r>
            <w:r w:rsidR="00BC0E18">
              <w:rPr>
                <w:rFonts w:ascii="Verdana" w:hAnsi="Verdana"/>
                <w:b/>
                <w:sz w:val="20"/>
                <w:szCs w:val="20"/>
              </w:rPr>
              <w:t>y</w:t>
            </w:r>
            <w:r w:rsidRPr="00BC0E18">
              <w:rPr>
                <w:rFonts w:ascii="Verdana" w:hAnsi="Verdana"/>
                <w:b/>
                <w:sz w:val="20"/>
                <w:szCs w:val="20"/>
              </w:rPr>
              <w:t>ear</w:t>
            </w:r>
          </w:p>
        </w:tc>
      </w:tr>
      <w:tr w:rsidR="00B83543" w:rsidRPr="00BC0E18" w:rsidTr="00BC0E18">
        <w:tc>
          <w:tcPr>
            <w:tcW w:w="534" w:type="dxa"/>
          </w:tcPr>
          <w:p w:rsidR="00B83543" w:rsidRPr="00BC0E18" w:rsidRDefault="00B83543" w:rsidP="00BC0E18">
            <w:pPr>
              <w:jc w:val="left"/>
              <w:rPr>
                <w:rFonts w:ascii="Verdana" w:hAnsi="Verdana"/>
                <w:sz w:val="20"/>
                <w:szCs w:val="20"/>
              </w:rPr>
            </w:pPr>
            <w:r w:rsidRPr="00BC0E18">
              <w:rPr>
                <w:rFonts w:ascii="Verdana" w:hAnsi="Verdana"/>
                <w:sz w:val="20"/>
                <w:szCs w:val="20"/>
              </w:rPr>
              <w:t>1.</w:t>
            </w:r>
          </w:p>
        </w:tc>
        <w:tc>
          <w:tcPr>
            <w:tcW w:w="8221" w:type="dxa"/>
          </w:tcPr>
          <w:p w:rsidR="00B83543" w:rsidRPr="00BC0E18" w:rsidRDefault="00607757" w:rsidP="00BC0E18">
            <w:pPr>
              <w:pStyle w:val="Header"/>
              <w:tabs>
                <w:tab w:val="clear" w:pos="4153"/>
                <w:tab w:val="clear" w:pos="8306"/>
              </w:tabs>
              <w:jc w:val="left"/>
              <w:rPr>
                <w:rFonts w:ascii="Verdana" w:hAnsi="Verdana"/>
                <w:b/>
                <w:sz w:val="20"/>
                <w:szCs w:val="20"/>
              </w:rPr>
            </w:pPr>
            <w:r w:rsidRPr="00BC0E18">
              <w:rPr>
                <w:rFonts w:ascii="Verdana" w:hAnsi="Verdana"/>
                <w:b/>
                <w:sz w:val="20"/>
                <w:szCs w:val="20"/>
              </w:rPr>
              <w:t>P</w:t>
            </w:r>
            <w:r w:rsidR="00B83543" w:rsidRPr="00BC0E18">
              <w:rPr>
                <w:rFonts w:ascii="Verdana" w:hAnsi="Verdana"/>
                <w:b/>
                <w:sz w:val="20"/>
                <w:szCs w:val="20"/>
              </w:rPr>
              <w:t xml:space="preserve">rovide administrative support </w:t>
            </w:r>
            <w:r w:rsidR="004B21A2" w:rsidRPr="00BC0E18">
              <w:rPr>
                <w:rFonts w:ascii="Verdana" w:hAnsi="Verdana"/>
                <w:b/>
                <w:sz w:val="20"/>
                <w:szCs w:val="20"/>
              </w:rPr>
              <w:t xml:space="preserve">to </w:t>
            </w:r>
            <w:r w:rsidR="00B83543" w:rsidRPr="00BC0E18">
              <w:rPr>
                <w:rFonts w:ascii="Verdana" w:hAnsi="Verdana"/>
                <w:b/>
                <w:sz w:val="20"/>
                <w:szCs w:val="20"/>
              </w:rPr>
              <w:t>CBTRC</w:t>
            </w:r>
            <w:r w:rsidR="004B21A2" w:rsidRPr="00BC0E18">
              <w:rPr>
                <w:rFonts w:ascii="Verdana" w:hAnsi="Verdana"/>
                <w:b/>
                <w:sz w:val="20"/>
                <w:szCs w:val="20"/>
              </w:rPr>
              <w:t xml:space="preserve"> directors</w:t>
            </w:r>
            <w:r w:rsidR="00B83543" w:rsidRPr="00BC0E18">
              <w:rPr>
                <w:rFonts w:ascii="Verdana" w:hAnsi="Verdana"/>
                <w:b/>
                <w:sz w:val="20"/>
                <w:szCs w:val="20"/>
              </w:rPr>
              <w:t>:</w:t>
            </w:r>
          </w:p>
          <w:p w:rsidR="00B83543" w:rsidRPr="00BC0E18" w:rsidRDefault="005E0705" w:rsidP="00BC0E18">
            <w:pPr>
              <w:pStyle w:val="Header"/>
              <w:numPr>
                <w:ilvl w:val="0"/>
                <w:numId w:val="31"/>
              </w:numPr>
              <w:tabs>
                <w:tab w:val="clear" w:pos="4153"/>
                <w:tab w:val="clear" w:pos="8306"/>
              </w:tabs>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With other administrative staff, p</w:t>
            </w:r>
            <w:r w:rsidR="00B83543" w:rsidRPr="00BC0E18">
              <w:rPr>
                <w:rFonts w:ascii="Verdana" w:hAnsi="Verdana"/>
                <w:sz w:val="20"/>
                <w:szCs w:val="20"/>
              </w:rPr>
              <w:t xml:space="preserve">rovide full </w:t>
            </w:r>
            <w:r w:rsidR="004B21A2" w:rsidRPr="00BC0E18">
              <w:rPr>
                <w:rFonts w:ascii="Verdana" w:hAnsi="Verdana"/>
                <w:sz w:val="20"/>
                <w:szCs w:val="20"/>
              </w:rPr>
              <w:t xml:space="preserve">administrative </w:t>
            </w:r>
            <w:r w:rsidR="00B83543" w:rsidRPr="00BC0E18">
              <w:rPr>
                <w:rFonts w:ascii="Verdana" w:hAnsi="Verdana"/>
                <w:sz w:val="20"/>
                <w:szCs w:val="20"/>
              </w:rPr>
              <w:t xml:space="preserve">support to the </w:t>
            </w:r>
            <w:r w:rsidR="004B21A2" w:rsidRPr="00BC0E18">
              <w:rPr>
                <w:rFonts w:ascii="Verdana" w:hAnsi="Verdana"/>
                <w:sz w:val="20"/>
                <w:szCs w:val="20"/>
              </w:rPr>
              <w:t xml:space="preserve">CBTRC </w:t>
            </w:r>
          </w:p>
          <w:p w:rsidR="00102F5E" w:rsidRPr="00BC0E18" w:rsidRDefault="00342719" w:rsidP="00BC0E18">
            <w:pPr>
              <w:numPr>
                <w:ilvl w:val="0"/>
                <w:numId w:val="31"/>
              </w:numPr>
              <w:jc w:val="left"/>
              <w:rPr>
                <w:rFonts w:ascii="Verdana" w:hAnsi="Verdana"/>
                <w:sz w:val="20"/>
                <w:szCs w:val="20"/>
              </w:rPr>
            </w:pPr>
            <w:r w:rsidRPr="00BC0E18">
              <w:rPr>
                <w:rFonts w:ascii="Verdana" w:hAnsi="Verdana"/>
                <w:sz w:val="20"/>
                <w:szCs w:val="20"/>
              </w:rPr>
              <w:t xml:space="preserve">Assist with </w:t>
            </w:r>
            <w:r w:rsidR="00102F5E" w:rsidRPr="00BC0E18">
              <w:rPr>
                <w:rFonts w:ascii="Verdana" w:hAnsi="Verdana"/>
                <w:sz w:val="20"/>
                <w:szCs w:val="20"/>
              </w:rPr>
              <w:t>electronic diary</w:t>
            </w:r>
            <w:r w:rsidR="004A20D9" w:rsidRPr="00BC0E18">
              <w:rPr>
                <w:rFonts w:ascii="Verdana" w:hAnsi="Verdana"/>
                <w:sz w:val="20"/>
                <w:szCs w:val="20"/>
              </w:rPr>
              <w:t xml:space="preserve"> updat</w:t>
            </w:r>
            <w:r w:rsidR="00CF081E" w:rsidRPr="00BC0E18">
              <w:rPr>
                <w:rFonts w:ascii="Verdana" w:hAnsi="Verdana"/>
                <w:sz w:val="20"/>
                <w:szCs w:val="20"/>
              </w:rPr>
              <w:t>ing with</w:t>
            </w:r>
            <w:r w:rsidR="004A20D9" w:rsidRPr="00BC0E18">
              <w:rPr>
                <w:rFonts w:ascii="Verdana" w:hAnsi="Verdana"/>
                <w:sz w:val="20"/>
                <w:szCs w:val="20"/>
              </w:rPr>
              <w:t xml:space="preserve"> regard</w:t>
            </w:r>
            <w:r w:rsidRPr="00BC0E18">
              <w:rPr>
                <w:rFonts w:ascii="Verdana" w:hAnsi="Verdana"/>
                <w:sz w:val="20"/>
                <w:szCs w:val="20"/>
              </w:rPr>
              <w:t xml:space="preserve"> </w:t>
            </w:r>
            <w:r w:rsidR="00CF081E" w:rsidRPr="00BC0E18">
              <w:rPr>
                <w:rFonts w:ascii="Verdana" w:hAnsi="Verdana"/>
                <w:sz w:val="20"/>
                <w:szCs w:val="20"/>
              </w:rPr>
              <w:t xml:space="preserve">to </w:t>
            </w:r>
            <w:r w:rsidR="00102F5E" w:rsidRPr="00BC0E18">
              <w:rPr>
                <w:rFonts w:ascii="Verdana" w:hAnsi="Verdana"/>
                <w:sz w:val="20"/>
                <w:szCs w:val="20"/>
              </w:rPr>
              <w:t>meetings</w:t>
            </w:r>
            <w:r w:rsidR="004A20D9" w:rsidRPr="00BC0E18">
              <w:rPr>
                <w:rFonts w:ascii="Verdana" w:hAnsi="Verdana"/>
                <w:sz w:val="20"/>
                <w:szCs w:val="20"/>
              </w:rPr>
              <w:t>, holidays etc.</w:t>
            </w:r>
            <w:r w:rsidR="00CF081E" w:rsidRPr="00BC0E18">
              <w:rPr>
                <w:rFonts w:ascii="Verdana" w:hAnsi="Verdana"/>
                <w:sz w:val="20"/>
                <w:szCs w:val="20"/>
              </w:rPr>
              <w:t xml:space="preserve"> for the Professor of Paediatric Neuro-Oncology </w:t>
            </w:r>
            <w:r w:rsidR="00102F5E" w:rsidRPr="00BC0E18">
              <w:rPr>
                <w:rFonts w:ascii="Verdana" w:hAnsi="Verdana"/>
                <w:sz w:val="20"/>
                <w:szCs w:val="20"/>
              </w:rPr>
              <w:t xml:space="preserve"> </w:t>
            </w:r>
          </w:p>
          <w:p w:rsidR="000D6B56" w:rsidRPr="00BC0E18" w:rsidRDefault="000D6B56" w:rsidP="00BC0E18">
            <w:pPr>
              <w:pStyle w:val="Header"/>
              <w:numPr>
                <w:ilvl w:val="0"/>
                <w:numId w:val="31"/>
              </w:numPr>
              <w:tabs>
                <w:tab w:val="clear" w:pos="4153"/>
                <w:tab w:val="clear" w:pos="8306"/>
              </w:tabs>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Liaise with NHS secretarial and administrative staff in the hospital Trust</w:t>
            </w:r>
          </w:p>
          <w:p w:rsidR="00150B76" w:rsidRPr="00BC0E18" w:rsidRDefault="00785385" w:rsidP="00BC0E18">
            <w:pPr>
              <w:pStyle w:val="Header"/>
              <w:numPr>
                <w:ilvl w:val="0"/>
                <w:numId w:val="31"/>
              </w:numPr>
              <w:tabs>
                <w:tab w:val="clear" w:pos="4153"/>
                <w:tab w:val="clear" w:pos="8306"/>
              </w:tabs>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O</w:t>
            </w:r>
            <w:r w:rsidR="004B21A2" w:rsidRPr="00BC0E18">
              <w:rPr>
                <w:rFonts w:ascii="Verdana" w:hAnsi="Verdana"/>
                <w:sz w:val="20"/>
                <w:szCs w:val="20"/>
              </w:rPr>
              <w:t>rganis</w:t>
            </w:r>
            <w:r w:rsidRPr="00BC0E18">
              <w:rPr>
                <w:rFonts w:ascii="Verdana" w:hAnsi="Verdana"/>
                <w:sz w:val="20"/>
                <w:szCs w:val="20"/>
              </w:rPr>
              <w:t>e</w:t>
            </w:r>
            <w:r w:rsidR="004B21A2" w:rsidRPr="00BC0E18">
              <w:rPr>
                <w:rFonts w:ascii="Verdana" w:hAnsi="Verdana"/>
                <w:sz w:val="20"/>
                <w:szCs w:val="20"/>
              </w:rPr>
              <w:t xml:space="preserve"> conference registrations, travel and hotel accommodation for </w:t>
            </w:r>
            <w:r w:rsidR="00CF081E" w:rsidRPr="00BC0E18">
              <w:rPr>
                <w:rFonts w:ascii="Verdana" w:hAnsi="Verdana"/>
                <w:sz w:val="20"/>
                <w:szCs w:val="20"/>
              </w:rPr>
              <w:t xml:space="preserve">the </w:t>
            </w:r>
            <w:r w:rsidR="00D731CE" w:rsidRPr="00BC0E18">
              <w:rPr>
                <w:rFonts w:ascii="Verdana" w:hAnsi="Verdana"/>
                <w:sz w:val="20"/>
                <w:szCs w:val="20"/>
              </w:rPr>
              <w:t>Professor</w:t>
            </w:r>
            <w:r w:rsidRPr="00BC0E18">
              <w:rPr>
                <w:rFonts w:ascii="Verdana" w:hAnsi="Verdana"/>
                <w:sz w:val="20"/>
                <w:szCs w:val="20"/>
              </w:rPr>
              <w:t xml:space="preserve"> </w:t>
            </w:r>
            <w:r w:rsidR="00CF081E" w:rsidRPr="00BC0E18">
              <w:rPr>
                <w:rFonts w:ascii="Verdana" w:hAnsi="Verdana"/>
                <w:sz w:val="20"/>
                <w:szCs w:val="20"/>
              </w:rPr>
              <w:t>of Paediatric Neuro-Oncology</w:t>
            </w:r>
            <w:r w:rsidRPr="00BC0E18">
              <w:rPr>
                <w:rFonts w:ascii="Verdana" w:hAnsi="Verdana"/>
                <w:sz w:val="20"/>
                <w:szCs w:val="20"/>
              </w:rPr>
              <w:t>, and where appropriate, assist with bookings for other staff</w:t>
            </w:r>
          </w:p>
          <w:p w:rsidR="00785385" w:rsidRPr="00BC0E18" w:rsidRDefault="00785385" w:rsidP="00BC0E18">
            <w:pPr>
              <w:numPr>
                <w:ilvl w:val="0"/>
                <w:numId w:val="31"/>
              </w:numPr>
              <w:jc w:val="left"/>
              <w:rPr>
                <w:rFonts w:ascii="Verdana" w:hAnsi="Verdana"/>
                <w:sz w:val="20"/>
                <w:szCs w:val="20"/>
              </w:rPr>
            </w:pPr>
            <w:r w:rsidRPr="00BC0E18">
              <w:rPr>
                <w:rFonts w:ascii="Verdana" w:hAnsi="Verdana"/>
                <w:sz w:val="20"/>
                <w:szCs w:val="20"/>
              </w:rPr>
              <w:t xml:space="preserve">Liaise with CBTRC coordinator regarding recruitment and appointment of </w:t>
            </w:r>
          </w:p>
          <w:p w:rsidR="00CD0B05" w:rsidRPr="00BC0E18" w:rsidRDefault="00785385" w:rsidP="00BC0E18">
            <w:pPr>
              <w:ind w:left="284"/>
              <w:jc w:val="left"/>
              <w:rPr>
                <w:rFonts w:ascii="Verdana" w:hAnsi="Verdana"/>
                <w:sz w:val="20"/>
                <w:szCs w:val="20"/>
              </w:rPr>
            </w:pPr>
            <w:r w:rsidRPr="00BC0E18">
              <w:rPr>
                <w:rFonts w:ascii="Verdana" w:hAnsi="Verdana"/>
                <w:sz w:val="20"/>
                <w:szCs w:val="20"/>
              </w:rPr>
              <w:t>CBTRC staff</w:t>
            </w:r>
            <w:r w:rsidR="00E04293" w:rsidRPr="00BC0E18">
              <w:rPr>
                <w:rFonts w:ascii="Verdana" w:hAnsi="Verdana"/>
                <w:sz w:val="20"/>
                <w:szCs w:val="20"/>
              </w:rPr>
              <w:t xml:space="preserve"> e.g</w:t>
            </w:r>
            <w:r w:rsidR="004550C6" w:rsidRPr="00BC0E18">
              <w:rPr>
                <w:rFonts w:ascii="Verdana" w:hAnsi="Verdana"/>
                <w:sz w:val="20"/>
                <w:szCs w:val="20"/>
              </w:rPr>
              <w:t>.</w:t>
            </w:r>
            <w:r w:rsidR="00E04293" w:rsidRPr="00BC0E18">
              <w:rPr>
                <w:rFonts w:ascii="Verdana" w:hAnsi="Verdana"/>
                <w:sz w:val="20"/>
                <w:szCs w:val="20"/>
              </w:rPr>
              <w:t xml:space="preserve"> interview arrangements, </w:t>
            </w:r>
            <w:r w:rsidR="00CD0B05" w:rsidRPr="00BC0E18">
              <w:rPr>
                <w:rFonts w:ascii="Verdana" w:hAnsi="Verdana"/>
                <w:sz w:val="20"/>
                <w:szCs w:val="20"/>
              </w:rPr>
              <w:t xml:space="preserve">working area </w:t>
            </w:r>
            <w:r w:rsidR="00887B1B" w:rsidRPr="00BC0E18">
              <w:rPr>
                <w:rFonts w:ascii="Verdana" w:hAnsi="Verdana"/>
                <w:sz w:val="20"/>
                <w:szCs w:val="20"/>
              </w:rPr>
              <w:t>allocation</w:t>
            </w:r>
            <w:r w:rsidR="00BC0E18">
              <w:rPr>
                <w:rFonts w:ascii="Verdana" w:hAnsi="Verdana"/>
                <w:sz w:val="20"/>
                <w:szCs w:val="20"/>
              </w:rPr>
              <w:t xml:space="preserve">, </w:t>
            </w:r>
            <w:r w:rsidR="00CD0B05" w:rsidRPr="00BC0E18">
              <w:rPr>
                <w:rFonts w:ascii="Verdana" w:hAnsi="Verdana"/>
                <w:sz w:val="20"/>
                <w:szCs w:val="20"/>
              </w:rPr>
              <w:t xml:space="preserve">computer </w:t>
            </w:r>
          </w:p>
          <w:p w:rsidR="00785385" w:rsidRPr="00BC0E18" w:rsidRDefault="00CD0B05" w:rsidP="00BC0E18">
            <w:pPr>
              <w:ind w:left="284"/>
              <w:jc w:val="left"/>
              <w:rPr>
                <w:rFonts w:ascii="Verdana" w:hAnsi="Verdana"/>
                <w:sz w:val="20"/>
                <w:szCs w:val="20"/>
              </w:rPr>
            </w:pPr>
            <w:r w:rsidRPr="00BC0E18">
              <w:rPr>
                <w:rFonts w:ascii="Verdana" w:hAnsi="Verdana"/>
                <w:sz w:val="20"/>
                <w:szCs w:val="20"/>
              </w:rPr>
              <w:t>purchasing</w:t>
            </w:r>
            <w:r w:rsidR="00785385" w:rsidRPr="00BC0E18">
              <w:rPr>
                <w:rFonts w:ascii="Verdana" w:hAnsi="Verdana"/>
                <w:sz w:val="20"/>
                <w:szCs w:val="20"/>
              </w:rPr>
              <w:t xml:space="preserve"> </w:t>
            </w:r>
          </w:p>
          <w:p w:rsidR="00DE76BE" w:rsidRPr="00BC0E18" w:rsidRDefault="00DE76BE" w:rsidP="00BC0E18">
            <w:pPr>
              <w:numPr>
                <w:ilvl w:val="0"/>
                <w:numId w:val="31"/>
              </w:numPr>
              <w:jc w:val="left"/>
              <w:rPr>
                <w:rFonts w:ascii="Verdana" w:hAnsi="Verdana"/>
                <w:sz w:val="20"/>
                <w:szCs w:val="20"/>
              </w:rPr>
            </w:pPr>
            <w:r w:rsidRPr="00BC0E18">
              <w:rPr>
                <w:rFonts w:ascii="Verdana" w:hAnsi="Verdana"/>
                <w:sz w:val="20"/>
                <w:szCs w:val="20"/>
              </w:rPr>
              <w:t xml:space="preserve">Assist with Vacancy Manager as appropriate </w:t>
            </w:r>
          </w:p>
          <w:p w:rsidR="00607757" w:rsidRPr="00BC0E18" w:rsidRDefault="00607757" w:rsidP="00BC0E18">
            <w:pPr>
              <w:numPr>
                <w:ilvl w:val="0"/>
                <w:numId w:val="31"/>
              </w:numPr>
              <w:jc w:val="left"/>
              <w:rPr>
                <w:rFonts w:ascii="Verdana" w:hAnsi="Verdana"/>
                <w:sz w:val="20"/>
                <w:szCs w:val="20"/>
              </w:rPr>
            </w:pPr>
            <w:r w:rsidRPr="00BC0E18">
              <w:rPr>
                <w:rFonts w:ascii="Verdana" w:hAnsi="Verdana"/>
                <w:sz w:val="20"/>
                <w:szCs w:val="20"/>
              </w:rPr>
              <w:t>Manage academic correspondence and queries</w:t>
            </w:r>
          </w:p>
          <w:p w:rsidR="004B21A2" w:rsidRPr="00BC0E18" w:rsidRDefault="004B21A2" w:rsidP="00BC0E18">
            <w:pPr>
              <w:numPr>
                <w:ilvl w:val="0"/>
                <w:numId w:val="31"/>
              </w:numP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 xml:space="preserve">Assist with visits to CBTRC from outside visitors e.g. </w:t>
            </w:r>
            <w:r w:rsidR="00524DD6" w:rsidRPr="00BC0E18">
              <w:rPr>
                <w:rFonts w:ascii="Verdana" w:hAnsi="Verdana"/>
                <w:sz w:val="20"/>
                <w:szCs w:val="20"/>
              </w:rPr>
              <w:t>tours for funders</w:t>
            </w:r>
            <w:r w:rsidR="005E0705" w:rsidRPr="00BC0E18">
              <w:rPr>
                <w:rFonts w:ascii="Verdana" w:hAnsi="Verdana"/>
                <w:sz w:val="20"/>
                <w:szCs w:val="20"/>
              </w:rPr>
              <w:t>, MPs</w:t>
            </w:r>
          </w:p>
          <w:p w:rsidR="00607757" w:rsidRPr="00BC0E18" w:rsidRDefault="00607757" w:rsidP="00BC0E18">
            <w:pPr>
              <w:numPr>
                <w:ilvl w:val="0"/>
                <w:numId w:val="31"/>
              </w:numPr>
              <w:jc w:val="left"/>
              <w:rPr>
                <w:rFonts w:ascii="Verdana" w:hAnsi="Verdana"/>
                <w:sz w:val="20"/>
                <w:szCs w:val="20"/>
              </w:rPr>
            </w:pPr>
            <w:r w:rsidRPr="00BC0E18">
              <w:rPr>
                <w:rFonts w:ascii="Verdana" w:hAnsi="Verdana"/>
                <w:sz w:val="20"/>
                <w:szCs w:val="20"/>
              </w:rPr>
              <w:t xml:space="preserve">Assist with </w:t>
            </w:r>
            <w:r w:rsidR="00785385" w:rsidRPr="00BC0E18">
              <w:rPr>
                <w:rFonts w:ascii="Verdana" w:hAnsi="Verdana"/>
                <w:sz w:val="20"/>
                <w:szCs w:val="20"/>
              </w:rPr>
              <w:t xml:space="preserve">preparation of </w:t>
            </w:r>
            <w:r w:rsidRPr="00BC0E18">
              <w:rPr>
                <w:rFonts w:ascii="Verdana" w:hAnsi="Verdana"/>
                <w:sz w:val="20"/>
                <w:szCs w:val="20"/>
              </w:rPr>
              <w:t>power point presentations</w:t>
            </w:r>
          </w:p>
          <w:p w:rsidR="00102F5E" w:rsidRPr="00BC0E18" w:rsidRDefault="00150B76" w:rsidP="00BC0E18">
            <w:pPr>
              <w:numPr>
                <w:ilvl w:val="0"/>
                <w:numId w:val="31"/>
              </w:numPr>
              <w:jc w:val="left"/>
              <w:rPr>
                <w:rFonts w:ascii="Verdana" w:hAnsi="Verdana"/>
                <w:sz w:val="20"/>
                <w:szCs w:val="20"/>
              </w:rPr>
            </w:pPr>
            <w:r w:rsidRPr="00BC0E18">
              <w:rPr>
                <w:rFonts w:ascii="Verdana" w:hAnsi="Verdana"/>
                <w:sz w:val="20"/>
                <w:szCs w:val="20"/>
              </w:rPr>
              <w:t>Liaise</w:t>
            </w:r>
            <w:r w:rsidR="00102F5E" w:rsidRPr="00BC0E18">
              <w:rPr>
                <w:rFonts w:ascii="Verdana" w:hAnsi="Verdana"/>
                <w:sz w:val="20"/>
                <w:szCs w:val="20"/>
              </w:rPr>
              <w:t xml:space="preserve"> with IT to resolve issues/</w:t>
            </w:r>
            <w:r w:rsidR="00785385" w:rsidRPr="00BC0E18">
              <w:rPr>
                <w:rFonts w:ascii="Verdana" w:hAnsi="Verdana"/>
                <w:sz w:val="20"/>
                <w:szCs w:val="20"/>
              </w:rPr>
              <w:t xml:space="preserve">upgrading </w:t>
            </w:r>
            <w:r w:rsidR="00DE76BE" w:rsidRPr="00BC0E18">
              <w:rPr>
                <w:rFonts w:ascii="Verdana" w:hAnsi="Verdana"/>
                <w:sz w:val="20"/>
                <w:szCs w:val="20"/>
              </w:rPr>
              <w:t xml:space="preserve">as </w:t>
            </w:r>
            <w:r w:rsidR="00785385" w:rsidRPr="00BC0E18">
              <w:rPr>
                <w:rFonts w:ascii="Verdana" w:hAnsi="Verdana"/>
                <w:sz w:val="20"/>
                <w:szCs w:val="20"/>
              </w:rPr>
              <w:t>required</w:t>
            </w:r>
          </w:p>
          <w:p w:rsidR="00A6504B" w:rsidRPr="00BC0E18" w:rsidRDefault="00A6504B" w:rsidP="00BC0E18">
            <w:pPr>
              <w:numPr>
                <w:ilvl w:val="0"/>
                <w:numId w:val="31"/>
              </w:numPr>
              <w:jc w:val="left"/>
              <w:rPr>
                <w:rFonts w:ascii="Verdana" w:hAnsi="Verdana"/>
                <w:sz w:val="20"/>
                <w:szCs w:val="20"/>
              </w:rPr>
            </w:pPr>
            <w:r w:rsidRPr="00BC0E18">
              <w:rPr>
                <w:rFonts w:ascii="Verdana" w:hAnsi="Verdana"/>
                <w:sz w:val="20"/>
                <w:szCs w:val="20"/>
              </w:rPr>
              <w:t>Manage documents</w:t>
            </w:r>
            <w:r w:rsidRPr="00BC0E18" w:rsidDel="00651E82">
              <w:rPr>
                <w:rFonts w:ascii="Verdana" w:hAnsi="Verdana"/>
                <w:sz w:val="20"/>
                <w:szCs w:val="20"/>
              </w:rPr>
              <w:t xml:space="preserve"> </w:t>
            </w:r>
            <w:r w:rsidRPr="00BC0E18">
              <w:rPr>
                <w:rFonts w:ascii="Verdana" w:hAnsi="Verdana"/>
                <w:sz w:val="20"/>
                <w:szCs w:val="20"/>
              </w:rPr>
              <w:t>for CBTRC laboratory staff Performance Review</w:t>
            </w:r>
            <w:r w:rsidR="00785385" w:rsidRPr="00BC0E18">
              <w:rPr>
                <w:rFonts w:ascii="Verdana" w:hAnsi="Verdana"/>
                <w:sz w:val="20"/>
                <w:szCs w:val="20"/>
              </w:rPr>
              <w:t>s</w:t>
            </w:r>
            <w:r w:rsidRPr="00BC0E18">
              <w:rPr>
                <w:rFonts w:ascii="Verdana" w:hAnsi="Verdana"/>
                <w:sz w:val="20"/>
                <w:szCs w:val="20"/>
              </w:rPr>
              <w:t xml:space="preserve"> </w:t>
            </w:r>
          </w:p>
          <w:p w:rsidR="00B83543" w:rsidRPr="00BC0E18" w:rsidRDefault="001443DD" w:rsidP="00796D34">
            <w:pPr>
              <w:numPr>
                <w:ilvl w:val="0"/>
                <w:numId w:val="31"/>
              </w:numPr>
              <w:jc w:val="left"/>
              <w:rPr>
                <w:rFonts w:ascii="Verdana" w:hAnsi="Verdana"/>
                <w:sz w:val="20"/>
                <w:szCs w:val="20"/>
              </w:rPr>
            </w:pPr>
            <w:r w:rsidRPr="00BC0E18">
              <w:rPr>
                <w:rFonts w:ascii="Verdana" w:hAnsi="Verdana"/>
                <w:sz w:val="20"/>
                <w:szCs w:val="20"/>
              </w:rPr>
              <w:t xml:space="preserve">Provide hospitality to guests </w:t>
            </w:r>
          </w:p>
        </w:tc>
        <w:tc>
          <w:tcPr>
            <w:tcW w:w="1276" w:type="dxa"/>
          </w:tcPr>
          <w:p w:rsidR="00B83543" w:rsidRPr="00BC0E18" w:rsidRDefault="00B83543" w:rsidP="00BC0E18">
            <w:pPr>
              <w:jc w:val="center"/>
              <w:rPr>
                <w:rFonts w:ascii="Verdana" w:hAnsi="Verdana"/>
                <w:sz w:val="20"/>
                <w:szCs w:val="20"/>
              </w:rPr>
            </w:pPr>
            <w:r w:rsidRPr="00BC0E18">
              <w:rPr>
                <w:rFonts w:ascii="Verdana" w:hAnsi="Verdana"/>
                <w:sz w:val="20"/>
                <w:szCs w:val="20"/>
              </w:rPr>
              <w:t>35%</w:t>
            </w:r>
          </w:p>
        </w:tc>
      </w:tr>
      <w:tr w:rsidR="00B83543" w:rsidRPr="00BC0E18" w:rsidTr="00BC0E18">
        <w:tc>
          <w:tcPr>
            <w:tcW w:w="534" w:type="dxa"/>
          </w:tcPr>
          <w:p w:rsidR="00B83543" w:rsidRPr="00BC0E18" w:rsidRDefault="00B83543" w:rsidP="00BC0E18">
            <w:pPr>
              <w:jc w:val="left"/>
              <w:rPr>
                <w:rFonts w:ascii="Verdana" w:hAnsi="Verdana"/>
                <w:sz w:val="20"/>
                <w:szCs w:val="20"/>
              </w:rPr>
            </w:pPr>
            <w:r w:rsidRPr="00BC0E18">
              <w:rPr>
                <w:rFonts w:ascii="Verdana" w:hAnsi="Verdana"/>
                <w:sz w:val="20"/>
                <w:szCs w:val="20"/>
              </w:rPr>
              <w:t>2.</w:t>
            </w:r>
          </w:p>
        </w:tc>
        <w:tc>
          <w:tcPr>
            <w:tcW w:w="8221" w:type="dxa"/>
          </w:tcPr>
          <w:p w:rsidR="00B83543" w:rsidRPr="00BC0E18" w:rsidRDefault="00B83543" w:rsidP="00BC0E18">
            <w:pPr>
              <w:jc w:val="left"/>
              <w:rPr>
                <w:rFonts w:ascii="Verdana" w:hAnsi="Verdana"/>
                <w:b/>
                <w:sz w:val="20"/>
                <w:szCs w:val="20"/>
              </w:rPr>
            </w:pPr>
            <w:r w:rsidRPr="00BC0E18">
              <w:rPr>
                <w:rFonts w:ascii="Verdana" w:hAnsi="Verdana"/>
                <w:b/>
                <w:sz w:val="20"/>
                <w:szCs w:val="20"/>
              </w:rPr>
              <w:t xml:space="preserve">Provide </w:t>
            </w:r>
            <w:r w:rsidR="004B21A2" w:rsidRPr="00BC0E18">
              <w:rPr>
                <w:rFonts w:ascii="Verdana" w:hAnsi="Verdana"/>
                <w:b/>
                <w:sz w:val="20"/>
                <w:szCs w:val="20"/>
              </w:rPr>
              <w:t xml:space="preserve">research </w:t>
            </w:r>
            <w:r w:rsidR="00607757" w:rsidRPr="00BC0E18">
              <w:rPr>
                <w:rFonts w:ascii="Verdana" w:hAnsi="Verdana"/>
                <w:b/>
                <w:sz w:val="20"/>
                <w:szCs w:val="20"/>
              </w:rPr>
              <w:t xml:space="preserve">and research governance </w:t>
            </w:r>
            <w:r w:rsidRPr="00BC0E18">
              <w:rPr>
                <w:rFonts w:ascii="Verdana" w:hAnsi="Verdana"/>
                <w:b/>
                <w:sz w:val="20"/>
                <w:szCs w:val="20"/>
              </w:rPr>
              <w:t>support to CBTRC directors:</w:t>
            </w:r>
          </w:p>
          <w:p w:rsidR="009763FE" w:rsidRPr="00BC0E18" w:rsidRDefault="009763FE" w:rsidP="00BC0E18">
            <w:pPr>
              <w:numPr>
                <w:ilvl w:val="0"/>
                <w:numId w:val="32"/>
              </w:numPr>
              <w:jc w:val="left"/>
              <w:rPr>
                <w:rFonts w:ascii="Verdana" w:hAnsi="Verdana"/>
                <w:sz w:val="20"/>
                <w:szCs w:val="20"/>
              </w:rPr>
            </w:pPr>
            <w:r w:rsidRPr="00BC0E18">
              <w:rPr>
                <w:rFonts w:ascii="Verdana" w:hAnsi="Verdana"/>
                <w:sz w:val="20"/>
                <w:szCs w:val="20"/>
              </w:rPr>
              <w:t>Act as first point of contact to research team for day</w:t>
            </w:r>
            <w:r w:rsidR="006A75BF" w:rsidRPr="00BC0E18">
              <w:rPr>
                <w:rFonts w:ascii="Verdana" w:hAnsi="Verdana"/>
                <w:sz w:val="20"/>
                <w:szCs w:val="20"/>
              </w:rPr>
              <w:t>-</w:t>
            </w:r>
            <w:r w:rsidRPr="00BC0E18">
              <w:rPr>
                <w:rFonts w:ascii="Verdana" w:hAnsi="Verdana"/>
                <w:sz w:val="20"/>
                <w:szCs w:val="20"/>
              </w:rPr>
              <w:t>to</w:t>
            </w:r>
            <w:r w:rsidR="006A75BF" w:rsidRPr="00BC0E18">
              <w:rPr>
                <w:rFonts w:ascii="Verdana" w:hAnsi="Verdana"/>
                <w:sz w:val="20"/>
                <w:szCs w:val="20"/>
              </w:rPr>
              <w:t>-</w:t>
            </w:r>
            <w:r w:rsidRPr="00BC0E18">
              <w:rPr>
                <w:rFonts w:ascii="Verdana" w:hAnsi="Verdana"/>
                <w:sz w:val="20"/>
                <w:szCs w:val="20"/>
              </w:rPr>
              <w:t xml:space="preserve">day </w:t>
            </w:r>
            <w:r w:rsidR="00925F1A" w:rsidRPr="00BC0E18">
              <w:rPr>
                <w:rFonts w:ascii="Verdana" w:hAnsi="Verdana"/>
                <w:sz w:val="20"/>
                <w:szCs w:val="20"/>
              </w:rPr>
              <w:t xml:space="preserve">matters </w:t>
            </w:r>
          </w:p>
          <w:p w:rsidR="008148D0" w:rsidRPr="00BC0E18" w:rsidRDefault="00607757" w:rsidP="00BC0E18">
            <w:pPr>
              <w:numPr>
                <w:ilvl w:val="0"/>
                <w:numId w:val="32"/>
              </w:numPr>
              <w:jc w:val="left"/>
              <w:rPr>
                <w:rFonts w:ascii="Verdana" w:hAnsi="Verdana"/>
                <w:sz w:val="20"/>
                <w:szCs w:val="20"/>
              </w:rPr>
            </w:pPr>
            <w:r w:rsidRPr="00BC0E18">
              <w:rPr>
                <w:rFonts w:ascii="Verdana" w:hAnsi="Verdana"/>
                <w:sz w:val="20"/>
                <w:szCs w:val="20"/>
              </w:rPr>
              <w:t xml:space="preserve">Assist with research grant </w:t>
            </w:r>
            <w:r w:rsidR="00222E39" w:rsidRPr="00BC0E18">
              <w:rPr>
                <w:rFonts w:ascii="Verdana" w:hAnsi="Verdana"/>
                <w:sz w:val="20"/>
                <w:szCs w:val="20"/>
              </w:rPr>
              <w:t xml:space="preserve">proposal </w:t>
            </w:r>
            <w:r w:rsidRPr="00BC0E18">
              <w:rPr>
                <w:rFonts w:ascii="Verdana" w:hAnsi="Verdana"/>
                <w:sz w:val="20"/>
                <w:szCs w:val="20"/>
              </w:rPr>
              <w:t xml:space="preserve">preparation and </w:t>
            </w:r>
            <w:r w:rsidR="005E3757" w:rsidRPr="00BC0E18">
              <w:rPr>
                <w:rFonts w:ascii="Verdana" w:hAnsi="Verdana"/>
                <w:sz w:val="20"/>
                <w:szCs w:val="20"/>
              </w:rPr>
              <w:t xml:space="preserve">other </w:t>
            </w:r>
            <w:r w:rsidR="00222E39" w:rsidRPr="00BC0E18">
              <w:rPr>
                <w:rFonts w:ascii="Verdana" w:hAnsi="Verdana"/>
                <w:sz w:val="20"/>
                <w:szCs w:val="20"/>
              </w:rPr>
              <w:t xml:space="preserve">grant-related </w:t>
            </w:r>
          </w:p>
          <w:p w:rsidR="00607757" w:rsidRPr="00BC0E18" w:rsidRDefault="00222E39" w:rsidP="00BC0E18">
            <w:pPr>
              <w:ind w:left="284"/>
              <w:jc w:val="left"/>
              <w:rPr>
                <w:rFonts w:ascii="Verdana" w:hAnsi="Verdana"/>
                <w:sz w:val="20"/>
                <w:szCs w:val="20"/>
              </w:rPr>
            </w:pPr>
            <w:r w:rsidRPr="00BC0E18">
              <w:rPr>
                <w:rFonts w:ascii="Verdana" w:hAnsi="Verdana"/>
                <w:sz w:val="20"/>
                <w:szCs w:val="20"/>
              </w:rPr>
              <w:t>documents e.g. reports; assist with</w:t>
            </w:r>
            <w:r w:rsidR="005E3757" w:rsidRPr="00BC0E18">
              <w:rPr>
                <w:rFonts w:ascii="Verdana" w:hAnsi="Verdana"/>
                <w:sz w:val="20"/>
                <w:szCs w:val="20"/>
              </w:rPr>
              <w:t xml:space="preserve"> </w:t>
            </w:r>
            <w:r w:rsidRPr="00BC0E18">
              <w:rPr>
                <w:rFonts w:ascii="Verdana" w:hAnsi="Verdana"/>
                <w:sz w:val="20"/>
                <w:szCs w:val="20"/>
              </w:rPr>
              <w:t>proposal documents and reports for donors</w:t>
            </w:r>
            <w:r w:rsidR="00607757" w:rsidRPr="00BC0E18">
              <w:rPr>
                <w:rFonts w:ascii="Verdana" w:hAnsi="Verdana"/>
                <w:sz w:val="20"/>
                <w:szCs w:val="20"/>
              </w:rPr>
              <w:t xml:space="preserve">  </w:t>
            </w:r>
          </w:p>
          <w:p w:rsidR="008F6D67" w:rsidRPr="00BC0E18" w:rsidRDefault="00D731CE" w:rsidP="00BC0E18">
            <w:pPr>
              <w:numPr>
                <w:ilvl w:val="0"/>
                <w:numId w:val="32"/>
              </w:numPr>
              <w:jc w:val="left"/>
              <w:rPr>
                <w:rFonts w:ascii="Verdana" w:hAnsi="Verdana"/>
                <w:sz w:val="20"/>
                <w:szCs w:val="20"/>
              </w:rPr>
            </w:pPr>
            <w:r w:rsidRPr="00BC0E18">
              <w:rPr>
                <w:rFonts w:ascii="Verdana" w:hAnsi="Verdana"/>
                <w:sz w:val="20"/>
                <w:szCs w:val="20"/>
              </w:rPr>
              <w:lastRenderedPageBreak/>
              <w:t>U</w:t>
            </w:r>
            <w:r w:rsidR="009763FE" w:rsidRPr="00BC0E18">
              <w:rPr>
                <w:rFonts w:ascii="Verdana" w:hAnsi="Verdana"/>
                <w:sz w:val="20"/>
                <w:szCs w:val="20"/>
              </w:rPr>
              <w:t>se Pub</w:t>
            </w:r>
            <w:r w:rsidR="005E3757" w:rsidRPr="00BC0E18">
              <w:rPr>
                <w:rFonts w:ascii="Verdana" w:hAnsi="Verdana"/>
                <w:sz w:val="20"/>
                <w:szCs w:val="20"/>
              </w:rPr>
              <w:t>M</w:t>
            </w:r>
            <w:r w:rsidR="009763FE" w:rsidRPr="00BC0E18">
              <w:rPr>
                <w:rFonts w:ascii="Verdana" w:hAnsi="Verdana"/>
                <w:sz w:val="20"/>
                <w:szCs w:val="20"/>
              </w:rPr>
              <w:t xml:space="preserve">ed to find </w:t>
            </w:r>
            <w:r w:rsidR="00785385" w:rsidRPr="00BC0E18">
              <w:rPr>
                <w:rFonts w:ascii="Verdana" w:hAnsi="Verdana"/>
                <w:sz w:val="20"/>
                <w:szCs w:val="20"/>
              </w:rPr>
              <w:t>research articles and to update</w:t>
            </w:r>
            <w:r w:rsidR="009763FE" w:rsidRPr="00BC0E18">
              <w:rPr>
                <w:rFonts w:ascii="Verdana" w:hAnsi="Verdana"/>
                <w:sz w:val="20"/>
                <w:szCs w:val="20"/>
              </w:rPr>
              <w:t xml:space="preserve"> </w:t>
            </w:r>
            <w:r w:rsidR="00785385" w:rsidRPr="00BC0E18">
              <w:rPr>
                <w:rFonts w:ascii="Verdana" w:hAnsi="Verdana"/>
                <w:sz w:val="20"/>
                <w:szCs w:val="20"/>
              </w:rPr>
              <w:t xml:space="preserve">CBTRC </w:t>
            </w:r>
            <w:r w:rsidR="009763FE" w:rsidRPr="00BC0E18">
              <w:rPr>
                <w:rFonts w:ascii="Verdana" w:hAnsi="Verdana"/>
                <w:sz w:val="20"/>
                <w:szCs w:val="20"/>
              </w:rPr>
              <w:t>publications lists</w:t>
            </w:r>
            <w:r w:rsidR="008F6D67" w:rsidRPr="00BC0E18">
              <w:rPr>
                <w:rFonts w:ascii="Verdana" w:hAnsi="Verdana"/>
                <w:sz w:val="20"/>
                <w:szCs w:val="20"/>
              </w:rPr>
              <w:t>;</w:t>
            </w:r>
          </w:p>
          <w:p w:rsidR="00607757" w:rsidRPr="00BC0E18" w:rsidRDefault="008F6D67" w:rsidP="00BC0E18">
            <w:pPr>
              <w:ind w:left="284"/>
              <w:jc w:val="left"/>
              <w:rPr>
                <w:rFonts w:ascii="Verdana" w:hAnsi="Verdana"/>
                <w:sz w:val="20"/>
                <w:szCs w:val="20"/>
              </w:rPr>
            </w:pPr>
            <w:r w:rsidRPr="00BC0E18">
              <w:rPr>
                <w:rFonts w:ascii="Verdana" w:hAnsi="Verdana"/>
                <w:sz w:val="20"/>
                <w:szCs w:val="20"/>
              </w:rPr>
              <w:t xml:space="preserve">collate such references in </w:t>
            </w:r>
            <w:r w:rsidR="00607757" w:rsidRPr="00BC0E18">
              <w:rPr>
                <w:rFonts w:ascii="Verdana" w:hAnsi="Verdana"/>
                <w:sz w:val="20"/>
                <w:szCs w:val="20"/>
              </w:rPr>
              <w:t>Endnote</w:t>
            </w:r>
            <w:r w:rsidRPr="00BC0E18">
              <w:rPr>
                <w:rFonts w:ascii="Verdana" w:hAnsi="Verdana"/>
                <w:sz w:val="20"/>
                <w:szCs w:val="20"/>
              </w:rPr>
              <w:t xml:space="preserve"> for future use</w:t>
            </w:r>
          </w:p>
          <w:p w:rsidR="00102F5E" w:rsidRPr="00796D34" w:rsidRDefault="00102F5E" w:rsidP="00BC0E18">
            <w:pPr>
              <w:numPr>
                <w:ilvl w:val="0"/>
                <w:numId w:val="32"/>
              </w:numPr>
              <w:jc w:val="left"/>
              <w:rPr>
                <w:rFonts w:ascii="Verdana" w:hAnsi="Verdana"/>
                <w:sz w:val="20"/>
                <w:szCs w:val="20"/>
              </w:rPr>
            </w:pPr>
            <w:r w:rsidRPr="00796D34">
              <w:rPr>
                <w:rFonts w:ascii="Verdana" w:hAnsi="Verdana"/>
                <w:sz w:val="20"/>
                <w:szCs w:val="20"/>
              </w:rPr>
              <w:t xml:space="preserve">Assist in the preparation of </w:t>
            </w:r>
            <w:r w:rsidR="00222E39" w:rsidRPr="00796D34">
              <w:rPr>
                <w:rFonts w:ascii="Verdana" w:hAnsi="Verdana"/>
                <w:sz w:val="20"/>
                <w:szCs w:val="20"/>
              </w:rPr>
              <w:t xml:space="preserve">Ethics Committee applications and </w:t>
            </w:r>
            <w:r w:rsidRPr="00796D34">
              <w:rPr>
                <w:rFonts w:ascii="Verdana" w:hAnsi="Verdana"/>
                <w:sz w:val="20"/>
                <w:szCs w:val="20"/>
              </w:rPr>
              <w:t>mai</w:t>
            </w:r>
            <w:r w:rsidR="009763FE" w:rsidRPr="00796D34">
              <w:rPr>
                <w:rFonts w:ascii="Verdana" w:hAnsi="Verdana"/>
                <w:sz w:val="20"/>
                <w:szCs w:val="20"/>
              </w:rPr>
              <w:t>ntain portfolio of applications</w:t>
            </w:r>
            <w:r w:rsidRPr="00796D34">
              <w:rPr>
                <w:rFonts w:ascii="Verdana" w:hAnsi="Verdana"/>
                <w:sz w:val="20"/>
                <w:szCs w:val="20"/>
              </w:rPr>
              <w:t xml:space="preserve"> </w:t>
            </w:r>
          </w:p>
          <w:p w:rsidR="00102F5E" w:rsidRPr="00796D34" w:rsidRDefault="00102F5E" w:rsidP="00BC0E18">
            <w:pPr>
              <w:numPr>
                <w:ilvl w:val="0"/>
                <w:numId w:val="27"/>
              </w:numPr>
              <w:ind w:left="284" w:hanging="284"/>
              <w:jc w:val="left"/>
              <w:rPr>
                <w:rFonts w:ascii="Verdana" w:hAnsi="Verdana"/>
                <w:sz w:val="20"/>
                <w:szCs w:val="20"/>
              </w:rPr>
            </w:pPr>
            <w:r w:rsidRPr="00796D34">
              <w:rPr>
                <w:rFonts w:ascii="Verdana" w:hAnsi="Verdana"/>
                <w:sz w:val="20"/>
                <w:szCs w:val="20"/>
              </w:rPr>
              <w:t xml:space="preserve">Assist in the preparation of Research and Development </w:t>
            </w:r>
            <w:r w:rsidR="00222E39" w:rsidRPr="00796D34">
              <w:rPr>
                <w:rFonts w:ascii="Verdana" w:hAnsi="Verdana"/>
                <w:sz w:val="20"/>
                <w:szCs w:val="20"/>
              </w:rPr>
              <w:t xml:space="preserve">applications, </w:t>
            </w:r>
            <w:r w:rsidRPr="00796D34">
              <w:rPr>
                <w:rFonts w:ascii="Verdana" w:hAnsi="Verdana"/>
                <w:sz w:val="20"/>
                <w:szCs w:val="20"/>
              </w:rPr>
              <w:t>reports</w:t>
            </w:r>
            <w:r w:rsidR="00796D34" w:rsidRPr="00796D34">
              <w:rPr>
                <w:rFonts w:ascii="Verdana" w:hAnsi="Verdana"/>
                <w:sz w:val="20"/>
                <w:szCs w:val="20"/>
              </w:rPr>
              <w:t>,</w:t>
            </w:r>
            <w:r w:rsidR="00796D34">
              <w:rPr>
                <w:rFonts w:ascii="Verdana" w:hAnsi="Verdana"/>
                <w:sz w:val="20"/>
                <w:szCs w:val="20"/>
              </w:rPr>
              <w:t xml:space="preserve"> </w:t>
            </w:r>
            <w:r w:rsidRPr="00796D34">
              <w:rPr>
                <w:rFonts w:ascii="Verdana" w:hAnsi="Verdana"/>
                <w:sz w:val="20"/>
                <w:szCs w:val="20"/>
              </w:rPr>
              <w:t>and responses</w:t>
            </w:r>
            <w:r w:rsidR="009763FE" w:rsidRPr="00796D34">
              <w:rPr>
                <w:rFonts w:ascii="Verdana" w:hAnsi="Verdana"/>
                <w:sz w:val="20"/>
                <w:szCs w:val="20"/>
              </w:rPr>
              <w:t xml:space="preserve"> to queries</w:t>
            </w:r>
            <w:r w:rsidRPr="00796D34">
              <w:rPr>
                <w:rFonts w:ascii="Verdana" w:hAnsi="Verdana"/>
                <w:sz w:val="20"/>
                <w:szCs w:val="20"/>
              </w:rPr>
              <w:t xml:space="preserve"> </w:t>
            </w:r>
          </w:p>
          <w:p w:rsidR="00B83543" w:rsidRPr="00BC0E18" w:rsidRDefault="00102F5E" w:rsidP="00BC0E18">
            <w:pPr>
              <w:numPr>
                <w:ilvl w:val="0"/>
                <w:numId w:val="32"/>
              </w:numP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Liaise with Clinical Trials Research Teams</w:t>
            </w:r>
            <w:r w:rsidR="00342719" w:rsidRPr="00BC0E18">
              <w:rPr>
                <w:rFonts w:ascii="Verdana" w:hAnsi="Verdana"/>
                <w:sz w:val="20"/>
                <w:szCs w:val="20"/>
              </w:rPr>
              <w:t xml:space="preserve"> </w:t>
            </w:r>
          </w:p>
          <w:p w:rsidR="00102F5E" w:rsidRPr="00BC0E18" w:rsidRDefault="009763FE" w:rsidP="00796D34">
            <w:pPr>
              <w:numPr>
                <w:ilvl w:val="0"/>
                <w:numId w:val="32"/>
              </w:numPr>
              <w:jc w:val="left"/>
              <w:rPr>
                <w:rFonts w:ascii="Verdana" w:hAnsi="Verdana"/>
                <w:sz w:val="20"/>
                <w:szCs w:val="20"/>
              </w:rPr>
            </w:pPr>
            <w:r w:rsidRPr="00796D34">
              <w:rPr>
                <w:rFonts w:ascii="Verdana" w:hAnsi="Verdana"/>
                <w:sz w:val="20"/>
                <w:szCs w:val="20"/>
              </w:rPr>
              <w:t>Maintain</w:t>
            </w:r>
            <w:r w:rsidR="00102F5E" w:rsidRPr="00796D34">
              <w:rPr>
                <w:rFonts w:ascii="Verdana" w:hAnsi="Verdana"/>
                <w:sz w:val="20"/>
                <w:szCs w:val="20"/>
              </w:rPr>
              <w:t xml:space="preserve"> a record of Professor Grundy’s Continuing Professional Development</w:t>
            </w:r>
            <w:r w:rsidR="000D6B56" w:rsidRPr="00796D34">
              <w:rPr>
                <w:rFonts w:ascii="Verdana" w:hAnsi="Verdana"/>
                <w:sz w:val="20"/>
                <w:szCs w:val="20"/>
              </w:rPr>
              <w:t xml:space="preserve"> and Appraisal</w:t>
            </w:r>
            <w:r w:rsidR="00102F5E" w:rsidRPr="00796D34">
              <w:rPr>
                <w:rFonts w:ascii="Verdana" w:hAnsi="Verdana"/>
                <w:sz w:val="20"/>
                <w:szCs w:val="20"/>
              </w:rPr>
              <w:t xml:space="preserve"> </w:t>
            </w:r>
          </w:p>
        </w:tc>
        <w:tc>
          <w:tcPr>
            <w:tcW w:w="1276" w:type="dxa"/>
          </w:tcPr>
          <w:p w:rsidR="00B83543" w:rsidRPr="00BC0E18" w:rsidRDefault="00B83543" w:rsidP="00BC0E18">
            <w:pPr>
              <w:jc w:val="center"/>
              <w:rPr>
                <w:rFonts w:ascii="Verdana" w:hAnsi="Verdana"/>
                <w:sz w:val="20"/>
                <w:szCs w:val="20"/>
              </w:rPr>
            </w:pPr>
            <w:r w:rsidRPr="00BC0E18">
              <w:rPr>
                <w:rFonts w:ascii="Verdana" w:hAnsi="Verdana"/>
                <w:sz w:val="20"/>
                <w:szCs w:val="20"/>
              </w:rPr>
              <w:lastRenderedPageBreak/>
              <w:t>25%</w:t>
            </w:r>
          </w:p>
        </w:tc>
      </w:tr>
      <w:tr w:rsidR="00B83543" w:rsidRPr="00BC0E18" w:rsidTr="00BC0E18">
        <w:tc>
          <w:tcPr>
            <w:tcW w:w="534" w:type="dxa"/>
          </w:tcPr>
          <w:p w:rsidR="00B83543" w:rsidRPr="00BC0E18" w:rsidRDefault="00B83543" w:rsidP="00BC0E18">
            <w:pPr>
              <w:jc w:val="left"/>
              <w:rPr>
                <w:rFonts w:ascii="Verdana" w:hAnsi="Verdana"/>
                <w:sz w:val="20"/>
                <w:szCs w:val="20"/>
              </w:rPr>
            </w:pPr>
            <w:r w:rsidRPr="00BC0E18">
              <w:rPr>
                <w:rFonts w:ascii="Verdana" w:hAnsi="Verdana"/>
                <w:sz w:val="20"/>
                <w:szCs w:val="20"/>
              </w:rPr>
              <w:lastRenderedPageBreak/>
              <w:t>3.</w:t>
            </w:r>
          </w:p>
        </w:tc>
        <w:tc>
          <w:tcPr>
            <w:tcW w:w="8221" w:type="dxa"/>
          </w:tcPr>
          <w:p w:rsidR="00B83543" w:rsidRPr="00BC0E18" w:rsidRDefault="00B83543" w:rsidP="00BC0E18">
            <w:pPr>
              <w:pStyle w:val="Header"/>
              <w:tabs>
                <w:tab w:val="clear" w:pos="4153"/>
                <w:tab w:val="clear" w:pos="8306"/>
              </w:tabs>
              <w:jc w:val="left"/>
              <w:rPr>
                <w:rFonts w:ascii="Verdana" w:hAnsi="Verdana"/>
                <w:b/>
                <w:sz w:val="20"/>
                <w:szCs w:val="20"/>
              </w:rPr>
            </w:pPr>
            <w:r w:rsidRPr="00BC0E18">
              <w:rPr>
                <w:rFonts w:ascii="Verdana" w:hAnsi="Verdana"/>
                <w:b/>
                <w:sz w:val="20"/>
                <w:szCs w:val="20"/>
              </w:rPr>
              <w:t xml:space="preserve">Manage day-to-day </w:t>
            </w:r>
            <w:r w:rsidR="00102F5E" w:rsidRPr="00BC0E18">
              <w:rPr>
                <w:rFonts w:ascii="Verdana" w:hAnsi="Verdana"/>
                <w:b/>
                <w:sz w:val="20"/>
                <w:szCs w:val="20"/>
              </w:rPr>
              <w:t xml:space="preserve">relationship with </w:t>
            </w:r>
            <w:r w:rsidR="00222E39" w:rsidRPr="00BC0E18">
              <w:rPr>
                <w:rFonts w:ascii="Verdana" w:hAnsi="Verdana"/>
                <w:b/>
                <w:sz w:val="20"/>
                <w:szCs w:val="20"/>
              </w:rPr>
              <w:t>C</w:t>
            </w:r>
            <w:r w:rsidR="00102F5E" w:rsidRPr="00BC0E18">
              <w:rPr>
                <w:rFonts w:ascii="Verdana" w:hAnsi="Verdana"/>
                <w:b/>
                <w:sz w:val="20"/>
                <w:szCs w:val="20"/>
              </w:rPr>
              <w:t xml:space="preserve">ampaign </w:t>
            </w:r>
            <w:r w:rsidR="00222E39" w:rsidRPr="00BC0E18">
              <w:rPr>
                <w:rFonts w:ascii="Verdana" w:hAnsi="Verdana"/>
                <w:b/>
                <w:sz w:val="20"/>
                <w:szCs w:val="20"/>
              </w:rPr>
              <w:t>O</w:t>
            </w:r>
            <w:r w:rsidR="00102F5E" w:rsidRPr="00BC0E18">
              <w:rPr>
                <w:rFonts w:ascii="Verdana" w:hAnsi="Verdana"/>
                <w:b/>
                <w:sz w:val="20"/>
                <w:szCs w:val="20"/>
              </w:rPr>
              <w:t>ffice</w:t>
            </w:r>
            <w:r w:rsidR="00222E39" w:rsidRPr="00BC0E18">
              <w:rPr>
                <w:rFonts w:ascii="Verdana" w:hAnsi="Verdana"/>
                <w:b/>
                <w:sz w:val="20"/>
                <w:szCs w:val="20"/>
              </w:rPr>
              <w:t xml:space="preserve"> and University PR</w:t>
            </w:r>
            <w:r w:rsidR="00F10A0A" w:rsidRPr="00BC0E18">
              <w:rPr>
                <w:rFonts w:ascii="Verdana" w:hAnsi="Verdana"/>
                <w:b/>
                <w:sz w:val="20"/>
                <w:szCs w:val="20"/>
              </w:rPr>
              <w:t>/Marketing</w:t>
            </w:r>
            <w:r w:rsidRPr="00BC0E18">
              <w:rPr>
                <w:rFonts w:ascii="Verdana" w:hAnsi="Verdana"/>
                <w:b/>
                <w:sz w:val="20"/>
                <w:szCs w:val="20"/>
              </w:rPr>
              <w:t>:</w:t>
            </w:r>
          </w:p>
          <w:p w:rsidR="007915E1" w:rsidRPr="00BC0E18" w:rsidRDefault="00222E39" w:rsidP="00BC0E18">
            <w:pPr>
              <w:numPr>
                <w:ilvl w:val="0"/>
                <w:numId w:val="33"/>
              </w:numPr>
              <w:jc w:val="left"/>
              <w:rPr>
                <w:rFonts w:ascii="Verdana" w:hAnsi="Verdana"/>
                <w:sz w:val="20"/>
                <w:szCs w:val="20"/>
              </w:rPr>
            </w:pPr>
            <w:r w:rsidRPr="00BC0E18">
              <w:rPr>
                <w:rFonts w:ascii="Verdana" w:hAnsi="Verdana"/>
                <w:sz w:val="20"/>
                <w:szCs w:val="20"/>
              </w:rPr>
              <w:t>Process</w:t>
            </w:r>
            <w:r w:rsidR="00102F5E" w:rsidRPr="00BC0E18">
              <w:rPr>
                <w:rFonts w:ascii="Verdana" w:hAnsi="Verdana"/>
                <w:sz w:val="20"/>
                <w:szCs w:val="20"/>
              </w:rPr>
              <w:t xml:space="preserve"> </w:t>
            </w:r>
            <w:r w:rsidR="00CB13D7" w:rsidRPr="00BC0E18">
              <w:rPr>
                <w:rFonts w:ascii="Verdana" w:hAnsi="Verdana"/>
                <w:sz w:val="20"/>
                <w:szCs w:val="20"/>
              </w:rPr>
              <w:t xml:space="preserve">(by forwarding to Campaign Office and liaising with that office </w:t>
            </w:r>
          </w:p>
          <w:p w:rsidR="007915E1" w:rsidRPr="00BC0E18" w:rsidRDefault="00CB13D7" w:rsidP="00BC0E18">
            <w:pPr>
              <w:ind w:left="284"/>
              <w:jc w:val="left"/>
              <w:rPr>
                <w:rFonts w:ascii="Verdana" w:hAnsi="Verdana"/>
                <w:sz w:val="20"/>
                <w:szCs w:val="20"/>
              </w:rPr>
            </w:pPr>
            <w:r w:rsidRPr="00BC0E18">
              <w:rPr>
                <w:rFonts w:ascii="Verdana" w:hAnsi="Verdana"/>
                <w:sz w:val="20"/>
                <w:szCs w:val="20"/>
              </w:rPr>
              <w:t xml:space="preserve">regarding receipts/ acknowledgments of gifts) </w:t>
            </w:r>
            <w:r w:rsidR="00102F5E" w:rsidRPr="00BC0E18">
              <w:rPr>
                <w:rFonts w:ascii="Verdana" w:hAnsi="Verdana"/>
                <w:sz w:val="20"/>
                <w:szCs w:val="20"/>
              </w:rPr>
              <w:t xml:space="preserve">donations to CBTRC from </w:t>
            </w:r>
          </w:p>
          <w:p w:rsidR="00102F5E" w:rsidRPr="00BC0E18" w:rsidRDefault="00102F5E" w:rsidP="00BC0E18">
            <w:pPr>
              <w:ind w:left="284"/>
              <w:jc w:val="left"/>
              <w:rPr>
                <w:rFonts w:ascii="Verdana" w:hAnsi="Verdana"/>
                <w:sz w:val="20"/>
                <w:szCs w:val="20"/>
              </w:rPr>
            </w:pPr>
            <w:r w:rsidRPr="00BC0E18">
              <w:rPr>
                <w:rFonts w:ascii="Verdana" w:hAnsi="Verdana"/>
                <w:sz w:val="20"/>
                <w:szCs w:val="20"/>
              </w:rPr>
              <w:t>members of the public</w:t>
            </w:r>
            <w:r w:rsidR="00C52F29" w:rsidRPr="00BC0E18">
              <w:rPr>
                <w:rFonts w:ascii="Verdana" w:hAnsi="Verdana"/>
                <w:sz w:val="20"/>
                <w:szCs w:val="20"/>
              </w:rPr>
              <w:t xml:space="preserve"> that come to CBTRC office</w:t>
            </w:r>
          </w:p>
          <w:p w:rsidR="00A6504B" w:rsidRPr="00796D34" w:rsidRDefault="00785385" w:rsidP="00BC0E18">
            <w:pPr>
              <w:numPr>
                <w:ilvl w:val="0"/>
                <w:numId w:val="33"/>
              </w:numPr>
              <w:jc w:val="left"/>
              <w:rPr>
                <w:rFonts w:ascii="Verdana" w:hAnsi="Verdana"/>
                <w:sz w:val="20"/>
                <w:szCs w:val="20"/>
              </w:rPr>
            </w:pPr>
            <w:r w:rsidRPr="00796D34">
              <w:rPr>
                <w:rFonts w:ascii="Verdana" w:hAnsi="Verdana"/>
                <w:sz w:val="20"/>
                <w:szCs w:val="20"/>
              </w:rPr>
              <w:t>Liaise</w:t>
            </w:r>
            <w:r w:rsidR="00A6504B" w:rsidRPr="00796D34">
              <w:rPr>
                <w:rFonts w:ascii="Verdana" w:hAnsi="Verdana"/>
                <w:sz w:val="20"/>
                <w:szCs w:val="20"/>
              </w:rPr>
              <w:t xml:space="preserve"> </w:t>
            </w:r>
            <w:r w:rsidRPr="00796D34">
              <w:rPr>
                <w:rFonts w:ascii="Verdana" w:hAnsi="Verdana"/>
                <w:sz w:val="20"/>
                <w:szCs w:val="20"/>
              </w:rPr>
              <w:t>w</w:t>
            </w:r>
            <w:r w:rsidR="00A6504B" w:rsidRPr="00796D34">
              <w:rPr>
                <w:rFonts w:ascii="Verdana" w:hAnsi="Verdana"/>
                <w:sz w:val="20"/>
                <w:szCs w:val="20"/>
              </w:rPr>
              <w:t xml:space="preserve">ith </w:t>
            </w:r>
            <w:r w:rsidR="00222E39" w:rsidRPr="00796D34">
              <w:rPr>
                <w:rFonts w:ascii="Verdana" w:hAnsi="Verdana"/>
                <w:sz w:val="20"/>
                <w:szCs w:val="20"/>
              </w:rPr>
              <w:t xml:space="preserve">Campaign </w:t>
            </w:r>
            <w:r w:rsidR="00A6504B" w:rsidRPr="00796D34">
              <w:rPr>
                <w:rFonts w:ascii="Verdana" w:hAnsi="Verdana"/>
                <w:sz w:val="20"/>
                <w:szCs w:val="20"/>
              </w:rPr>
              <w:t xml:space="preserve">Office </w:t>
            </w:r>
            <w:r w:rsidR="007F7682" w:rsidRPr="00796D34">
              <w:rPr>
                <w:rFonts w:ascii="Verdana" w:hAnsi="Verdana"/>
                <w:sz w:val="20"/>
                <w:szCs w:val="20"/>
              </w:rPr>
              <w:t>and University Marketing Team regarding</w:t>
            </w:r>
            <w:r w:rsidR="00A6504B" w:rsidRPr="00796D34">
              <w:rPr>
                <w:rFonts w:ascii="Verdana" w:hAnsi="Verdana"/>
                <w:sz w:val="20"/>
                <w:szCs w:val="20"/>
              </w:rPr>
              <w:t xml:space="preserve"> publicity</w:t>
            </w:r>
            <w:r w:rsidR="00796D34">
              <w:rPr>
                <w:rFonts w:ascii="Verdana" w:hAnsi="Verdana"/>
                <w:sz w:val="20"/>
                <w:szCs w:val="20"/>
              </w:rPr>
              <w:t xml:space="preserve"> </w:t>
            </w:r>
            <w:r w:rsidR="00A6504B" w:rsidRPr="00796D34">
              <w:rPr>
                <w:rFonts w:ascii="Verdana" w:hAnsi="Verdana"/>
                <w:sz w:val="20"/>
                <w:szCs w:val="20"/>
              </w:rPr>
              <w:t>and promotion of the work of CBTRC</w:t>
            </w:r>
            <w:r w:rsidR="00D14D84" w:rsidRPr="00796D34">
              <w:rPr>
                <w:rFonts w:ascii="Verdana" w:hAnsi="Verdana"/>
                <w:sz w:val="20"/>
                <w:szCs w:val="20"/>
              </w:rPr>
              <w:t xml:space="preserve"> </w:t>
            </w:r>
          </w:p>
          <w:p w:rsidR="00B83543" w:rsidRPr="00BC0E18" w:rsidRDefault="0067199C" w:rsidP="00796D34">
            <w:pPr>
              <w:pStyle w:val="Header"/>
              <w:numPr>
                <w:ilvl w:val="0"/>
                <w:numId w:val="33"/>
              </w:numPr>
              <w:tabs>
                <w:tab w:val="clear" w:pos="4153"/>
                <w:tab w:val="clear" w:pos="8306"/>
              </w:tabs>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 xml:space="preserve">Contribute to </w:t>
            </w:r>
            <w:r w:rsidR="007F7682" w:rsidRPr="00BC0E18">
              <w:rPr>
                <w:rFonts w:ascii="Verdana" w:hAnsi="Verdana"/>
                <w:sz w:val="20"/>
                <w:szCs w:val="20"/>
              </w:rPr>
              <w:t xml:space="preserve">maintenance and </w:t>
            </w:r>
            <w:r w:rsidRPr="00BC0E18">
              <w:rPr>
                <w:rFonts w:ascii="Verdana" w:hAnsi="Verdana"/>
                <w:sz w:val="20"/>
                <w:szCs w:val="20"/>
              </w:rPr>
              <w:t>updating of the CBTRC website with other CBTRC admin</w:t>
            </w:r>
            <w:r w:rsidR="00785385" w:rsidRPr="00BC0E18">
              <w:rPr>
                <w:rFonts w:ascii="Verdana" w:hAnsi="Verdana"/>
                <w:sz w:val="20"/>
                <w:szCs w:val="20"/>
              </w:rPr>
              <w:t>istrative</w:t>
            </w:r>
            <w:r w:rsidRPr="00BC0E18">
              <w:rPr>
                <w:rFonts w:ascii="Verdana" w:hAnsi="Verdana"/>
                <w:sz w:val="20"/>
                <w:szCs w:val="20"/>
              </w:rPr>
              <w:t xml:space="preserve"> staff</w:t>
            </w:r>
          </w:p>
        </w:tc>
        <w:tc>
          <w:tcPr>
            <w:tcW w:w="1276" w:type="dxa"/>
          </w:tcPr>
          <w:p w:rsidR="00B83543" w:rsidRPr="00BC0E18" w:rsidRDefault="00785385" w:rsidP="00BC0E18">
            <w:pPr>
              <w:jc w:val="center"/>
              <w:rPr>
                <w:rFonts w:ascii="Verdana" w:hAnsi="Verdana"/>
                <w:sz w:val="20"/>
                <w:szCs w:val="20"/>
              </w:rPr>
            </w:pPr>
            <w:r w:rsidRPr="00BC0E18">
              <w:rPr>
                <w:rFonts w:ascii="Verdana" w:hAnsi="Verdana"/>
                <w:sz w:val="20"/>
                <w:szCs w:val="20"/>
              </w:rPr>
              <w:t>1</w:t>
            </w:r>
            <w:r w:rsidR="00B83543" w:rsidRPr="00BC0E18">
              <w:rPr>
                <w:rFonts w:ascii="Verdana" w:hAnsi="Verdana"/>
                <w:sz w:val="20"/>
                <w:szCs w:val="20"/>
              </w:rPr>
              <w:t>5%</w:t>
            </w:r>
          </w:p>
        </w:tc>
      </w:tr>
      <w:tr w:rsidR="00D6571B" w:rsidRPr="00BC0E18" w:rsidTr="00BC0E18">
        <w:tc>
          <w:tcPr>
            <w:tcW w:w="534" w:type="dxa"/>
          </w:tcPr>
          <w:p w:rsidR="00D6571B" w:rsidRPr="00BC0E18" w:rsidRDefault="00D6571B" w:rsidP="00BC0E18">
            <w:pPr>
              <w:jc w:val="left"/>
              <w:rPr>
                <w:rFonts w:ascii="Verdana" w:hAnsi="Verdana"/>
                <w:sz w:val="20"/>
                <w:szCs w:val="20"/>
              </w:rPr>
            </w:pPr>
            <w:r w:rsidRPr="00BC0E18">
              <w:rPr>
                <w:rFonts w:ascii="Verdana" w:hAnsi="Verdana"/>
                <w:sz w:val="20"/>
                <w:szCs w:val="20"/>
              </w:rPr>
              <w:t xml:space="preserve">4. </w:t>
            </w:r>
          </w:p>
        </w:tc>
        <w:tc>
          <w:tcPr>
            <w:tcW w:w="8221" w:type="dxa"/>
          </w:tcPr>
          <w:p w:rsidR="00D6571B" w:rsidRPr="00BC0E18" w:rsidRDefault="00D6571B" w:rsidP="00BC0E18">
            <w:pPr>
              <w:jc w:val="left"/>
              <w:rPr>
                <w:rFonts w:ascii="Verdana" w:hAnsi="Verdana"/>
                <w:b/>
                <w:sz w:val="20"/>
                <w:szCs w:val="20"/>
              </w:rPr>
            </w:pPr>
            <w:r w:rsidRPr="00BC0E18">
              <w:rPr>
                <w:rFonts w:ascii="Verdana" w:hAnsi="Verdana"/>
                <w:b/>
                <w:sz w:val="20"/>
                <w:szCs w:val="20"/>
              </w:rPr>
              <w:t>Teaching support</w:t>
            </w:r>
            <w:r w:rsidR="00796D34">
              <w:rPr>
                <w:rFonts w:ascii="Verdana" w:hAnsi="Verdana"/>
                <w:b/>
                <w:sz w:val="20"/>
                <w:szCs w:val="20"/>
              </w:rPr>
              <w:t>:</w:t>
            </w:r>
          </w:p>
          <w:p w:rsidR="00D6571B" w:rsidRPr="00BC0E18" w:rsidRDefault="00D6571B" w:rsidP="00BC0E18">
            <w:pPr>
              <w:numPr>
                <w:ilvl w:val="0"/>
                <w:numId w:val="29"/>
              </w:numPr>
              <w:ind w:left="284" w:hanging="284"/>
              <w:jc w:val="left"/>
              <w:rPr>
                <w:rFonts w:ascii="Verdana" w:hAnsi="Verdana"/>
                <w:sz w:val="20"/>
                <w:szCs w:val="20"/>
              </w:rPr>
            </w:pPr>
            <w:r w:rsidRPr="00BC0E18">
              <w:rPr>
                <w:rFonts w:ascii="Verdana" w:hAnsi="Verdana"/>
                <w:sz w:val="20"/>
                <w:szCs w:val="20"/>
              </w:rPr>
              <w:t>Support and prepar</w:t>
            </w:r>
            <w:r w:rsidR="00C52F29" w:rsidRPr="00BC0E18">
              <w:rPr>
                <w:rFonts w:ascii="Verdana" w:hAnsi="Verdana"/>
                <w:sz w:val="20"/>
                <w:szCs w:val="20"/>
              </w:rPr>
              <w:t>ation</w:t>
            </w:r>
            <w:r w:rsidRPr="00BC0E18">
              <w:rPr>
                <w:rFonts w:ascii="Verdana" w:hAnsi="Verdana"/>
                <w:sz w:val="20"/>
                <w:szCs w:val="20"/>
              </w:rPr>
              <w:t xml:space="preserve"> of teaching materials</w:t>
            </w:r>
          </w:p>
          <w:p w:rsidR="00D6571B" w:rsidRPr="00BC0E18" w:rsidRDefault="00D6571B" w:rsidP="00796D34">
            <w:pPr>
              <w:numPr>
                <w:ilvl w:val="0"/>
                <w:numId w:val="29"/>
              </w:numPr>
              <w:ind w:left="284" w:hanging="284"/>
              <w:jc w:val="left"/>
              <w:rPr>
                <w:rFonts w:ascii="Verdana" w:hAnsi="Verdana"/>
                <w:sz w:val="20"/>
                <w:szCs w:val="20"/>
              </w:rPr>
            </w:pPr>
            <w:r w:rsidRPr="00BC0E18">
              <w:rPr>
                <w:rFonts w:ascii="Verdana" w:hAnsi="Verdana"/>
                <w:sz w:val="20"/>
                <w:szCs w:val="20"/>
              </w:rPr>
              <w:t xml:space="preserve">Provide student support to </w:t>
            </w:r>
            <w:r w:rsidR="00796D34">
              <w:rPr>
                <w:rFonts w:ascii="Verdana" w:hAnsi="Verdana"/>
                <w:sz w:val="20"/>
                <w:szCs w:val="20"/>
              </w:rPr>
              <w:t>p</w:t>
            </w:r>
            <w:r w:rsidRPr="00BC0E18">
              <w:rPr>
                <w:rFonts w:ascii="Verdana" w:hAnsi="Verdana"/>
                <w:sz w:val="20"/>
                <w:szCs w:val="20"/>
              </w:rPr>
              <w:t>ostgraduate and undergraduate students</w:t>
            </w:r>
          </w:p>
        </w:tc>
        <w:tc>
          <w:tcPr>
            <w:tcW w:w="1276" w:type="dxa"/>
          </w:tcPr>
          <w:p w:rsidR="00D6571B" w:rsidRPr="00BC0E18" w:rsidRDefault="00785385" w:rsidP="00BC0E18">
            <w:pPr>
              <w:jc w:val="center"/>
              <w:rPr>
                <w:rFonts w:ascii="Verdana" w:hAnsi="Verdana"/>
                <w:sz w:val="20"/>
                <w:szCs w:val="20"/>
              </w:rPr>
            </w:pPr>
            <w:r w:rsidRPr="00BC0E18">
              <w:rPr>
                <w:rFonts w:ascii="Verdana" w:hAnsi="Verdana"/>
                <w:sz w:val="20"/>
                <w:szCs w:val="20"/>
              </w:rPr>
              <w:t>10%</w:t>
            </w:r>
          </w:p>
        </w:tc>
      </w:tr>
      <w:tr w:rsidR="00B83543" w:rsidRPr="00BC0E18" w:rsidTr="00BC0E18">
        <w:tc>
          <w:tcPr>
            <w:tcW w:w="534" w:type="dxa"/>
          </w:tcPr>
          <w:p w:rsidR="00B83543" w:rsidRPr="00BC0E18" w:rsidRDefault="00B83543" w:rsidP="00BC0E18">
            <w:pPr>
              <w:jc w:val="left"/>
              <w:rPr>
                <w:rFonts w:ascii="Verdana" w:hAnsi="Verdana"/>
                <w:sz w:val="20"/>
                <w:szCs w:val="20"/>
              </w:rPr>
            </w:pPr>
            <w:r w:rsidRPr="00BC0E18">
              <w:rPr>
                <w:rFonts w:ascii="Verdana" w:hAnsi="Verdana"/>
                <w:sz w:val="20"/>
                <w:szCs w:val="20"/>
              </w:rPr>
              <w:t>4.</w:t>
            </w:r>
          </w:p>
        </w:tc>
        <w:tc>
          <w:tcPr>
            <w:tcW w:w="8221" w:type="dxa"/>
          </w:tcPr>
          <w:p w:rsidR="00B83543" w:rsidRPr="00BC0E18" w:rsidRDefault="00B83543" w:rsidP="00BC0E18">
            <w:pPr>
              <w:jc w:val="left"/>
              <w:rPr>
                <w:rFonts w:ascii="Verdana" w:hAnsi="Verdana"/>
                <w:sz w:val="20"/>
                <w:szCs w:val="20"/>
              </w:rPr>
            </w:pPr>
            <w:r w:rsidRPr="00BC0E18">
              <w:rPr>
                <w:rFonts w:ascii="Verdana" w:hAnsi="Verdana"/>
                <w:sz w:val="20"/>
                <w:szCs w:val="20"/>
              </w:rPr>
              <w:t>Undertake any other duties necessary for the provision of an efficient support service. For example, absence coverage for other administrative staff and training and support for new members of staff</w:t>
            </w:r>
          </w:p>
        </w:tc>
        <w:tc>
          <w:tcPr>
            <w:tcW w:w="1276" w:type="dxa"/>
          </w:tcPr>
          <w:p w:rsidR="00B83543" w:rsidRPr="00BC0E18" w:rsidRDefault="00150B76" w:rsidP="00BC0E18">
            <w:pPr>
              <w:jc w:val="center"/>
              <w:rPr>
                <w:rFonts w:ascii="Verdana" w:hAnsi="Verdana"/>
                <w:sz w:val="20"/>
                <w:szCs w:val="20"/>
              </w:rPr>
            </w:pPr>
            <w:r w:rsidRPr="00BC0E18">
              <w:rPr>
                <w:rFonts w:ascii="Verdana" w:hAnsi="Verdana"/>
                <w:sz w:val="20"/>
                <w:szCs w:val="20"/>
              </w:rPr>
              <w:t>1</w:t>
            </w:r>
            <w:r w:rsidR="009F3DD8" w:rsidRPr="00BC0E18">
              <w:rPr>
                <w:rFonts w:ascii="Verdana" w:hAnsi="Verdana"/>
                <w:sz w:val="20"/>
                <w:szCs w:val="20"/>
              </w:rPr>
              <w:t>0</w:t>
            </w:r>
            <w:r w:rsidR="00B83543" w:rsidRPr="00BC0E18">
              <w:rPr>
                <w:rFonts w:ascii="Verdana" w:hAnsi="Verdana"/>
                <w:sz w:val="20"/>
                <w:szCs w:val="20"/>
              </w:rPr>
              <w:t>%</w:t>
            </w:r>
          </w:p>
        </w:tc>
      </w:tr>
      <w:tr w:rsidR="00B83543" w:rsidRPr="00BC0E18" w:rsidTr="00BC0E18">
        <w:tc>
          <w:tcPr>
            <w:tcW w:w="534" w:type="dxa"/>
          </w:tcPr>
          <w:p w:rsidR="00B83543" w:rsidRPr="00BC0E18" w:rsidRDefault="00B83543" w:rsidP="00BC0E18">
            <w:pPr>
              <w:jc w:val="left"/>
              <w:rPr>
                <w:rFonts w:ascii="Verdana" w:hAnsi="Verdana"/>
                <w:sz w:val="20"/>
                <w:szCs w:val="20"/>
              </w:rPr>
            </w:pPr>
            <w:r w:rsidRPr="00BC0E18">
              <w:rPr>
                <w:rFonts w:ascii="Verdana" w:hAnsi="Verdana"/>
                <w:sz w:val="20"/>
                <w:szCs w:val="20"/>
              </w:rPr>
              <w:t>5.</w:t>
            </w:r>
          </w:p>
        </w:tc>
        <w:tc>
          <w:tcPr>
            <w:tcW w:w="8221" w:type="dxa"/>
          </w:tcPr>
          <w:p w:rsidR="00B83543" w:rsidRPr="00BC0E18" w:rsidRDefault="00B83543" w:rsidP="00BC0E18">
            <w:pPr>
              <w:pStyle w:val="Header"/>
              <w:tabs>
                <w:tab w:val="clear" w:pos="4153"/>
                <w:tab w:val="clear" w:pos="8306"/>
              </w:tabs>
              <w:jc w:val="left"/>
              <w:rPr>
                <w:rFonts w:ascii="Verdana" w:hAnsi="Verdana"/>
                <w:sz w:val="20"/>
                <w:szCs w:val="20"/>
              </w:rPr>
            </w:pPr>
            <w:r w:rsidRPr="00BC0E18">
              <w:rPr>
                <w:rFonts w:ascii="Verdana" w:hAnsi="Verdana"/>
                <w:sz w:val="20"/>
                <w:szCs w:val="20"/>
              </w:rPr>
              <w:t>Any other duties appropriate to the grade and role</w:t>
            </w:r>
          </w:p>
        </w:tc>
        <w:tc>
          <w:tcPr>
            <w:tcW w:w="1276" w:type="dxa"/>
          </w:tcPr>
          <w:p w:rsidR="00B83543" w:rsidRPr="00BC0E18" w:rsidRDefault="00073760" w:rsidP="00BC0E18">
            <w:pPr>
              <w:jc w:val="center"/>
              <w:rPr>
                <w:rFonts w:ascii="Verdana" w:hAnsi="Verdana"/>
                <w:sz w:val="20"/>
                <w:szCs w:val="20"/>
              </w:rPr>
            </w:pPr>
            <w:r w:rsidRPr="00BC0E18">
              <w:rPr>
                <w:rFonts w:ascii="Verdana" w:hAnsi="Verdana"/>
                <w:sz w:val="20"/>
                <w:szCs w:val="20"/>
              </w:rPr>
              <w:t>5%</w:t>
            </w:r>
          </w:p>
        </w:tc>
      </w:tr>
    </w:tbl>
    <w:p w:rsidR="00A568E6" w:rsidRPr="00BC0E18" w:rsidRDefault="00A568E6" w:rsidP="00BC0E18">
      <w:pPr>
        <w:ind w:left="720" w:right="-334"/>
        <w:jc w:val="left"/>
        <w:rPr>
          <w:rFonts w:ascii="Verdana" w:hAnsi="Verdana"/>
          <w:b/>
          <w:sz w:val="20"/>
          <w:szCs w:val="20"/>
        </w:rPr>
      </w:pPr>
    </w:p>
    <w:p w:rsidR="008908C3" w:rsidRPr="00BC0E18" w:rsidRDefault="00110F2A" w:rsidP="00BC0E18">
      <w:pPr>
        <w:jc w:val="left"/>
        <w:rPr>
          <w:rFonts w:ascii="Verdana" w:hAnsi="Verdana"/>
          <w:b/>
          <w:sz w:val="20"/>
          <w:szCs w:val="20"/>
        </w:rPr>
      </w:pPr>
      <w:r w:rsidRPr="00BC0E18">
        <w:rPr>
          <w:rFonts w:ascii="Verdana" w:hAnsi="Verdana"/>
          <w:b/>
          <w:sz w:val="20"/>
          <w:szCs w:val="20"/>
        </w:rPr>
        <w:t>Knowledge, Skills, Qualifications and Experience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253"/>
        <w:gridCol w:w="3827"/>
      </w:tblGrid>
      <w:tr w:rsidR="00A6351A" w:rsidRPr="00BC0E18" w:rsidTr="00B7505F">
        <w:trPr>
          <w:trHeight w:val="281"/>
        </w:trPr>
        <w:tc>
          <w:tcPr>
            <w:tcW w:w="1951" w:type="dxa"/>
          </w:tcPr>
          <w:p w:rsidR="00A6351A" w:rsidRPr="00BC0E18" w:rsidRDefault="00A6351A" w:rsidP="00796D34">
            <w:pPr>
              <w:jc w:val="center"/>
              <w:rPr>
                <w:rFonts w:ascii="Verdana" w:hAnsi="Verdana"/>
                <w:b/>
                <w:sz w:val="20"/>
                <w:szCs w:val="20"/>
              </w:rPr>
            </w:pPr>
          </w:p>
        </w:tc>
        <w:tc>
          <w:tcPr>
            <w:tcW w:w="4253" w:type="dxa"/>
          </w:tcPr>
          <w:p w:rsidR="00A6351A" w:rsidRPr="00BC0E18" w:rsidRDefault="00A6351A" w:rsidP="00796D34">
            <w:pPr>
              <w:jc w:val="center"/>
              <w:rPr>
                <w:rFonts w:ascii="Verdana" w:hAnsi="Verdana"/>
                <w:b/>
                <w:sz w:val="20"/>
                <w:szCs w:val="20"/>
              </w:rPr>
            </w:pPr>
            <w:r w:rsidRPr="00BC0E18">
              <w:rPr>
                <w:rFonts w:ascii="Verdana" w:hAnsi="Verdana"/>
                <w:b/>
                <w:sz w:val="20"/>
                <w:szCs w:val="20"/>
              </w:rPr>
              <w:t>Essential</w:t>
            </w:r>
          </w:p>
        </w:tc>
        <w:tc>
          <w:tcPr>
            <w:tcW w:w="3827" w:type="dxa"/>
          </w:tcPr>
          <w:p w:rsidR="00A6351A" w:rsidRPr="00BC0E18" w:rsidRDefault="00A6351A" w:rsidP="00796D34">
            <w:pPr>
              <w:jc w:val="center"/>
              <w:rPr>
                <w:rFonts w:ascii="Verdana" w:hAnsi="Verdana"/>
                <w:b/>
                <w:sz w:val="20"/>
                <w:szCs w:val="20"/>
              </w:rPr>
            </w:pPr>
            <w:r w:rsidRPr="00BC0E18">
              <w:rPr>
                <w:rFonts w:ascii="Verdana" w:hAnsi="Verdana"/>
                <w:b/>
                <w:sz w:val="20"/>
                <w:szCs w:val="20"/>
              </w:rPr>
              <w:t>Desirable</w:t>
            </w:r>
          </w:p>
        </w:tc>
      </w:tr>
      <w:tr w:rsidR="00A6351A" w:rsidRPr="00BC0E18" w:rsidTr="00B7505F">
        <w:tc>
          <w:tcPr>
            <w:tcW w:w="1951" w:type="dxa"/>
          </w:tcPr>
          <w:p w:rsidR="00A6351A" w:rsidRPr="00BC0E18" w:rsidRDefault="00A6351A" w:rsidP="00BC0E18">
            <w:pPr>
              <w:jc w:val="left"/>
              <w:rPr>
                <w:rFonts w:ascii="Verdana" w:hAnsi="Verdana"/>
                <w:b/>
                <w:sz w:val="20"/>
                <w:szCs w:val="20"/>
              </w:rPr>
            </w:pPr>
            <w:r w:rsidRPr="00BC0E18">
              <w:rPr>
                <w:rFonts w:ascii="Verdana" w:hAnsi="Verdana"/>
                <w:b/>
                <w:sz w:val="20"/>
                <w:szCs w:val="20"/>
              </w:rPr>
              <w:t>Qualifications/ Education</w:t>
            </w:r>
          </w:p>
        </w:tc>
        <w:tc>
          <w:tcPr>
            <w:tcW w:w="4253" w:type="dxa"/>
          </w:tcPr>
          <w:p w:rsidR="00524DD6" w:rsidRPr="00796D34" w:rsidRDefault="006C5D4C"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 xml:space="preserve">Five </w:t>
            </w:r>
            <w:r w:rsidR="008908C3" w:rsidRPr="00796D34">
              <w:rPr>
                <w:rFonts w:ascii="Verdana" w:hAnsi="Verdana"/>
                <w:sz w:val="20"/>
                <w:szCs w:val="20"/>
              </w:rPr>
              <w:t>GCSE</w:t>
            </w:r>
            <w:r w:rsidR="00786D51">
              <w:rPr>
                <w:rFonts w:ascii="Verdana" w:hAnsi="Verdana"/>
                <w:sz w:val="20"/>
                <w:szCs w:val="20"/>
              </w:rPr>
              <w:t>’</w:t>
            </w:r>
            <w:bookmarkStart w:id="0" w:name="_GoBack"/>
            <w:bookmarkEnd w:id="0"/>
            <w:r w:rsidRPr="00796D34">
              <w:rPr>
                <w:rFonts w:ascii="Verdana" w:hAnsi="Verdana"/>
                <w:sz w:val="20"/>
                <w:szCs w:val="20"/>
              </w:rPr>
              <w:t xml:space="preserve">s </w:t>
            </w:r>
            <w:r w:rsidR="00796D34" w:rsidRPr="00796D34">
              <w:rPr>
                <w:rFonts w:ascii="Verdana" w:hAnsi="Verdana"/>
                <w:sz w:val="20"/>
                <w:szCs w:val="20"/>
              </w:rPr>
              <w:t>(</w:t>
            </w:r>
            <w:r w:rsidRPr="00796D34">
              <w:rPr>
                <w:rFonts w:ascii="Verdana" w:hAnsi="Verdana"/>
                <w:sz w:val="20"/>
                <w:szCs w:val="20"/>
              </w:rPr>
              <w:t>or equivalent</w:t>
            </w:r>
            <w:r w:rsidR="00796D34" w:rsidRPr="00796D34">
              <w:rPr>
                <w:rFonts w:ascii="Verdana" w:hAnsi="Verdana"/>
                <w:sz w:val="20"/>
                <w:szCs w:val="20"/>
              </w:rPr>
              <w:t>)</w:t>
            </w:r>
            <w:r w:rsidRPr="00796D34">
              <w:rPr>
                <w:rFonts w:ascii="Verdana" w:hAnsi="Verdana"/>
                <w:sz w:val="20"/>
                <w:szCs w:val="20"/>
              </w:rPr>
              <w:t xml:space="preserve"> including</w:t>
            </w:r>
            <w:r w:rsidR="008908C3" w:rsidRPr="00796D34">
              <w:rPr>
                <w:rFonts w:ascii="Verdana" w:hAnsi="Verdana"/>
                <w:sz w:val="20"/>
                <w:szCs w:val="20"/>
              </w:rPr>
              <w:t xml:space="preserve"> English and Maths</w:t>
            </w:r>
            <w:r w:rsidR="00110F2A" w:rsidRPr="00796D34">
              <w:rPr>
                <w:rFonts w:ascii="Verdana" w:hAnsi="Verdana"/>
                <w:sz w:val="20"/>
                <w:szCs w:val="20"/>
              </w:rPr>
              <w:t xml:space="preserve"> at Grade C or above</w:t>
            </w:r>
          </w:p>
          <w:p w:rsidR="00377F66" w:rsidRPr="00796D34" w:rsidRDefault="000C4F62"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OCR III Text Production and Word Processing</w:t>
            </w:r>
            <w:r w:rsidR="008908C3" w:rsidRPr="00796D34">
              <w:rPr>
                <w:rFonts w:ascii="Verdana" w:hAnsi="Verdana"/>
                <w:sz w:val="20"/>
                <w:szCs w:val="20"/>
              </w:rPr>
              <w:t xml:space="preserve"> </w:t>
            </w:r>
          </w:p>
        </w:tc>
        <w:tc>
          <w:tcPr>
            <w:tcW w:w="3827" w:type="dxa"/>
          </w:tcPr>
          <w:p w:rsidR="00A6351A" w:rsidRPr="00796D34" w:rsidRDefault="008908C3" w:rsidP="00796D34">
            <w:pPr>
              <w:pStyle w:val="ListParagraph"/>
              <w:numPr>
                <w:ilvl w:val="0"/>
                <w:numId w:val="42"/>
              </w:numPr>
              <w:ind w:left="317" w:hanging="283"/>
              <w:jc w:val="left"/>
              <w:rPr>
                <w:rFonts w:ascii="Verdana" w:hAnsi="Verdana"/>
                <w:sz w:val="20"/>
                <w:szCs w:val="20"/>
              </w:rPr>
            </w:pPr>
            <w:r w:rsidRPr="00796D34">
              <w:rPr>
                <w:rFonts w:ascii="Verdana" w:hAnsi="Verdana"/>
                <w:sz w:val="20"/>
                <w:szCs w:val="20"/>
              </w:rPr>
              <w:t>NVQ Level 3 Administration</w:t>
            </w:r>
          </w:p>
          <w:p w:rsidR="008908C3" w:rsidRPr="00796D34" w:rsidRDefault="00831781" w:rsidP="00796D34">
            <w:pPr>
              <w:pStyle w:val="ListParagraph"/>
              <w:numPr>
                <w:ilvl w:val="0"/>
                <w:numId w:val="42"/>
              </w:numPr>
              <w:ind w:left="317" w:hanging="283"/>
              <w:jc w:val="left"/>
              <w:rPr>
                <w:rFonts w:ascii="Verdana" w:hAnsi="Verdana"/>
                <w:sz w:val="20"/>
                <w:szCs w:val="20"/>
              </w:rPr>
            </w:pPr>
            <w:r w:rsidRPr="00796D34">
              <w:rPr>
                <w:rFonts w:ascii="Verdana" w:hAnsi="Verdana"/>
                <w:sz w:val="20"/>
                <w:szCs w:val="20"/>
              </w:rPr>
              <w:t>Audio/s</w:t>
            </w:r>
            <w:r w:rsidR="008908C3" w:rsidRPr="00796D34">
              <w:rPr>
                <w:rFonts w:ascii="Verdana" w:hAnsi="Verdana"/>
                <w:sz w:val="20"/>
                <w:szCs w:val="20"/>
              </w:rPr>
              <w:t>horthand</w:t>
            </w:r>
            <w:r w:rsidRPr="00796D34">
              <w:rPr>
                <w:rFonts w:ascii="Verdana" w:hAnsi="Verdana"/>
                <w:sz w:val="20"/>
                <w:szCs w:val="20"/>
              </w:rPr>
              <w:t xml:space="preserve"> experience</w:t>
            </w:r>
          </w:p>
        </w:tc>
      </w:tr>
      <w:tr w:rsidR="00A6351A" w:rsidRPr="00BC0E18" w:rsidTr="00B7505F">
        <w:tc>
          <w:tcPr>
            <w:tcW w:w="1951" w:type="dxa"/>
          </w:tcPr>
          <w:p w:rsidR="00A6351A" w:rsidRPr="00BC0E18" w:rsidRDefault="00A6351A" w:rsidP="00BC0E18">
            <w:pPr>
              <w:jc w:val="left"/>
              <w:rPr>
                <w:rFonts w:ascii="Verdana" w:hAnsi="Verdana"/>
                <w:b/>
                <w:sz w:val="20"/>
                <w:szCs w:val="20"/>
              </w:rPr>
            </w:pPr>
            <w:r w:rsidRPr="00BC0E18">
              <w:rPr>
                <w:rFonts w:ascii="Verdana" w:hAnsi="Verdana"/>
                <w:b/>
                <w:sz w:val="20"/>
                <w:szCs w:val="20"/>
              </w:rPr>
              <w:t>Skills/Training</w:t>
            </w:r>
          </w:p>
          <w:p w:rsidR="00A6351A" w:rsidRPr="00BC0E18" w:rsidRDefault="00A6351A" w:rsidP="00BC0E18">
            <w:pPr>
              <w:jc w:val="left"/>
              <w:rPr>
                <w:rFonts w:ascii="Verdana" w:hAnsi="Verdana"/>
                <w:b/>
                <w:sz w:val="20"/>
                <w:szCs w:val="20"/>
              </w:rPr>
            </w:pPr>
          </w:p>
          <w:p w:rsidR="00A6351A" w:rsidRPr="00BC0E18" w:rsidRDefault="00A6351A" w:rsidP="00BC0E18">
            <w:pPr>
              <w:jc w:val="left"/>
              <w:rPr>
                <w:rFonts w:ascii="Verdana" w:hAnsi="Verdana"/>
                <w:b/>
                <w:sz w:val="20"/>
                <w:szCs w:val="20"/>
              </w:rPr>
            </w:pPr>
          </w:p>
          <w:p w:rsidR="00A6351A" w:rsidRPr="00BC0E18" w:rsidRDefault="00A6351A" w:rsidP="00BC0E18">
            <w:pPr>
              <w:jc w:val="left"/>
              <w:rPr>
                <w:rFonts w:ascii="Verdana" w:hAnsi="Verdana"/>
                <w:b/>
                <w:sz w:val="20"/>
                <w:szCs w:val="20"/>
              </w:rPr>
            </w:pPr>
          </w:p>
          <w:p w:rsidR="00A6351A" w:rsidRPr="00BC0E18" w:rsidRDefault="00A6351A" w:rsidP="00BC0E18">
            <w:pPr>
              <w:jc w:val="left"/>
              <w:rPr>
                <w:rFonts w:ascii="Verdana" w:hAnsi="Verdana"/>
                <w:b/>
                <w:sz w:val="20"/>
                <w:szCs w:val="20"/>
              </w:rPr>
            </w:pPr>
          </w:p>
        </w:tc>
        <w:tc>
          <w:tcPr>
            <w:tcW w:w="4253" w:type="dxa"/>
          </w:tcPr>
          <w:p w:rsidR="00A6351A" w:rsidRPr="00796D34" w:rsidRDefault="00DF4BE2"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Good organisational skills</w:t>
            </w:r>
          </w:p>
          <w:p w:rsidR="008908C3" w:rsidRPr="00796D34" w:rsidRDefault="00353E33"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Proficient</w:t>
            </w:r>
            <w:r w:rsidR="008622A8" w:rsidRPr="00796D34">
              <w:rPr>
                <w:rFonts w:ascii="Verdana" w:hAnsi="Verdana"/>
                <w:sz w:val="20"/>
                <w:szCs w:val="20"/>
              </w:rPr>
              <w:t xml:space="preserve"> and </w:t>
            </w:r>
            <w:r w:rsidR="008908C3" w:rsidRPr="00796D34">
              <w:rPr>
                <w:rFonts w:ascii="Verdana" w:hAnsi="Verdana"/>
                <w:sz w:val="20"/>
                <w:szCs w:val="20"/>
              </w:rPr>
              <w:t>experience</w:t>
            </w:r>
            <w:r w:rsidRPr="00796D34">
              <w:rPr>
                <w:rFonts w:ascii="Verdana" w:hAnsi="Verdana"/>
                <w:sz w:val="20"/>
                <w:szCs w:val="20"/>
              </w:rPr>
              <w:t>d in</w:t>
            </w:r>
            <w:r w:rsidR="008908C3" w:rsidRPr="00796D34">
              <w:rPr>
                <w:rFonts w:ascii="Verdana" w:hAnsi="Verdana"/>
                <w:sz w:val="20"/>
                <w:szCs w:val="20"/>
              </w:rPr>
              <w:t xml:space="preserve"> using Microsoft Office</w:t>
            </w:r>
            <w:r w:rsidR="00796D34" w:rsidRPr="00796D34">
              <w:rPr>
                <w:rFonts w:ascii="Verdana" w:hAnsi="Verdana"/>
                <w:sz w:val="20"/>
                <w:szCs w:val="20"/>
              </w:rPr>
              <w:t>,</w:t>
            </w:r>
            <w:r w:rsidR="008908C3" w:rsidRPr="00796D34">
              <w:rPr>
                <w:rFonts w:ascii="Verdana" w:hAnsi="Verdana"/>
                <w:sz w:val="20"/>
                <w:szCs w:val="20"/>
              </w:rPr>
              <w:t xml:space="preserve"> in particular MS Word, Excel,</w:t>
            </w:r>
            <w:r w:rsidR="00156129" w:rsidRPr="00796D34">
              <w:rPr>
                <w:rFonts w:ascii="Verdana" w:hAnsi="Verdana"/>
                <w:sz w:val="20"/>
                <w:szCs w:val="20"/>
              </w:rPr>
              <w:t xml:space="preserve"> PowerPoint, Outlook</w:t>
            </w:r>
            <w:r w:rsidR="00073760" w:rsidRPr="00796D34">
              <w:rPr>
                <w:rFonts w:ascii="Verdana" w:hAnsi="Verdana"/>
                <w:sz w:val="20"/>
                <w:szCs w:val="20"/>
              </w:rPr>
              <w:t>,</w:t>
            </w:r>
            <w:r w:rsidR="00156129" w:rsidRPr="00796D34">
              <w:rPr>
                <w:rFonts w:ascii="Verdana" w:hAnsi="Verdana"/>
                <w:sz w:val="20"/>
                <w:szCs w:val="20"/>
              </w:rPr>
              <w:t xml:space="preserve"> Access</w:t>
            </w:r>
            <w:r w:rsidR="00796D34" w:rsidRPr="00796D34">
              <w:rPr>
                <w:rFonts w:ascii="Verdana" w:hAnsi="Verdana"/>
                <w:sz w:val="20"/>
                <w:szCs w:val="20"/>
              </w:rPr>
              <w:t xml:space="preserve"> - i</w:t>
            </w:r>
            <w:r w:rsidR="00837E7C" w:rsidRPr="00796D34">
              <w:rPr>
                <w:rFonts w:ascii="Verdana" w:hAnsi="Verdana"/>
                <w:sz w:val="20"/>
                <w:szCs w:val="20"/>
              </w:rPr>
              <w:t xml:space="preserve">n addition </w:t>
            </w:r>
            <w:r w:rsidR="00156129" w:rsidRPr="00796D34">
              <w:rPr>
                <w:rFonts w:ascii="Verdana" w:hAnsi="Verdana"/>
                <w:sz w:val="20"/>
                <w:szCs w:val="20"/>
              </w:rPr>
              <w:t>End Note and Adobe Professional</w:t>
            </w:r>
          </w:p>
          <w:p w:rsidR="008908C3" w:rsidRPr="00796D34" w:rsidRDefault="008D4980"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Able to use</w:t>
            </w:r>
            <w:r w:rsidR="008908C3" w:rsidRPr="00796D34">
              <w:rPr>
                <w:rFonts w:ascii="Verdana" w:hAnsi="Verdana"/>
                <w:sz w:val="20"/>
                <w:szCs w:val="20"/>
              </w:rPr>
              <w:t xml:space="preserve"> email</w:t>
            </w:r>
            <w:r w:rsidR="007D51AB" w:rsidRPr="00796D34">
              <w:rPr>
                <w:rFonts w:ascii="Verdana" w:hAnsi="Verdana"/>
                <w:sz w:val="20"/>
                <w:szCs w:val="20"/>
              </w:rPr>
              <w:t>,</w:t>
            </w:r>
            <w:r w:rsidR="00965F76" w:rsidRPr="00796D34">
              <w:rPr>
                <w:rFonts w:ascii="Verdana" w:hAnsi="Verdana"/>
                <w:sz w:val="20"/>
                <w:szCs w:val="20"/>
              </w:rPr>
              <w:t xml:space="preserve"> and internet search engines</w:t>
            </w:r>
          </w:p>
          <w:p w:rsidR="00377F66" w:rsidRPr="00796D34" w:rsidRDefault="00DF4BE2"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Ability to prioritise own workload, and adapt it in the light of altering external priorities and pressures</w:t>
            </w:r>
          </w:p>
        </w:tc>
        <w:tc>
          <w:tcPr>
            <w:tcW w:w="3827" w:type="dxa"/>
          </w:tcPr>
          <w:p w:rsidR="00373698" w:rsidRPr="00796D34" w:rsidRDefault="00373698" w:rsidP="00796D34">
            <w:pPr>
              <w:pStyle w:val="ListParagraph"/>
              <w:ind w:left="317"/>
              <w:jc w:val="left"/>
              <w:rPr>
                <w:rFonts w:ascii="Verdana" w:hAnsi="Verdana"/>
                <w:sz w:val="20"/>
                <w:szCs w:val="20"/>
              </w:rPr>
            </w:pPr>
          </w:p>
        </w:tc>
      </w:tr>
      <w:tr w:rsidR="00A6351A" w:rsidRPr="00BC0E18" w:rsidTr="00B7505F">
        <w:tc>
          <w:tcPr>
            <w:tcW w:w="1951" w:type="dxa"/>
          </w:tcPr>
          <w:p w:rsidR="00A6351A" w:rsidRPr="00BC0E18" w:rsidRDefault="00A6351A" w:rsidP="00BC0E18">
            <w:pPr>
              <w:jc w:val="left"/>
              <w:rPr>
                <w:rFonts w:ascii="Verdana" w:hAnsi="Verdana"/>
                <w:b/>
                <w:sz w:val="20"/>
                <w:szCs w:val="20"/>
              </w:rPr>
            </w:pPr>
            <w:r w:rsidRPr="00BC0E18">
              <w:rPr>
                <w:rFonts w:ascii="Verdana" w:hAnsi="Verdana"/>
                <w:b/>
                <w:sz w:val="20"/>
                <w:szCs w:val="20"/>
              </w:rPr>
              <w:t>Experience</w:t>
            </w:r>
          </w:p>
          <w:p w:rsidR="00A6351A" w:rsidRPr="00BC0E18" w:rsidRDefault="00A6351A" w:rsidP="00BC0E18">
            <w:pPr>
              <w:jc w:val="left"/>
              <w:rPr>
                <w:rFonts w:ascii="Verdana" w:hAnsi="Verdana"/>
                <w:b/>
                <w:sz w:val="20"/>
                <w:szCs w:val="20"/>
              </w:rPr>
            </w:pPr>
          </w:p>
          <w:p w:rsidR="00A6351A" w:rsidRPr="00BC0E18" w:rsidRDefault="00A6351A" w:rsidP="00BC0E18">
            <w:pPr>
              <w:jc w:val="left"/>
              <w:rPr>
                <w:rFonts w:ascii="Verdana" w:hAnsi="Verdana"/>
                <w:b/>
                <w:sz w:val="20"/>
                <w:szCs w:val="20"/>
              </w:rPr>
            </w:pPr>
          </w:p>
          <w:p w:rsidR="00A6351A" w:rsidRPr="00BC0E18" w:rsidRDefault="00A6351A" w:rsidP="00BC0E18">
            <w:pPr>
              <w:jc w:val="left"/>
              <w:rPr>
                <w:rFonts w:ascii="Verdana" w:hAnsi="Verdana"/>
                <w:b/>
                <w:sz w:val="20"/>
                <w:szCs w:val="20"/>
              </w:rPr>
            </w:pPr>
          </w:p>
        </w:tc>
        <w:tc>
          <w:tcPr>
            <w:tcW w:w="4253" w:type="dxa"/>
          </w:tcPr>
          <w:p w:rsidR="007B58AC" w:rsidRPr="00796D34" w:rsidRDefault="0050354A"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Significant s</w:t>
            </w:r>
            <w:r w:rsidR="008908C3" w:rsidRPr="00796D34">
              <w:rPr>
                <w:rFonts w:ascii="Verdana" w:hAnsi="Verdana"/>
                <w:sz w:val="20"/>
                <w:szCs w:val="20"/>
              </w:rPr>
              <w:t>ecretarial/</w:t>
            </w:r>
            <w:r w:rsidRPr="00796D34">
              <w:rPr>
                <w:rFonts w:ascii="Verdana" w:hAnsi="Verdana"/>
                <w:sz w:val="20"/>
                <w:szCs w:val="20"/>
              </w:rPr>
              <w:t xml:space="preserve"> </w:t>
            </w:r>
            <w:r w:rsidR="008908C3" w:rsidRPr="00796D34">
              <w:rPr>
                <w:rFonts w:ascii="Verdana" w:hAnsi="Verdana"/>
                <w:sz w:val="20"/>
                <w:szCs w:val="20"/>
              </w:rPr>
              <w:t>administrative experience</w:t>
            </w:r>
            <w:r w:rsidR="005052FA" w:rsidRPr="00796D34">
              <w:rPr>
                <w:rFonts w:ascii="Verdana" w:hAnsi="Verdana"/>
                <w:sz w:val="20"/>
                <w:szCs w:val="20"/>
              </w:rPr>
              <w:t xml:space="preserve"> in a University/NHS environment</w:t>
            </w:r>
          </w:p>
          <w:p w:rsidR="006C5D4C" w:rsidRPr="00796D34" w:rsidRDefault="006C5D4C"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Experience communicat</w:t>
            </w:r>
            <w:r w:rsidR="00DF4BE2" w:rsidRPr="00796D34">
              <w:rPr>
                <w:rFonts w:ascii="Verdana" w:hAnsi="Verdana"/>
                <w:sz w:val="20"/>
                <w:szCs w:val="20"/>
              </w:rPr>
              <w:t>ing</w:t>
            </w:r>
            <w:r w:rsidRPr="00796D34">
              <w:rPr>
                <w:rFonts w:ascii="Verdana" w:hAnsi="Verdana"/>
                <w:sz w:val="20"/>
                <w:szCs w:val="20"/>
              </w:rPr>
              <w:t xml:space="preserve"> with staff at all levels</w:t>
            </w:r>
          </w:p>
          <w:p w:rsidR="008908C3" w:rsidRPr="00796D34" w:rsidRDefault="00597D2A"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Experience of handling confidential and sensitive information</w:t>
            </w:r>
          </w:p>
          <w:p w:rsidR="00377F66" w:rsidRPr="00BC0E18" w:rsidRDefault="00377F66" w:rsidP="00796D34">
            <w:pPr>
              <w:ind w:left="317" w:hanging="283"/>
              <w:jc w:val="left"/>
              <w:rPr>
                <w:rFonts w:ascii="Verdana" w:hAnsi="Verdana"/>
                <w:sz w:val="20"/>
                <w:szCs w:val="20"/>
              </w:rPr>
            </w:pPr>
          </w:p>
        </w:tc>
        <w:tc>
          <w:tcPr>
            <w:tcW w:w="3827" w:type="dxa"/>
          </w:tcPr>
          <w:p w:rsidR="00796D34" w:rsidRPr="00796D34" w:rsidRDefault="00796D34" w:rsidP="00796D34">
            <w:pPr>
              <w:pStyle w:val="ListParagraph"/>
              <w:numPr>
                <w:ilvl w:val="0"/>
                <w:numId w:val="43"/>
              </w:numPr>
              <w:tabs>
                <w:tab w:val="left" w:pos="33"/>
              </w:tabs>
              <w:ind w:left="317" w:hanging="284"/>
              <w:jc w:val="left"/>
              <w:rPr>
                <w:rFonts w:ascii="Verdana" w:hAnsi="Verdana"/>
                <w:sz w:val="20"/>
                <w:szCs w:val="20"/>
              </w:rPr>
            </w:pPr>
            <w:r w:rsidRPr="00796D34">
              <w:rPr>
                <w:rFonts w:ascii="Verdana" w:hAnsi="Verdana"/>
                <w:sz w:val="20"/>
                <w:szCs w:val="20"/>
              </w:rPr>
              <w:t xml:space="preserve">Experience of computerised diary systems </w:t>
            </w:r>
          </w:p>
          <w:p w:rsidR="00796D34" w:rsidRPr="00796D34" w:rsidRDefault="00796D34" w:rsidP="00796D34">
            <w:pPr>
              <w:pStyle w:val="ListParagraph"/>
              <w:numPr>
                <w:ilvl w:val="0"/>
                <w:numId w:val="43"/>
              </w:numPr>
              <w:tabs>
                <w:tab w:val="left" w:pos="33"/>
              </w:tabs>
              <w:ind w:left="317" w:hanging="284"/>
              <w:jc w:val="left"/>
              <w:rPr>
                <w:rFonts w:ascii="Verdana" w:hAnsi="Verdana"/>
                <w:sz w:val="20"/>
                <w:szCs w:val="20"/>
              </w:rPr>
            </w:pPr>
            <w:r w:rsidRPr="00796D34">
              <w:rPr>
                <w:rFonts w:ascii="Verdana" w:hAnsi="Verdana"/>
                <w:sz w:val="20"/>
                <w:szCs w:val="20"/>
              </w:rPr>
              <w:t xml:space="preserve">Experience of NHS computer systems i.e. PAS, NOTIS, </w:t>
            </w:r>
            <w:proofErr w:type="spellStart"/>
            <w:r w:rsidRPr="00796D34">
              <w:rPr>
                <w:rFonts w:ascii="Verdana" w:hAnsi="Verdana"/>
                <w:sz w:val="20"/>
                <w:szCs w:val="20"/>
              </w:rPr>
              <w:t>Winscribe</w:t>
            </w:r>
            <w:proofErr w:type="spellEnd"/>
          </w:p>
          <w:p w:rsidR="00796D34" w:rsidRPr="00796D34" w:rsidRDefault="00796D34" w:rsidP="00796D34">
            <w:pPr>
              <w:pStyle w:val="ListParagraph"/>
              <w:numPr>
                <w:ilvl w:val="0"/>
                <w:numId w:val="43"/>
              </w:numPr>
              <w:tabs>
                <w:tab w:val="left" w:pos="33"/>
              </w:tabs>
              <w:ind w:left="317" w:hanging="284"/>
              <w:jc w:val="left"/>
              <w:rPr>
                <w:rFonts w:ascii="Verdana" w:hAnsi="Verdana"/>
                <w:sz w:val="20"/>
                <w:szCs w:val="20"/>
              </w:rPr>
            </w:pPr>
            <w:r w:rsidRPr="00796D34">
              <w:rPr>
                <w:rFonts w:ascii="Verdana" w:hAnsi="Verdana"/>
                <w:sz w:val="20"/>
                <w:szCs w:val="20"/>
              </w:rPr>
              <w:t>Experience in web-site maintenance</w:t>
            </w:r>
          </w:p>
          <w:p w:rsidR="008908C3" w:rsidRPr="00796D34" w:rsidRDefault="00796D34" w:rsidP="00796D34">
            <w:pPr>
              <w:pStyle w:val="ListParagraph"/>
              <w:numPr>
                <w:ilvl w:val="0"/>
                <w:numId w:val="43"/>
              </w:numPr>
              <w:tabs>
                <w:tab w:val="left" w:pos="33"/>
              </w:tabs>
              <w:ind w:left="317" w:hanging="284"/>
              <w:jc w:val="left"/>
              <w:rPr>
                <w:rFonts w:ascii="Verdana" w:hAnsi="Verdana"/>
                <w:sz w:val="20"/>
                <w:szCs w:val="20"/>
              </w:rPr>
            </w:pPr>
            <w:r w:rsidRPr="00796D34">
              <w:rPr>
                <w:rFonts w:ascii="Verdana" w:hAnsi="Verdana"/>
                <w:sz w:val="20"/>
                <w:szCs w:val="20"/>
              </w:rPr>
              <w:t xml:space="preserve">Experience of </w:t>
            </w:r>
            <w:proofErr w:type="spellStart"/>
            <w:r w:rsidRPr="00796D34">
              <w:rPr>
                <w:rFonts w:ascii="Verdana" w:hAnsi="Verdana"/>
                <w:sz w:val="20"/>
                <w:szCs w:val="20"/>
              </w:rPr>
              <w:t>ResearchFish</w:t>
            </w:r>
            <w:proofErr w:type="spellEnd"/>
          </w:p>
        </w:tc>
      </w:tr>
      <w:tr w:rsidR="00A6351A" w:rsidRPr="00BC0E18" w:rsidTr="00B7505F">
        <w:tc>
          <w:tcPr>
            <w:tcW w:w="1951" w:type="dxa"/>
          </w:tcPr>
          <w:p w:rsidR="00A6351A" w:rsidRPr="00BC0E18" w:rsidRDefault="00A6351A" w:rsidP="00BC0E18">
            <w:pPr>
              <w:jc w:val="left"/>
              <w:rPr>
                <w:rFonts w:ascii="Verdana" w:hAnsi="Verdana"/>
                <w:b/>
                <w:sz w:val="20"/>
                <w:szCs w:val="20"/>
              </w:rPr>
            </w:pPr>
            <w:r w:rsidRPr="00BC0E18">
              <w:rPr>
                <w:rFonts w:ascii="Verdana" w:hAnsi="Verdana"/>
                <w:b/>
                <w:sz w:val="20"/>
                <w:szCs w:val="20"/>
              </w:rPr>
              <w:t>Other</w:t>
            </w:r>
          </w:p>
          <w:p w:rsidR="00A6351A" w:rsidRPr="00BC0E18" w:rsidRDefault="00A6351A" w:rsidP="00BC0E18">
            <w:pPr>
              <w:jc w:val="left"/>
              <w:rPr>
                <w:rFonts w:ascii="Verdana" w:hAnsi="Verdana"/>
                <w:b/>
                <w:sz w:val="20"/>
                <w:szCs w:val="20"/>
              </w:rPr>
            </w:pPr>
          </w:p>
        </w:tc>
        <w:tc>
          <w:tcPr>
            <w:tcW w:w="4253" w:type="dxa"/>
          </w:tcPr>
          <w:p w:rsidR="007B58AC" w:rsidRPr="00796D34" w:rsidRDefault="007B58AC"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 xml:space="preserve">Ability to build good working relationships </w:t>
            </w:r>
          </w:p>
          <w:p w:rsidR="008908C3" w:rsidRPr="00796D34" w:rsidRDefault="00796D34" w:rsidP="00796D34">
            <w:pPr>
              <w:pStyle w:val="ListParagraph"/>
              <w:numPr>
                <w:ilvl w:val="0"/>
                <w:numId w:val="43"/>
              </w:numPr>
              <w:ind w:left="317" w:hanging="283"/>
              <w:jc w:val="left"/>
              <w:rPr>
                <w:rFonts w:ascii="Verdana" w:hAnsi="Verdana"/>
                <w:sz w:val="20"/>
                <w:szCs w:val="20"/>
              </w:rPr>
            </w:pPr>
            <w:r>
              <w:rPr>
                <w:rFonts w:ascii="Verdana" w:hAnsi="Verdana"/>
                <w:sz w:val="20"/>
                <w:szCs w:val="20"/>
              </w:rPr>
              <w:t>A</w:t>
            </w:r>
            <w:r w:rsidR="004B4119" w:rsidRPr="00796D34">
              <w:rPr>
                <w:rFonts w:ascii="Verdana" w:hAnsi="Verdana"/>
                <w:sz w:val="20"/>
                <w:szCs w:val="20"/>
              </w:rPr>
              <w:t xml:space="preserve">bility to work with </w:t>
            </w:r>
            <w:r w:rsidR="008908C3" w:rsidRPr="00796D34">
              <w:rPr>
                <w:rFonts w:ascii="Verdana" w:hAnsi="Verdana"/>
                <w:sz w:val="20"/>
                <w:szCs w:val="20"/>
              </w:rPr>
              <w:t>minimum supervision</w:t>
            </w:r>
            <w:r w:rsidR="004B4119" w:rsidRPr="00796D34">
              <w:rPr>
                <w:rFonts w:ascii="Verdana" w:hAnsi="Verdana"/>
                <w:sz w:val="20"/>
                <w:szCs w:val="20"/>
              </w:rPr>
              <w:t xml:space="preserve"> and prioritise own workload</w:t>
            </w:r>
          </w:p>
          <w:p w:rsidR="008908C3" w:rsidRPr="00796D34" w:rsidRDefault="00CD650F"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 xml:space="preserve">Ability to </w:t>
            </w:r>
            <w:r w:rsidR="008908C3" w:rsidRPr="00796D34">
              <w:rPr>
                <w:rFonts w:ascii="Verdana" w:hAnsi="Verdana"/>
                <w:sz w:val="20"/>
                <w:szCs w:val="20"/>
              </w:rPr>
              <w:t>be flexible and pr</w:t>
            </w:r>
            <w:r w:rsidR="004B4119" w:rsidRPr="00796D34">
              <w:rPr>
                <w:rFonts w:ascii="Verdana" w:hAnsi="Verdana"/>
                <w:sz w:val="20"/>
                <w:szCs w:val="20"/>
              </w:rPr>
              <w:t>o</w:t>
            </w:r>
            <w:r w:rsidR="008908C3" w:rsidRPr="00796D34">
              <w:rPr>
                <w:rFonts w:ascii="Verdana" w:hAnsi="Verdana"/>
                <w:sz w:val="20"/>
                <w:szCs w:val="20"/>
              </w:rPr>
              <w:t xml:space="preserve">active, able to use own initiative and </w:t>
            </w:r>
            <w:r w:rsidR="008908C3" w:rsidRPr="00796D34">
              <w:rPr>
                <w:rFonts w:ascii="Verdana" w:hAnsi="Verdana"/>
                <w:sz w:val="20"/>
                <w:szCs w:val="20"/>
              </w:rPr>
              <w:lastRenderedPageBreak/>
              <w:t>discretion in order to respond to issues with tact and diplomacy</w:t>
            </w:r>
            <w:r w:rsidR="00156129" w:rsidRPr="00796D34">
              <w:rPr>
                <w:rFonts w:ascii="Verdana" w:hAnsi="Verdana"/>
                <w:sz w:val="20"/>
                <w:szCs w:val="20"/>
              </w:rPr>
              <w:t xml:space="preserve"> and high levels of confidentiality</w:t>
            </w:r>
          </w:p>
          <w:p w:rsidR="008908C3" w:rsidRPr="00796D34" w:rsidRDefault="008908C3"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Good interpersonal</w:t>
            </w:r>
            <w:r w:rsidR="004B4119" w:rsidRPr="00796D34">
              <w:rPr>
                <w:rFonts w:ascii="Verdana" w:hAnsi="Verdana"/>
                <w:sz w:val="20"/>
                <w:szCs w:val="20"/>
              </w:rPr>
              <w:t xml:space="preserve"> skills and an ability to commu</w:t>
            </w:r>
            <w:r w:rsidRPr="00796D34">
              <w:rPr>
                <w:rFonts w:ascii="Verdana" w:hAnsi="Verdana"/>
                <w:sz w:val="20"/>
                <w:szCs w:val="20"/>
              </w:rPr>
              <w:t>nicate confidently with people at all</w:t>
            </w:r>
            <w:r w:rsidR="00DF4BE2" w:rsidRPr="00796D34">
              <w:rPr>
                <w:rFonts w:ascii="Verdana" w:hAnsi="Verdana"/>
                <w:sz w:val="20"/>
                <w:szCs w:val="20"/>
              </w:rPr>
              <w:t xml:space="preserve"> levels</w:t>
            </w:r>
          </w:p>
          <w:p w:rsidR="008622A8" w:rsidRPr="00796D34" w:rsidRDefault="008622A8"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Accuracy, reliability, willing and adaptable to learn new skills and procedures as required by changing University procedures</w:t>
            </w:r>
          </w:p>
          <w:p w:rsidR="00B05D11" w:rsidRPr="00796D34" w:rsidRDefault="00B05D11" w:rsidP="00796D34">
            <w:pPr>
              <w:pStyle w:val="ListParagraph"/>
              <w:numPr>
                <w:ilvl w:val="0"/>
                <w:numId w:val="43"/>
              </w:numPr>
              <w:ind w:left="317" w:hanging="283"/>
              <w:jc w:val="left"/>
              <w:rPr>
                <w:rFonts w:ascii="Verdana" w:hAnsi="Verdana"/>
                <w:sz w:val="20"/>
                <w:szCs w:val="20"/>
              </w:rPr>
            </w:pPr>
            <w:r w:rsidRPr="00796D34">
              <w:rPr>
                <w:rFonts w:ascii="Verdana" w:hAnsi="Verdana"/>
                <w:sz w:val="20"/>
                <w:szCs w:val="20"/>
              </w:rPr>
              <w:t>Willingness to adopt the Ethos and Principles of the School of Medicine to improve the student experience</w:t>
            </w:r>
          </w:p>
        </w:tc>
        <w:tc>
          <w:tcPr>
            <w:tcW w:w="3827" w:type="dxa"/>
          </w:tcPr>
          <w:p w:rsidR="00A6351A" w:rsidRPr="00796D34" w:rsidRDefault="00A6351A" w:rsidP="00796D34">
            <w:pPr>
              <w:pStyle w:val="ListParagraph"/>
              <w:ind w:left="317"/>
              <w:jc w:val="left"/>
              <w:rPr>
                <w:rFonts w:ascii="Verdana" w:hAnsi="Verdana"/>
                <w:sz w:val="20"/>
                <w:szCs w:val="20"/>
              </w:rPr>
            </w:pPr>
          </w:p>
        </w:tc>
      </w:tr>
    </w:tbl>
    <w:p w:rsidR="00A6351A" w:rsidRPr="00BC0E18" w:rsidRDefault="00A6351A" w:rsidP="00BC0E18">
      <w:pPr>
        <w:jc w:val="left"/>
        <w:rPr>
          <w:rFonts w:ascii="Verdana" w:hAnsi="Verdana"/>
          <w:b/>
          <w:sz w:val="20"/>
          <w:szCs w:val="20"/>
        </w:rPr>
      </w:pPr>
    </w:p>
    <w:p w:rsidR="00796D34" w:rsidRPr="00796D34" w:rsidRDefault="00796D34" w:rsidP="00796D34">
      <w:pPr>
        <w:jc w:val="left"/>
        <w:rPr>
          <w:rFonts w:ascii="Verdana" w:hAnsi="Verdana"/>
          <w:b/>
          <w:sz w:val="20"/>
          <w:szCs w:val="20"/>
        </w:rPr>
      </w:pPr>
      <w:r w:rsidRPr="00796D34">
        <w:rPr>
          <w:rFonts w:ascii="Verdana" w:hAnsi="Verdana"/>
          <w:b/>
          <w:sz w:val="20"/>
          <w:szCs w:val="20"/>
        </w:rPr>
        <w:t>Decision Making</w:t>
      </w:r>
    </w:p>
    <w:p w:rsidR="00796D34" w:rsidRPr="00796D34" w:rsidRDefault="00796D34" w:rsidP="00796D34">
      <w:pPr>
        <w:jc w:val="left"/>
        <w:rPr>
          <w:rFonts w:ascii="Verdana" w:hAnsi="Verdana"/>
          <w:b/>
          <w:sz w:val="20"/>
          <w:szCs w:val="20"/>
        </w:rPr>
      </w:pPr>
    </w:p>
    <w:p w:rsidR="00DE33DB" w:rsidRPr="00BC0E18" w:rsidRDefault="00796D34" w:rsidP="00796D34">
      <w:pPr>
        <w:jc w:val="left"/>
        <w:rPr>
          <w:rFonts w:ascii="Verdana" w:hAnsi="Verdana"/>
          <w:sz w:val="20"/>
          <w:szCs w:val="20"/>
        </w:rPr>
      </w:pPr>
      <w:proofErr w:type="spellStart"/>
      <w:r w:rsidRPr="00796D34">
        <w:rPr>
          <w:rFonts w:ascii="Verdana" w:hAnsi="Verdana"/>
          <w:b/>
          <w:sz w:val="20"/>
          <w:szCs w:val="20"/>
        </w:rPr>
        <w:t>i</w:t>
      </w:r>
      <w:proofErr w:type="spellEnd"/>
      <w:r w:rsidRPr="00796D34">
        <w:rPr>
          <w:rFonts w:ascii="Verdana" w:hAnsi="Verdana"/>
          <w:b/>
          <w:sz w:val="20"/>
          <w:szCs w:val="20"/>
        </w:rPr>
        <w:t>)</w:t>
      </w:r>
      <w:r w:rsidRPr="00796D34">
        <w:rPr>
          <w:rFonts w:ascii="Verdana" w:hAnsi="Verdana"/>
          <w:b/>
          <w:sz w:val="20"/>
          <w:szCs w:val="20"/>
        </w:rPr>
        <w:tab/>
      </w:r>
      <w:proofErr w:type="gramStart"/>
      <w:r w:rsidRPr="00796D34">
        <w:rPr>
          <w:rFonts w:ascii="Verdana" w:hAnsi="Verdana"/>
          <w:b/>
          <w:sz w:val="20"/>
          <w:szCs w:val="20"/>
        </w:rPr>
        <w:t>taken</w:t>
      </w:r>
      <w:proofErr w:type="gramEnd"/>
      <w:r w:rsidRPr="00796D34">
        <w:rPr>
          <w:rFonts w:ascii="Verdana" w:hAnsi="Verdana"/>
          <w:b/>
          <w:sz w:val="20"/>
          <w:szCs w:val="20"/>
        </w:rPr>
        <w:t xml:space="preserve"> independently by the role holder;</w:t>
      </w:r>
    </w:p>
    <w:p w:rsidR="00DE33DB" w:rsidRPr="00BC0E18" w:rsidRDefault="00DE33DB" w:rsidP="00BC0E18">
      <w:pPr>
        <w:numPr>
          <w:ilvl w:val="0"/>
          <w:numId w:val="34"/>
        </w:numPr>
        <w:pBdr>
          <w:top w:val="single" w:sz="4" w:space="1" w:color="auto"/>
          <w:left w:val="single" w:sz="4" w:space="4" w:color="auto"/>
          <w:bottom w:val="single" w:sz="4" w:space="1" w:color="auto"/>
          <w:right w:val="single" w:sz="4" w:space="0" w:color="auto"/>
        </w:pBd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Organis</w:t>
      </w:r>
      <w:r w:rsidR="00CD650F" w:rsidRPr="00BC0E18">
        <w:rPr>
          <w:rFonts w:ascii="Verdana" w:hAnsi="Verdana"/>
          <w:sz w:val="20"/>
          <w:szCs w:val="20"/>
        </w:rPr>
        <w:t>ing</w:t>
      </w:r>
      <w:r w:rsidRPr="00BC0E18">
        <w:rPr>
          <w:rFonts w:ascii="Verdana" w:hAnsi="Verdana"/>
          <w:sz w:val="20"/>
          <w:szCs w:val="20"/>
        </w:rPr>
        <w:t xml:space="preserve"> and prioritis</w:t>
      </w:r>
      <w:r w:rsidR="00CD650F" w:rsidRPr="00BC0E18">
        <w:rPr>
          <w:rFonts w:ascii="Verdana" w:hAnsi="Verdana"/>
          <w:sz w:val="20"/>
          <w:szCs w:val="20"/>
        </w:rPr>
        <w:t>ing</w:t>
      </w:r>
      <w:r w:rsidRPr="00BC0E18">
        <w:rPr>
          <w:rFonts w:ascii="Verdana" w:hAnsi="Verdana"/>
          <w:sz w:val="20"/>
          <w:szCs w:val="20"/>
        </w:rPr>
        <w:t xml:space="preserve"> own day to day workload</w:t>
      </w:r>
    </w:p>
    <w:p w:rsidR="00DE33DB" w:rsidRPr="00BC0E18" w:rsidRDefault="00DE33DB" w:rsidP="00BC0E18">
      <w:pPr>
        <w:numPr>
          <w:ilvl w:val="0"/>
          <w:numId w:val="34"/>
        </w:numPr>
        <w:pBdr>
          <w:top w:val="single" w:sz="4" w:space="1" w:color="auto"/>
          <w:left w:val="single" w:sz="4" w:space="4" w:color="auto"/>
          <w:bottom w:val="single" w:sz="4" w:space="1" w:color="auto"/>
          <w:right w:val="single" w:sz="4" w:space="0" w:color="auto"/>
        </w:pBd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Receiving and responding to general enquiries</w:t>
      </w:r>
    </w:p>
    <w:p w:rsidR="00796D34" w:rsidRDefault="00796D34" w:rsidP="00BC0E18">
      <w:pPr>
        <w:tabs>
          <w:tab w:val="left" w:pos="360"/>
        </w:tabs>
        <w:ind w:right="-99"/>
        <w:jc w:val="left"/>
        <w:outlineLvl w:val="0"/>
        <w:rPr>
          <w:rFonts w:ascii="Verdana" w:hAnsi="Verdana"/>
          <w:b/>
          <w:sz w:val="20"/>
          <w:szCs w:val="20"/>
        </w:rPr>
      </w:pPr>
    </w:p>
    <w:p w:rsidR="00DE33DB" w:rsidRPr="00BC0E18" w:rsidRDefault="00DE33DB" w:rsidP="00BC0E18">
      <w:pPr>
        <w:tabs>
          <w:tab w:val="left" w:pos="360"/>
        </w:tabs>
        <w:ind w:right="-99"/>
        <w:jc w:val="left"/>
        <w:outlineLvl w:val="0"/>
        <w:rPr>
          <w:rFonts w:ascii="Verdana" w:hAnsi="Verdana"/>
          <w:sz w:val="20"/>
          <w:szCs w:val="20"/>
        </w:rPr>
      </w:pPr>
      <w:r w:rsidRPr="00BC0E18">
        <w:rPr>
          <w:rFonts w:ascii="Verdana" w:hAnsi="Verdana"/>
          <w:b/>
          <w:sz w:val="20"/>
          <w:szCs w:val="20"/>
        </w:rPr>
        <w:t>ii)</w:t>
      </w:r>
      <w:r w:rsidRPr="00BC0E18">
        <w:rPr>
          <w:rFonts w:ascii="Verdana" w:hAnsi="Verdana"/>
          <w:b/>
          <w:sz w:val="20"/>
          <w:szCs w:val="20"/>
        </w:rPr>
        <w:tab/>
        <w:t>Taken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DE33DB" w:rsidRPr="00BC0E18" w:rsidTr="004303AF">
        <w:trPr>
          <w:trHeight w:val="311"/>
        </w:trPr>
        <w:tc>
          <w:tcPr>
            <w:tcW w:w="9747" w:type="dxa"/>
          </w:tcPr>
          <w:p w:rsidR="00DE33DB" w:rsidRPr="00BC0E18" w:rsidRDefault="00DE33DB" w:rsidP="00BC0E18">
            <w:pPr>
              <w:numPr>
                <w:ilvl w:val="0"/>
                <w:numId w:val="35"/>
              </w:numPr>
              <w:overflowPunct w:val="0"/>
              <w:autoSpaceDE w:val="0"/>
              <w:autoSpaceDN w:val="0"/>
              <w:adjustRightInd w:val="0"/>
              <w:ind w:right="-99"/>
              <w:jc w:val="left"/>
              <w:textAlignment w:val="baseline"/>
              <w:rPr>
                <w:rFonts w:ascii="Verdana" w:hAnsi="Verdana"/>
                <w:sz w:val="20"/>
                <w:szCs w:val="20"/>
              </w:rPr>
            </w:pPr>
            <w:r w:rsidRPr="00BC0E18">
              <w:rPr>
                <w:rFonts w:ascii="Verdana" w:hAnsi="Verdana"/>
                <w:sz w:val="20"/>
                <w:szCs w:val="20"/>
              </w:rPr>
              <w:t>Organis</w:t>
            </w:r>
            <w:r w:rsidR="00CD650F" w:rsidRPr="00BC0E18">
              <w:rPr>
                <w:rFonts w:ascii="Verdana" w:hAnsi="Verdana"/>
                <w:sz w:val="20"/>
                <w:szCs w:val="20"/>
              </w:rPr>
              <w:t xml:space="preserve">ation </w:t>
            </w:r>
            <w:r w:rsidRPr="00BC0E18">
              <w:rPr>
                <w:rFonts w:ascii="Verdana" w:hAnsi="Verdana"/>
                <w:sz w:val="20"/>
                <w:szCs w:val="20"/>
              </w:rPr>
              <w:t>and allocation of tasks</w:t>
            </w:r>
            <w:r w:rsidR="00796D34">
              <w:rPr>
                <w:rFonts w:ascii="Verdana" w:hAnsi="Verdana"/>
                <w:sz w:val="20"/>
                <w:szCs w:val="20"/>
              </w:rPr>
              <w:t xml:space="preserve"> with other members of the team</w:t>
            </w:r>
          </w:p>
          <w:p w:rsidR="00DE33DB" w:rsidRPr="00796D34" w:rsidRDefault="00DE33DB" w:rsidP="00796D34">
            <w:pPr>
              <w:numPr>
                <w:ilvl w:val="0"/>
                <w:numId w:val="35"/>
              </w:numPr>
              <w:overflowPunct w:val="0"/>
              <w:autoSpaceDE w:val="0"/>
              <w:autoSpaceDN w:val="0"/>
              <w:adjustRightInd w:val="0"/>
              <w:ind w:right="-99"/>
              <w:jc w:val="left"/>
              <w:textAlignment w:val="baseline"/>
              <w:rPr>
                <w:rFonts w:ascii="Verdana" w:hAnsi="Verdana"/>
                <w:sz w:val="20"/>
                <w:szCs w:val="20"/>
              </w:rPr>
            </w:pPr>
            <w:r w:rsidRPr="00BC0E18">
              <w:rPr>
                <w:rFonts w:ascii="Verdana" w:hAnsi="Verdana"/>
                <w:sz w:val="20"/>
                <w:szCs w:val="20"/>
              </w:rPr>
              <w:t>Improvements to routines and practice where they have a wider impact</w:t>
            </w:r>
          </w:p>
        </w:tc>
      </w:tr>
    </w:tbl>
    <w:p w:rsidR="00796D34" w:rsidRDefault="00796D34" w:rsidP="00BC0E18">
      <w:pPr>
        <w:tabs>
          <w:tab w:val="left" w:pos="360"/>
        </w:tabs>
        <w:jc w:val="left"/>
        <w:outlineLvl w:val="0"/>
        <w:rPr>
          <w:rFonts w:ascii="Verdana" w:hAnsi="Verdana"/>
          <w:b/>
          <w:sz w:val="20"/>
          <w:szCs w:val="20"/>
        </w:rPr>
      </w:pPr>
    </w:p>
    <w:p w:rsidR="00DE33DB" w:rsidRPr="00BC0E18" w:rsidRDefault="00DE33DB" w:rsidP="00BC0E18">
      <w:pPr>
        <w:tabs>
          <w:tab w:val="left" w:pos="360"/>
        </w:tabs>
        <w:jc w:val="left"/>
        <w:outlineLvl w:val="0"/>
        <w:rPr>
          <w:rFonts w:ascii="Verdana" w:hAnsi="Verdana"/>
          <w:sz w:val="20"/>
          <w:szCs w:val="20"/>
        </w:rPr>
      </w:pPr>
      <w:proofErr w:type="gramStart"/>
      <w:r w:rsidRPr="00BC0E18">
        <w:rPr>
          <w:rFonts w:ascii="Verdana" w:hAnsi="Verdana"/>
          <w:b/>
          <w:sz w:val="20"/>
          <w:szCs w:val="20"/>
        </w:rPr>
        <w:t>iii</w:t>
      </w:r>
      <w:proofErr w:type="gramEnd"/>
      <w:r w:rsidRPr="00BC0E18">
        <w:rPr>
          <w:rFonts w:ascii="Verdana" w:hAnsi="Verdana"/>
          <w:b/>
          <w:sz w:val="20"/>
          <w:szCs w:val="20"/>
        </w:rPr>
        <w:t>)</w:t>
      </w:r>
      <w:r w:rsidRPr="00BC0E18">
        <w:rPr>
          <w:rFonts w:ascii="Verdana" w:hAnsi="Verdana"/>
          <w:b/>
          <w:sz w:val="20"/>
          <w:szCs w:val="20"/>
        </w:rPr>
        <w:tab/>
        <w:t>Referred to the appropriate line manager by the role holder;</w:t>
      </w:r>
    </w:p>
    <w:p w:rsidR="00DE33DB" w:rsidRPr="00BC0E18" w:rsidRDefault="00DE33DB" w:rsidP="00BC0E18">
      <w:pPr>
        <w:numPr>
          <w:ilvl w:val="0"/>
          <w:numId w:val="36"/>
        </w:numPr>
        <w:pBdr>
          <w:top w:val="single" w:sz="4" w:space="1" w:color="auto"/>
          <w:left w:val="single" w:sz="4" w:space="4" w:color="auto"/>
          <w:bottom w:val="single" w:sz="4" w:space="1" w:color="auto"/>
          <w:right w:val="single" w:sz="4" w:space="0" w:color="auto"/>
        </w:pBd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Prioritising workloa</w:t>
      </w:r>
      <w:r w:rsidR="00796D34">
        <w:rPr>
          <w:rFonts w:ascii="Verdana" w:hAnsi="Verdana"/>
          <w:sz w:val="20"/>
          <w:szCs w:val="20"/>
        </w:rPr>
        <w:t>d if clashes of deadlines occur</w:t>
      </w:r>
    </w:p>
    <w:p w:rsidR="00DE33DB" w:rsidRPr="00BC0E18" w:rsidRDefault="00DE33DB" w:rsidP="00BC0E18">
      <w:pPr>
        <w:numPr>
          <w:ilvl w:val="0"/>
          <w:numId w:val="36"/>
        </w:numPr>
        <w:pBdr>
          <w:top w:val="single" w:sz="4" w:space="1" w:color="auto"/>
          <w:left w:val="single" w:sz="4" w:space="4" w:color="auto"/>
          <w:bottom w:val="single" w:sz="4" w:space="1" w:color="auto"/>
          <w:right w:val="single" w:sz="4" w:space="0" w:color="auto"/>
        </w:pBd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Hours o</w:t>
      </w:r>
      <w:r w:rsidR="00796D34">
        <w:rPr>
          <w:rFonts w:ascii="Verdana" w:hAnsi="Verdana"/>
          <w:sz w:val="20"/>
          <w:szCs w:val="20"/>
        </w:rPr>
        <w:t>f work and holiday arrangements</w:t>
      </w:r>
    </w:p>
    <w:p w:rsidR="00DE33DB" w:rsidRPr="00BC0E18" w:rsidRDefault="00DE33DB" w:rsidP="00BC0E18">
      <w:pPr>
        <w:numPr>
          <w:ilvl w:val="0"/>
          <w:numId w:val="36"/>
        </w:numPr>
        <w:pBdr>
          <w:top w:val="single" w:sz="4" w:space="1" w:color="auto"/>
          <w:left w:val="single" w:sz="4" w:space="4" w:color="auto"/>
          <w:bottom w:val="single" w:sz="4" w:space="1" w:color="auto"/>
          <w:right w:val="single" w:sz="4" w:space="0" w:color="auto"/>
        </w:pBdr>
        <w:overflowPunct w:val="0"/>
        <w:autoSpaceDE w:val="0"/>
        <w:autoSpaceDN w:val="0"/>
        <w:adjustRightInd w:val="0"/>
        <w:jc w:val="left"/>
        <w:textAlignment w:val="baseline"/>
        <w:rPr>
          <w:rFonts w:ascii="Verdana" w:hAnsi="Verdana"/>
          <w:sz w:val="20"/>
          <w:szCs w:val="20"/>
        </w:rPr>
      </w:pPr>
      <w:r w:rsidRPr="00BC0E18">
        <w:rPr>
          <w:rFonts w:ascii="Verdana" w:hAnsi="Verdana"/>
          <w:sz w:val="20"/>
          <w:szCs w:val="20"/>
        </w:rPr>
        <w:t>Goal</w:t>
      </w:r>
      <w:r w:rsidR="00796D34">
        <w:rPr>
          <w:rFonts w:ascii="Verdana" w:hAnsi="Verdana"/>
          <w:sz w:val="20"/>
          <w:szCs w:val="20"/>
        </w:rPr>
        <w:t xml:space="preserve"> setting and performance review</w:t>
      </w:r>
    </w:p>
    <w:p w:rsidR="00DE33DB" w:rsidRPr="00BC0E18" w:rsidRDefault="00796D34" w:rsidP="00BC0E18">
      <w:pPr>
        <w:numPr>
          <w:ilvl w:val="0"/>
          <w:numId w:val="36"/>
        </w:numPr>
        <w:pBdr>
          <w:top w:val="single" w:sz="4" w:space="1" w:color="auto"/>
          <w:left w:val="single" w:sz="4" w:space="4" w:color="auto"/>
          <w:bottom w:val="single" w:sz="4" w:space="1" w:color="auto"/>
          <w:right w:val="single" w:sz="4" w:space="0" w:color="auto"/>
        </w:pBdr>
        <w:overflowPunct w:val="0"/>
        <w:autoSpaceDE w:val="0"/>
        <w:autoSpaceDN w:val="0"/>
        <w:adjustRightInd w:val="0"/>
        <w:jc w:val="left"/>
        <w:textAlignment w:val="baseline"/>
        <w:rPr>
          <w:rFonts w:ascii="Verdana" w:hAnsi="Verdana"/>
          <w:sz w:val="20"/>
          <w:szCs w:val="20"/>
        </w:rPr>
      </w:pPr>
      <w:r>
        <w:rPr>
          <w:rFonts w:ascii="Verdana" w:hAnsi="Verdana"/>
          <w:sz w:val="20"/>
          <w:szCs w:val="20"/>
        </w:rPr>
        <w:t>Personnel issues</w:t>
      </w:r>
    </w:p>
    <w:p w:rsidR="00DE33DB" w:rsidRPr="00BC0E18" w:rsidRDefault="00DE33DB" w:rsidP="00BC0E18">
      <w:pPr>
        <w:jc w:val="left"/>
        <w:rPr>
          <w:rFonts w:ascii="Verdana" w:hAnsi="Verdana"/>
          <w:sz w:val="20"/>
          <w:szCs w:val="20"/>
        </w:rPr>
      </w:pPr>
    </w:p>
    <w:p w:rsidR="00C34D2F" w:rsidRPr="00BC0E18" w:rsidRDefault="00C34D2F" w:rsidP="00BC0E18">
      <w:pPr>
        <w:jc w:val="left"/>
        <w:rPr>
          <w:rFonts w:ascii="Verdana" w:hAnsi="Verdana"/>
          <w:sz w:val="20"/>
          <w:szCs w:val="20"/>
        </w:rPr>
      </w:pPr>
      <w:r w:rsidRPr="00BC0E18">
        <w:rPr>
          <w:rFonts w:ascii="Verdana" w:hAnsi="Verdana"/>
          <w:sz w:val="20"/>
          <w:szCs w:val="20"/>
        </w:rPr>
        <w:t xml:space="preserve">Informal enquiries may be addressed to </w:t>
      </w:r>
      <w:r w:rsidR="004B4119" w:rsidRPr="00BC0E18">
        <w:rPr>
          <w:rFonts w:ascii="Verdana" w:hAnsi="Verdana"/>
          <w:sz w:val="20"/>
          <w:szCs w:val="20"/>
        </w:rPr>
        <w:t>Professor Richard Grund</w:t>
      </w:r>
      <w:r w:rsidRPr="00BC0E18">
        <w:rPr>
          <w:rFonts w:ascii="Verdana" w:hAnsi="Verdana"/>
          <w:sz w:val="20"/>
          <w:szCs w:val="20"/>
        </w:rPr>
        <w:t xml:space="preserve">y, </w:t>
      </w:r>
      <w:r w:rsidR="001339A2" w:rsidRPr="00BC0E18">
        <w:rPr>
          <w:rFonts w:ascii="Verdana" w:hAnsi="Verdana"/>
          <w:sz w:val="20"/>
          <w:szCs w:val="20"/>
        </w:rPr>
        <w:t>e</w:t>
      </w:r>
      <w:r w:rsidRPr="00BC0E18">
        <w:rPr>
          <w:rFonts w:ascii="Verdana" w:hAnsi="Verdana"/>
          <w:sz w:val="20"/>
          <w:szCs w:val="20"/>
        </w:rPr>
        <w:t xml:space="preserve">mail: </w:t>
      </w:r>
      <w:hyperlink r:id="rId8" w:history="1">
        <w:r w:rsidRPr="00BC0E18">
          <w:rPr>
            <w:rStyle w:val="Hyperlink"/>
            <w:rFonts w:ascii="Verdana" w:hAnsi="Verdana" w:cs="Arial"/>
            <w:sz w:val="20"/>
            <w:szCs w:val="20"/>
          </w:rPr>
          <w:t>richard.grundy@nottingham.ac.uk</w:t>
        </w:r>
      </w:hyperlink>
      <w:r w:rsidRPr="00BC0E18">
        <w:rPr>
          <w:rFonts w:ascii="Verdana" w:hAnsi="Verdana"/>
          <w:sz w:val="20"/>
          <w:szCs w:val="20"/>
        </w:rPr>
        <w:t xml:space="preserve">.  Please note that applications sent directly to </w:t>
      </w:r>
      <w:r w:rsidR="00110F2A" w:rsidRPr="00BC0E18">
        <w:rPr>
          <w:rFonts w:ascii="Verdana" w:hAnsi="Verdana"/>
          <w:sz w:val="20"/>
          <w:szCs w:val="20"/>
        </w:rPr>
        <w:t xml:space="preserve">this </w:t>
      </w:r>
      <w:r w:rsidR="001339A2" w:rsidRPr="00BC0E18">
        <w:rPr>
          <w:rFonts w:ascii="Verdana" w:hAnsi="Verdana"/>
          <w:sz w:val="20"/>
          <w:szCs w:val="20"/>
        </w:rPr>
        <w:t>e</w:t>
      </w:r>
      <w:r w:rsidRPr="00BC0E18">
        <w:rPr>
          <w:rFonts w:ascii="Verdana" w:hAnsi="Verdana"/>
          <w:sz w:val="20"/>
          <w:szCs w:val="20"/>
        </w:rPr>
        <w:t>mail address will not be accepted.</w:t>
      </w:r>
    </w:p>
    <w:p w:rsidR="00C34D2F" w:rsidRPr="00BC0E18" w:rsidRDefault="00C34D2F" w:rsidP="00BC0E18">
      <w:pPr>
        <w:jc w:val="left"/>
        <w:rPr>
          <w:rFonts w:ascii="Verdana" w:hAnsi="Verdana"/>
          <w:sz w:val="20"/>
          <w:szCs w:val="20"/>
        </w:rPr>
      </w:pPr>
    </w:p>
    <w:p w:rsidR="00796D34" w:rsidRDefault="00796D34">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br w:type="page"/>
      </w:r>
    </w:p>
    <w:p w:rsidR="00110F2A" w:rsidRPr="0080791B" w:rsidRDefault="00110F2A" w:rsidP="00110F2A">
      <w:pPr>
        <w:jc w:val="left"/>
        <w:rPr>
          <w:rFonts w:ascii="Verdana" w:eastAsia="Microsoft YaHei" w:hAnsi="Verdana" w:cs="Times New Roman"/>
          <w:b/>
          <w:color w:val="000000"/>
          <w:sz w:val="20"/>
          <w:szCs w:val="20"/>
          <w:lang w:val="en-US" w:eastAsia="en-US"/>
        </w:rPr>
      </w:pPr>
      <w:r w:rsidRPr="0080791B">
        <w:rPr>
          <w:rFonts w:ascii="Verdana" w:eastAsia="Microsoft YaHei" w:hAnsi="Verdana" w:cs="Times New Roman"/>
          <w:b/>
          <w:color w:val="000000"/>
          <w:sz w:val="20"/>
          <w:szCs w:val="20"/>
          <w:lang w:val="en-US" w:eastAsia="en-US"/>
        </w:rPr>
        <w:lastRenderedPageBreak/>
        <w:t>Appendix 1</w:t>
      </w:r>
    </w:p>
    <w:p w:rsidR="00110F2A" w:rsidRPr="0080791B" w:rsidRDefault="00110F2A" w:rsidP="00110F2A">
      <w:pPr>
        <w:jc w:val="left"/>
        <w:rPr>
          <w:rFonts w:ascii="Verdana" w:eastAsia="Microsoft YaHei" w:hAnsi="Verdana" w:cs="Times New Roman"/>
          <w:b/>
          <w:color w:val="000000"/>
          <w:sz w:val="20"/>
          <w:szCs w:val="20"/>
          <w:lang w:val="en-US" w:eastAsia="en-US"/>
        </w:rPr>
      </w:pPr>
      <w:r w:rsidRPr="0080791B">
        <w:rPr>
          <w:rFonts w:ascii="Verdana" w:eastAsia="Microsoft YaHei" w:hAnsi="Verdana" w:cs="Times New Roman"/>
          <w:b/>
          <w:color w:val="000000"/>
          <w:sz w:val="20"/>
          <w:szCs w:val="20"/>
          <w:lang w:val="en-US" w:eastAsia="en-US"/>
        </w:rPr>
        <w:t>The University of Nottingham</w:t>
      </w:r>
    </w:p>
    <w:p w:rsidR="00B05D11" w:rsidRPr="00B05D11" w:rsidRDefault="00B05D11" w:rsidP="00B05D11">
      <w:pPr>
        <w:jc w:val="left"/>
        <w:rPr>
          <w:rFonts w:ascii="Verdana" w:eastAsia="Microsoft YaHei" w:hAnsi="Verdana" w:cs="Times New Roman"/>
          <w:color w:val="000000"/>
          <w:sz w:val="20"/>
          <w:szCs w:val="20"/>
          <w:lang w:val="en-US" w:eastAsia="en-US"/>
        </w:rPr>
      </w:pPr>
      <w:r w:rsidRPr="00B05D11">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B05D11" w:rsidRPr="00B05D11" w:rsidRDefault="00B05D11" w:rsidP="00B05D11">
      <w:pPr>
        <w:jc w:val="left"/>
        <w:rPr>
          <w:rFonts w:ascii="Verdana" w:eastAsia="Microsoft YaHei" w:hAnsi="Verdana" w:cs="Times New Roman"/>
          <w:color w:val="000000"/>
          <w:sz w:val="20"/>
          <w:szCs w:val="20"/>
          <w:lang w:val="en-US" w:eastAsia="en-US"/>
        </w:rPr>
      </w:pPr>
    </w:p>
    <w:p w:rsidR="00B05D11" w:rsidRPr="00B05D11" w:rsidRDefault="00B05D11" w:rsidP="00B05D11">
      <w:pPr>
        <w:jc w:val="left"/>
        <w:rPr>
          <w:rFonts w:ascii="Verdana" w:eastAsia="Microsoft YaHei" w:hAnsi="Verdana" w:cs="Times New Roman"/>
          <w:color w:val="000000"/>
          <w:sz w:val="20"/>
          <w:szCs w:val="20"/>
          <w:lang w:val="en-US" w:eastAsia="en-US"/>
        </w:rPr>
      </w:pPr>
      <w:r w:rsidRPr="00B05D11">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2014 results of the Research Excellence Framework (REF). </w:t>
      </w:r>
    </w:p>
    <w:p w:rsidR="00B05D11" w:rsidRPr="00B05D11" w:rsidRDefault="00B05D11" w:rsidP="00B05D11">
      <w:pPr>
        <w:jc w:val="left"/>
        <w:rPr>
          <w:rFonts w:ascii="Verdana" w:eastAsia="Microsoft YaHei" w:hAnsi="Verdana" w:cs="Times New Roman"/>
          <w:color w:val="000000"/>
          <w:sz w:val="20"/>
          <w:szCs w:val="20"/>
          <w:lang w:val="en-US" w:eastAsia="en-US"/>
        </w:rPr>
      </w:pPr>
      <w:r w:rsidRPr="00B05D11">
        <w:rPr>
          <w:rFonts w:ascii="Verdana" w:eastAsia="Microsoft YaHei" w:hAnsi="Verdana" w:cs="Times New Roman"/>
          <w:color w:val="000000"/>
          <w:sz w:val="20"/>
          <w:szCs w:val="20"/>
          <w:lang w:val="en-US" w:eastAsia="en-US"/>
        </w:rPr>
        <w:t xml:space="preserve">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 8th in the UK on a measure of ‘research power’ which takes into account both the quality of research and the number of research-active staff who made REF returns, confirming Nottingham’s place in the top tier of the world’s elite higher education institutions.  </w:t>
      </w:r>
    </w:p>
    <w:p w:rsidR="00B05D11" w:rsidRPr="00B05D11" w:rsidRDefault="00B05D11" w:rsidP="00B05D11">
      <w:pPr>
        <w:jc w:val="left"/>
        <w:rPr>
          <w:rFonts w:ascii="Verdana" w:eastAsia="Microsoft YaHei" w:hAnsi="Verdana" w:cs="Times New Roman"/>
          <w:color w:val="000000"/>
          <w:sz w:val="20"/>
          <w:szCs w:val="20"/>
          <w:lang w:val="en-US" w:eastAsia="en-US"/>
        </w:rPr>
      </w:pPr>
    </w:p>
    <w:p w:rsidR="00110F2A" w:rsidRPr="0080791B" w:rsidRDefault="00B05D11" w:rsidP="00B05D11">
      <w:pPr>
        <w:jc w:val="left"/>
        <w:rPr>
          <w:rFonts w:ascii="Verdana" w:eastAsia="Microsoft YaHei" w:hAnsi="Verdana" w:cs="Times New Roman"/>
          <w:color w:val="000000"/>
          <w:sz w:val="20"/>
          <w:szCs w:val="20"/>
          <w:lang w:val="en-US" w:eastAsia="en-US"/>
        </w:rPr>
      </w:pPr>
      <w:r w:rsidRPr="00B05D11">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r w:rsidR="00110F2A" w:rsidRPr="0080791B">
        <w:rPr>
          <w:rFonts w:ascii="Verdana" w:eastAsia="Microsoft YaHei" w:hAnsi="Verdana" w:cs="Times New Roman"/>
          <w:color w:val="000000"/>
          <w:sz w:val="20"/>
          <w:szCs w:val="20"/>
          <w:lang w:val="en-US" w:eastAsia="en-US"/>
        </w:rPr>
        <w:t>Following the RAE results, 90% of all research at Nottingham has been classified of an ‘international standard’ and 60% as ‘world-leading’ or ‘internationally excellent’.</w:t>
      </w:r>
    </w:p>
    <w:p w:rsidR="00110F2A" w:rsidRPr="0080791B" w:rsidRDefault="00110F2A" w:rsidP="00110F2A">
      <w:pPr>
        <w:jc w:val="left"/>
        <w:rPr>
          <w:rFonts w:ascii="Verdana" w:eastAsia="Microsoft YaHei" w:hAnsi="Verdana" w:cs="Times New Roman"/>
          <w:color w:val="000000"/>
          <w:sz w:val="20"/>
          <w:szCs w:val="20"/>
          <w:lang w:val="en-US" w:eastAsia="en-US"/>
        </w:rPr>
      </w:pPr>
    </w:p>
    <w:p w:rsidR="00110F2A" w:rsidRPr="0080791B" w:rsidRDefault="00110F2A" w:rsidP="00110F2A">
      <w:pPr>
        <w:jc w:val="left"/>
        <w:rPr>
          <w:rFonts w:ascii="Verdana" w:eastAsia="Microsoft YaHei" w:hAnsi="Verdana" w:cs="Times New Roman"/>
          <w:color w:val="000000"/>
          <w:sz w:val="20"/>
          <w:szCs w:val="20"/>
          <w:lang w:val="en-US" w:eastAsia="en-US"/>
        </w:rPr>
      </w:pPr>
      <w:r w:rsidRPr="0080791B">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110F2A" w:rsidRPr="0080791B" w:rsidRDefault="00110F2A" w:rsidP="00110F2A">
      <w:pPr>
        <w:keepNext/>
        <w:spacing w:before="120"/>
        <w:jc w:val="left"/>
        <w:outlineLvl w:val="2"/>
        <w:rPr>
          <w:rFonts w:ascii="Verdana" w:eastAsia="Microsoft YaHei" w:hAnsi="Verdana" w:cs="Times New Roman"/>
          <w:b/>
          <w:sz w:val="20"/>
          <w:szCs w:val="20"/>
          <w:lang w:val="en-US" w:eastAsia="en-US"/>
        </w:rPr>
      </w:pPr>
      <w:r w:rsidRPr="0080791B">
        <w:rPr>
          <w:rFonts w:ascii="Verdana" w:eastAsia="Microsoft YaHei" w:hAnsi="Verdana" w:cs="Times New Roman"/>
          <w:b/>
          <w:sz w:val="20"/>
          <w:szCs w:val="20"/>
          <w:lang w:val="en-US" w:eastAsia="en-US"/>
        </w:rPr>
        <w:t>University of Nottingham Medical School</w:t>
      </w:r>
    </w:p>
    <w:p w:rsidR="00110F2A" w:rsidRPr="0080791B" w:rsidRDefault="00110F2A" w:rsidP="00110F2A">
      <w:pPr>
        <w:keepNext/>
        <w:jc w:val="left"/>
        <w:outlineLvl w:val="2"/>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110F2A" w:rsidRPr="0080791B" w:rsidRDefault="00110F2A" w:rsidP="00110F2A">
      <w:pPr>
        <w:spacing w:before="120"/>
        <w:jc w:val="left"/>
        <w:rPr>
          <w:rFonts w:ascii="Verdana" w:eastAsia="Microsoft YaHei" w:hAnsi="Verdana" w:cs="Times New Roman"/>
          <w:sz w:val="20"/>
          <w:szCs w:val="20"/>
          <w:lang w:val="en-US" w:eastAsia="en-US"/>
        </w:rPr>
      </w:pPr>
      <w:r w:rsidRPr="0080791B">
        <w:rPr>
          <w:rFonts w:ascii="Verdana" w:eastAsia="Microsoft YaHei" w:hAnsi="Verdana" w:cs="Times New Roman"/>
          <w:b/>
          <w:sz w:val="20"/>
          <w:szCs w:val="20"/>
          <w:lang w:val="en-US" w:eastAsia="en-US"/>
        </w:rPr>
        <w:t>The School of Medicine</w:t>
      </w:r>
      <w:r w:rsidRPr="0080791B">
        <w:rPr>
          <w:rFonts w:ascii="Verdana" w:eastAsia="Microsoft YaHei" w:hAnsi="Verdana" w:cs="Times New Roman"/>
          <w:sz w:val="20"/>
          <w:szCs w:val="20"/>
          <w:lang w:val="en-US" w:eastAsia="en-US"/>
        </w:rPr>
        <w:t xml:space="preserve"> was formed following Faculty reconfiguration on August 1</w:t>
      </w:r>
      <w:r w:rsidRPr="0080791B">
        <w:rPr>
          <w:rFonts w:ascii="Verdana" w:eastAsia="Microsoft YaHei" w:hAnsi="Verdana" w:cs="Times New Roman"/>
          <w:sz w:val="20"/>
          <w:szCs w:val="20"/>
          <w:vertAlign w:val="superscript"/>
          <w:lang w:val="en-US" w:eastAsia="en-US"/>
        </w:rPr>
        <w:t>st</w:t>
      </w:r>
      <w:r w:rsidRPr="0080791B">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w:t>
      </w:r>
      <w:proofErr w:type="spellStart"/>
      <w:r w:rsidRPr="0080791B">
        <w:rPr>
          <w:rFonts w:ascii="Verdana" w:eastAsia="Microsoft YaHei" w:hAnsi="Verdana" w:cs="Times New Roman"/>
          <w:sz w:val="20"/>
          <w:szCs w:val="20"/>
          <w:lang w:val="en-US" w:eastAsia="en-US"/>
        </w:rPr>
        <w:t>Orthopaedics</w:t>
      </w:r>
      <w:proofErr w:type="spellEnd"/>
      <w:r w:rsidRPr="0080791B">
        <w:rPr>
          <w:rFonts w:ascii="Verdana" w:eastAsia="Microsoft YaHei" w:hAnsi="Verdana" w:cs="Times New Roman"/>
          <w:sz w:val="20"/>
          <w:szCs w:val="20"/>
          <w:lang w:val="en-US" w:eastAsia="en-US"/>
        </w:rPr>
        <w:t xml:space="preserve"> and Dermatology and the Nottingham Digestive Diseases Centre.   The School also hosts the Medical Education Centre, the Centre for </w:t>
      </w:r>
      <w:proofErr w:type="spellStart"/>
      <w:r w:rsidRPr="0080791B">
        <w:rPr>
          <w:rFonts w:ascii="Verdana" w:eastAsia="Microsoft YaHei" w:hAnsi="Verdana" w:cs="Times New Roman"/>
          <w:sz w:val="20"/>
          <w:szCs w:val="20"/>
          <w:lang w:val="en-US" w:eastAsia="en-US"/>
        </w:rPr>
        <w:t>Interprofessional</w:t>
      </w:r>
      <w:proofErr w:type="spellEnd"/>
      <w:r w:rsidRPr="0080791B">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rsidR="00110F2A" w:rsidRPr="0080791B" w:rsidRDefault="00110F2A" w:rsidP="00110F2A">
      <w:pPr>
        <w:spacing w:before="120"/>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110F2A" w:rsidRPr="0080791B" w:rsidRDefault="00110F2A" w:rsidP="00110F2A">
      <w:pPr>
        <w:jc w:val="left"/>
        <w:rPr>
          <w:rFonts w:ascii="Verdana" w:eastAsia="Microsoft YaHei" w:hAnsi="Verdana" w:cs="Times New Roman"/>
          <w:sz w:val="20"/>
          <w:szCs w:val="20"/>
          <w:lang w:val="en-US" w:eastAsia="en-US"/>
        </w:rPr>
      </w:pPr>
    </w:p>
    <w:p w:rsidR="00110F2A" w:rsidRPr="0080791B" w:rsidRDefault="00110F2A" w:rsidP="00110F2A">
      <w:pPr>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lastRenderedPageBreak/>
        <w:t>Mission:</w:t>
      </w:r>
    </w:p>
    <w:p w:rsidR="00110F2A" w:rsidRPr="0080791B" w:rsidRDefault="00110F2A" w:rsidP="00110F2A">
      <w:pPr>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110F2A" w:rsidRPr="0080791B" w:rsidRDefault="00110F2A" w:rsidP="00110F2A">
      <w:pPr>
        <w:jc w:val="left"/>
        <w:rPr>
          <w:rFonts w:ascii="Verdana" w:eastAsia="Microsoft YaHei" w:hAnsi="Verdana" w:cs="Times New Roman"/>
          <w:sz w:val="20"/>
          <w:szCs w:val="20"/>
          <w:lang w:val="en-US" w:eastAsia="en-US"/>
        </w:rPr>
      </w:pPr>
    </w:p>
    <w:p w:rsidR="00110F2A" w:rsidRPr="0080791B" w:rsidRDefault="00110F2A" w:rsidP="00110F2A">
      <w:pPr>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Priorities:</w:t>
      </w:r>
    </w:p>
    <w:p w:rsidR="00110F2A" w:rsidRPr="0080791B" w:rsidRDefault="00110F2A" w:rsidP="00110F2A">
      <w:pPr>
        <w:numPr>
          <w:ilvl w:val="0"/>
          <w:numId w:val="38"/>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Teaching and learning</w:t>
      </w:r>
      <w:r w:rsidRPr="0080791B">
        <w:rPr>
          <w:rFonts w:ascii="Verdana" w:eastAsia="Microsoft YaHei" w:hAnsi="Verdana" w:cs="Times New Roman"/>
          <w:sz w:val="20"/>
          <w:szCs w:val="20"/>
          <w:lang w:eastAsia="en-US"/>
        </w:rPr>
        <w:t xml:space="preserve">, particularly training tomorrow’s doctors and teaching specialised postgraduates </w:t>
      </w:r>
    </w:p>
    <w:p w:rsidR="00110F2A" w:rsidRPr="0080791B" w:rsidRDefault="00110F2A" w:rsidP="00110F2A">
      <w:pPr>
        <w:numPr>
          <w:ilvl w:val="0"/>
          <w:numId w:val="38"/>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Research and research training:</w:t>
      </w:r>
      <w:r w:rsidRPr="0080791B">
        <w:rPr>
          <w:rFonts w:ascii="Verdana" w:eastAsia="Microsoft YaHei" w:hAnsi="Verdana" w:cs="Times New Roman"/>
          <w:sz w:val="20"/>
          <w:szCs w:val="20"/>
          <w:lang w:eastAsia="en-US"/>
        </w:rPr>
        <w:t xml:space="preserve"> We will perform and support the highest quality “big” research which impacts on human health and disease </w:t>
      </w:r>
    </w:p>
    <w:p w:rsidR="00110F2A" w:rsidRPr="0080791B" w:rsidRDefault="00110F2A" w:rsidP="00110F2A">
      <w:pPr>
        <w:numPr>
          <w:ilvl w:val="0"/>
          <w:numId w:val="38"/>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Partnership with the NHS</w:t>
      </w:r>
      <w:r w:rsidRPr="0080791B">
        <w:rPr>
          <w:rFonts w:ascii="Verdana" w:eastAsia="Microsoft YaHei" w:hAnsi="Verdana" w:cs="Times New Roman"/>
          <w:sz w:val="20"/>
          <w:szCs w:val="20"/>
          <w:lang w:eastAsia="en-US"/>
        </w:rPr>
        <w:t xml:space="preserve"> and other healthcare providers </w:t>
      </w:r>
    </w:p>
    <w:p w:rsidR="00110F2A" w:rsidRPr="0080791B" w:rsidRDefault="00110F2A" w:rsidP="00110F2A">
      <w:pPr>
        <w:numPr>
          <w:ilvl w:val="0"/>
          <w:numId w:val="38"/>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 xml:space="preserve">Visibility and profile of the School of Medicine: </w:t>
      </w:r>
      <w:r w:rsidRPr="0080791B">
        <w:rPr>
          <w:rFonts w:ascii="Verdana" w:eastAsia="Microsoft YaHei" w:hAnsi="Verdana" w:cs="Times New Roman"/>
          <w:sz w:val="20"/>
          <w:szCs w:val="20"/>
          <w:lang w:eastAsia="en-US"/>
        </w:rPr>
        <w:t>We will do what we do better, and we will tell others about it</w:t>
      </w:r>
    </w:p>
    <w:p w:rsidR="00110F2A" w:rsidRPr="0080791B" w:rsidRDefault="00110F2A" w:rsidP="00110F2A">
      <w:pPr>
        <w:jc w:val="left"/>
        <w:rPr>
          <w:rFonts w:ascii="Verdana" w:eastAsia="Microsoft YaHei" w:hAnsi="Verdana" w:cs="Times New Roman"/>
          <w:sz w:val="20"/>
          <w:szCs w:val="20"/>
          <w:lang w:val="en-US" w:eastAsia="en-US"/>
        </w:rPr>
      </w:pPr>
    </w:p>
    <w:p w:rsidR="00110F2A" w:rsidRPr="0080791B" w:rsidRDefault="00110F2A" w:rsidP="00110F2A">
      <w:pPr>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Ethos and principles:</w:t>
      </w:r>
    </w:p>
    <w:p w:rsidR="00110F2A" w:rsidRPr="0080791B" w:rsidRDefault="00110F2A" w:rsidP="00110F2A">
      <w:pPr>
        <w:numPr>
          <w:ilvl w:val="0"/>
          <w:numId w:val="37"/>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Having people and patients at the heart of all we do</w:t>
      </w:r>
      <w:r w:rsidRPr="0080791B">
        <w:rPr>
          <w:rFonts w:ascii="Verdana" w:eastAsia="Microsoft YaHei" w:hAnsi="Verdana" w:cs="Times New Roman"/>
          <w:sz w:val="20"/>
          <w:szCs w:val="20"/>
          <w:lang w:eastAsia="en-US"/>
        </w:rPr>
        <w:t xml:space="preserve">: our teaching and learning, our research and our patient care </w:t>
      </w:r>
    </w:p>
    <w:p w:rsidR="00110F2A" w:rsidRPr="0080791B" w:rsidRDefault="00110F2A" w:rsidP="00110F2A">
      <w:pPr>
        <w:numPr>
          <w:ilvl w:val="0"/>
          <w:numId w:val="37"/>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Contribution within the School of</w:t>
      </w:r>
      <w:r w:rsidRPr="0080791B">
        <w:rPr>
          <w:rFonts w:ascii="Verdana" w:eastAsia="Microsoft YaHei" w:hAnsi="Verdana" w:cs="Times New Roman"/>
          <w:sz w:val="20"/>
          <w:szCs w:val="20"/>
          <w:lang w:eastAsia="en-US"/>
        </w:rPr>
        <w:t xml:space="preserve"> </w:t>
      </w:r>
      <w:r w:rsidRPr="0080791B">
        <w:rPr>
          <w:rFonts w:ascii="Verdana" w:eastAsia="Microsoft YaHei" w:hAnsi="Verdana" w:cs="Times New Roman"/>
          <w:b/>
          <w:bCs/>
          <w:sz w:val="20"/>
          <w:szCs w:val="20"/>
          <w:lang w:eastAsia="en-US"/>
        </w:rPr>
        <w:t>Medicine and to society</w:t>
      </w:r>
      <w:r w:rsidRPr="0080791B">
        <w:rPr>
          <w:rFonts w:ascii="Verdana" w:eastAsia="Microsoft YaHei" w:hAnsi="Verdana" w:cs="Times New Roman"/>
          <w:sz w:val="20"/>
          <w:szCs w:val="20"/>
          <w:lang w:eastAsia="en-US"/>
        </w:rPr>
        <w:t xml:space="preserve"> beyond our immediate roles; helpfulness and service </w:t>
      </w:r>
    </w:p>
    <w:p w:rsidR="00110F2A" w:rsidRPr="0080791B" w:rsidRDefault="00110F2A" w:rsidP="00110F2A">
      <w:pPr>
        <w:numPr>
          <w:ilvl w:val="0"/>
          <w:numId w:val="37"/>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Openness and fairness</w:t>
      </w:r>
      <w:r w:rsidRPr="0080791B">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110F2A" w:rsidRPr="0080791B" w:rsidRDefault="00110F2A" w:rsidP="00110F2A">
      <w:pPr>
        <w:numPr>
          <w:ilvl w:val="0"/>
          <w:numId w:val="37"/>
        </w:numPr>
        <w:jc w:val="left"/>
        <w:rPr>
          <w:rFonts w:ascii="Verdana" w:eastAsia="Microsoft YaHei" w:hAnsi="Verdana" w:cs="Times New Roman"/>
          <w:sz w:val="20"/>
          <w:szCs w:val="20"/>
          <w:lang w:eastAsia="en-US"/>
        </w:rPr>
      </w:pPr>
      <w:r w:rsidRPr="0080791B">
        <w:rPr>
          <w:rFonts w:ascii="Verdana" w:eastAsia="Microsoft YaHei" w:hAnsi="Verdana" w:cs="Times New Roman"/>
          <w:b/>
          <w:bCs/>
          <w:sz w:val="20"/>
          <w:szCs w:val="20"/>
          <w:lang w:eastAsia="en-US"/>
        </w:rPr>
        <w:t>Personal and group responsibility</w:t>
      </w:r>
      <w:r w:rsidRPr="0080791B">
        <w:rPr>
          <w:rFonts w:ascii="Verdana" w:eastAsia="Microsoft YaHei" w:hAnsi="Verdana" w:cs="Times New Roman"/>
          <w:sz w:val="20"/>
          <w:szCs w:val="20"/>
          <w:lang w:eastAsia="en-US"/>
        </w:rPr>
        <w:t xml:space="preserve"> for all aspects of our work, within a culture of opportunity and reward</w:t>
      </w:r>
    </w:p>
    <w:p w:rsidR="00110F2A" w:rsidRDefault="00110F2A" w:rsidP="00110F2A">
      <w:pPr>
        <w:spacing w:before="120"/>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80791B">
        <w:rPr>
          <w:rFonts w:ascii="Verdana" w:eastAsia="Microsoft YaHei" w:hAnsi="Verdana" w:cs="Times New Roman"/>
          <w:sz w:val="20"/>
          <w:szCs w:val="20"/>
          <w:lang w:val="en-US" w:eastAsia="en-US"/>
        </w:rPr>
        <w:t>programme</w:t>
      </w:r>
      <w:proofErr w:type="spellEnd"/>
      <w:r w:rsidRPr="0080791B">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80791B">
        <w:rPr>
          <w:rFonts w:ascii="Verdana" w:eastAsia="Microsoft YaHei" w:hAnsi="Verdana" w:cs="Times New Roman"/>
          <w:sz w:val="20"/>
          <w:szCs w:val="20"/>
          <w:lang w:val="en-US" w:eastAsia="en-US"/>
        </w:rPr>
        <w:t>specialised</w:t>
      </w:r>
      <w:proofErr w:type="spellEnd"/>
      <w:r w:rsidRPr="0080791B">
        <w:rPr>
          <w:rFonts w:ascii="Verdana" w:eastAsia="Microsoft YaHei" w:hAnsi="Verdana" w:cs="Times New Roman"/>
          <w:sz w:val="20"/>
          <w:szCs w:val="20"/>
          <w:lang w:val="en-US" w:eastAsia="en-US"/>
        </w:rPr>
        <w:t xml:space="preserve"> treatment to NHS patients; reflecting our ethos that patients are at the heart of all we do.</w:t>
      </w:r>
    </w:p>
    <w:p w:rsidR="00515A24" w:rsidRDefault="00515A24" w:rsidP="00515A24">
      <w:pPr>
        <w:spacing w:before="120"/>
        <w:jc w:val="left"/>
        <w:rPr>
          <w:rFonts w:ascii="Verdana" w:eastAsia="Microsoft YaHei" w:hAnsi="Verdana" w:cs="Times New Roman"/>
          <w:bCs/>
          <w:sz w:val="20"/>
          <w:szCs w:val="20"/>
          <w:lang w:val="en-US" w:eastAsia="en-US"/>
        </w:rPr>
      </w:pPr>
      <w:r>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Over 80% of our research in 2014 was graded as world-leading or internationally excellent. </w:t>
      </w:r>
      <w:r w:rsidRPr="00E825ED">
        <w:rPr>
          <w:rFonts w:ascii="Verdana" w:eastAsia="Microsoft YaHei" w:hAnsi="Verdana" w:cs="Times New Roman"/>
          <w:sz w:val="20"/>
          <w:szCs w:val="20"/>
          <w:lang w:val="en-US" w:eastAsia="en-US"/>
        </w:rPr>
        <w:t>Our research spans 11 major themes</w:t>
      </w:r>
      <w:r>
        <w:rPr>
          <w:rFonts w:ascii="Verdana" w:eastAsia="Microsoft YaHei" w:hAnsi="Verdana" w:cs="Times New Roman"/>
          <w:sz w:val="20"/>
          <w:szCs w:val="20"/>
          <w:lang w:val="en-US" w:eastAsia="en-US"/>
        </w:rPr>
        <w:t xml:space="preserve"> and </w:t>
      </w:r>
      <w:r w:rsidRPr="00E825ED">
        <w:rPr>
          <w:rFonts w:ascii="Verdana" w:eastAsia="Microsoft YaHei" w:hAnsi="Verdana" w:cs="Times New Roman"/>
          <w:sz w:val="20"/>
          <w:szCs w:val="20"/>
          <w:lang w:val="en-US" w:eastAsia="en-US"/>
        </w:rPr>
        <w:t>rang</w:t>
      </w:r>
      <w:r>
        <w:rPr>
          <w:rFonts w:ascii="Verdana" w:eastAsia="Microsoft YaHei" w:hAnsi="Verdana" w:cs="Times New Roman"/>
          <w:sz w:val="20"/>
          <w:szCs w:val="20"/>
          <w:lang w:val="en-US" w:eastAsia="en-US"/>
        </w:rPr>
        <w:t xml:space="preserve">es </w:t>
      </w:r>
      <w:r w:rsidRPr="00E825ED">
        <w:rPr>
          <w:rFonts w:ascii="Verdana" w:eastAsia="Microsoft YaHei" w:hAnsi="Verdana" w:cs="Times New Roman"/>
          <w:sz w:val="20"/>
          <w:szCs w:val="20"/>
          <w:lang w:val="en-US" w:eastAsia="en-US"/>
        </w:rPr>
        <w:t xml:space="preserve">from basic and translational science through to clinical trials, epidemiology, and health services research. We work closely with industry and the NHS. Our </w:t>
      </w:r>
      <w:r>
        <w:rPr>
          <w:rFonts w:ascii="Verdana" w:eastAsia="Microsoft YaHei" w:hAnsi="Verdana" w:cs="Times New Roman"/>
          <w:sz w:val="20"/>
          <w:szCs w:val="20"/>
          <w:lang w:val="en-US" w:eastAsia="en-US"/>
        </w:rPr>
        <w:t xml:space="preserve">research is underpinned by </w:t>
      </w:r>
      <w:r w:rsidRPr="00E825ED">
        <w:rPr>
          <w:rFonts w:ascii="Verdana" w:eastAsia="Microsoft YaHei" w:hAnsi="Verdana" w:cs="Times New Roman"/>
          <w:sz w:val="20"/>
          <w:szCs w:val="20"/>
          <w:lang w:val="en-US" w:eastAsia="en-US"/>
        </w:rPr>
        <w:t xml:space="preserve">a </w:t>
      </w:r>
      <w:r>
        <w:rPr>
          <w:rFonts w:ascii="Verdana" w:eastAsia="Microsoft YaHei" w:hAnsi="Verdana" w:cs="Times New Roman"/>
          <w:sz w:val="20"/>
          <w:szCs w:val="20"/>
          <w:lang w:val="en-US" w:eastAsia="en-US"/>
        </w:rPr>
        <w:t>strong</w:t>
      </w:r>
      <w:r w:rsidRPr="00E825ED">
        <w:rPr>
          <w:rFonts w:ascii="Verdana" w:eastAsia="Microsoft YaHei" w:hAnsi="Verdana" w:cs="Times New Roman"/>
          <w:sz w:val="20"/>
          <w:szCs w:val="20"/>
          <w:lang w:val="en-US" w:eastAsia="en-US"/>
        </w:rPr>
        <w:t xml:space="preserve">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Dermatology;</w:t>
      </w:r>
      <w:r>
        <w:rPr>
          <w:rFonts w:ascii="Verdana" w:eastAsia="Microsoft YaHei" w:hAnsi="Verdana" w:cs="Times New Roman"/>
          <w:bCs/>
          <w:sz w:val="20"/>
          <w:szCs w:val="20"/>
          <w:lang w:val="en-US" w:eastAsia="en-US"/>
        </w:rPr>
        <w:t xml:space="preserve"> </w:t>
      </w:r>
      <w:r w:rsidRPr="00E825ED">
        <w:rPr>
          <w:rFonts w:ascii="Verdana" w:eastAsia="Microsoft YaHei" w:hAnsi="Verdana" w:cs="Times New Roman"/>
          <w:bCs/>
          <w:sz w:val="20"/>
          <w:szCs w:val="20"/>
          <w:lang w:val="en-US" w:eastAsia="en-US"/>
        </w:rPr>
        <w:t>Digestive Diseases; Epidemiology and Public Health; Mental Health; Musculoskeletal</w:t>
      </w:r>
      <w:r>
        <w:rPr>
          <w:rFonts w:ascii="Verdana" w:eastAsia="Microsoft YaHei" w:hAnsi="Verdana" w:cs="Times New Roman"/>
          <w:bCs/>
          <w:sz w:val="20"/>
          <w:szCs w:val="20"/>
          <w:lang w:val="en-US" w:eastAsia="en-US"/>
        </w:rPr>
        <w:t xml:space="preserve"> physiology and disease;</w:t>
      </w:r>
      <w:r w:rsidRPr="00E825ED">
        <w:rPr>
          <w:rFonts w:ascii="Verdana" w:eastAsia="Microsoft YaHei" w:hAnsi="Verdana" w:cs="Times New Roman"/>
          <w:bCs/>
          <w:sz w:val="20"/>
          <w:szCs w:val="20"/>
          <w:lang w:val="en-US" w:eastAsia="en-US"/>
        </w:rPr>
        <w:t xml:space="preserve"> Primary Care; Rehabilitation and Ageing; Respiratory Medicine</w:t>
      </w:r>
      <w:r>
        <w:rPr>
          <w:rFonts w:ascii="Verdana" w:eastAsia="Microsoft YaHei" w:hAnsi="Verdana" w:cs="Times New Roman"/>
          <w:bCs/>
          <w:sz w:val="20"/>
          <w:szCs w:val="20"/>
          <w:lang w:val="en-US" w:eastAsia="en-US"/>
        </w:rPr>
        <w:t>;</w:t>
      </w:r>
      <w:r w:rsidRPr="00E825ED">
        <w:rPr>
          <w:rFonts w:ascii="Verdana" w:eastAsia="Microsoft YaHei" w:hAnsi="Verdana" w:cs="Times New Roman"/>
          <w:bCs/>
          <w:sz w:val="20"/>
          <w:szCs w:val="20"/>
          <w:lang w:val="en-US" w:eastAsia="en-US"/>
        </w:rPr>
        <w:t xml:space="preserv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Renal Medicine</w:t>
      </w:r>
      <w:r>
        <w:rPr>
          <w:rFonts w:ascii="Verdana" w:eastAsia="Microsoft YaHei" w:hAnsi="Verdana" w:cs="Times New Roman"/>
          <w:bCs/>
          <w:sz w:val="20"/>
          <w:szCs w:val="20"/>
          <w:lang w:val="en-US" w:eastAsia="en-US"/>
        </w:rPr>
        <w:t xml:space="preserve">. </w:t>
      </w:r>
    </w:p>
    <w:p w:rsidR="00515A24" w:rsidRDefault="00515A24" w:rsidP="00515A24">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rsidR="00515A24" w:rsidRDefault="00515A24" w:rsidP="00515A24">
      <w:pPr>
        <w:spacing w:before="120"/>
        <w:jc w:val="left"/>
        <w:rPr>
          <w:rFonts w:ascii="Verdana" w:eastAsia="Microsoft YaHei" w:hAnsi="Verdana" w:cs="Times New Roman"/>
          <w:sz w:val="20"/>
          <w:szCs w:val="20"/>
          <w:lang w:val="en-US" w:eastAsia="en-US"/>
        </w:rPr>
      </w:pPr>
      <w:r w:rsidRPr="00B76CAA">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9" w:history="1">
        <w:r w:rsidRPr="007732AD">
          <w:rPr>
            <w:rStyle w:val="Hyperlink"/>
            <w:rFonts w:ascii="Verdana" w:eastAsia="Microsoft YaHei" w:hAnsi="Verdana"/>
            <w:sz w:val="20"/>
            <w:szCs w:val="20"/>
            <w:lang w:val="en-US" w:eastAsia="en-US"/>
          </w:rPr>
          <w:t>http://www.nottingham.ac.uk/medicine/about/athena-swan.aspx</w:t>
        </w:r>
      </w:hyperlink>
      <w:r>
        <w:rPr>
          <w:rFonts w:ascii="Verdana" w:eastAsia="Microsoft YaHei" w:hAnsi="Verdana" w:cs="Times New Roman"/>
          <w:sz w:val="20"/>
          <w:szCs w:val="20"/>
          <w:lang w:val="en-US" w:eastAsia="en-US"/>
        </w:rPr>
        <w:t xml:space="preserve">.  </w:t>
      </w:r>
    </w:p>
    <w:p w:rsidR="00515A24" w:rsidRPr="00E825ED" w:rsidRDefault="00515A24" w:rsidP="00515A24">
      <w:pPr>
        <w:spacing w:before="120"/>
        <w:jc w:val="left"/>
        <w:rPr>
          <w:rFonts w:ascii="Verdana" w:eastAsia="Microsoft YaHei" w:hAnsi="Verdana" w:cs="Times New Roman"/>
          <w:sz w:val="20"/>
          <w:szCs w:val="20"/>
          <w:lang w:val="en-US" w:eastAsia="en-US"/>
        </w:rPr>
      </w:pPr>
      <w:r>
        <w:rPr>
          <w:rFonts w:ascii="Verdana" w:eastAsia="Microsoft YaHei" w:hAnsi="Verdana" w:cs="Times New Roman"/>
          <w:sz w:val="20"/>
          <w:szCs w:val="20"/>
          <w:lang w:val="en-US" w:eastAsia="en-US"/>
        </w:rPr>
        <w:t>P</w:t>
      </w:r>
      <w:r w:rsidRPr="00E825ED">
        <w:rPr>
          <w:rFonts w:ascii="Verdana" w:eastAsia="Microsoft YaHei" w:hAnsi="Verdana" w:cs="Times New Roman"/>
          <w:sz w:val="20"/>
          <w:szCs w:val="20"/>
          <w:lang w:val="en-US" w:eastAsia="en-US"/>
        </w:rPr>
        <w:t xml:space="preserve">rofessor </w:t>
      </w:r>
      <w:r>
        <w:rPr>
          <w:rFonts w:ascii="Verdana" w:eastAsia="Microsoft YaHei" w:hAnsi="Verdana" w:cs="Times New Roman"/>
          <w:sz w:val="20"/>
          <w:szCs w:val="20"/>
          <w:lang w:val="en-US" w:eastAsia="en-US"/>
        </w:rPr>
        <w:t>Tony Avery</w:t>
      </w:r>
      <w:r w:rsidRPr="00E825ED">
        <w:rPr>
          <w:rFonts w:ascii="Verdana" w:eastAsia="Microsoft YaHei" w:hAnsi="Verdana" w:cs="Times New Roman"/>
          <w:sz w:val="20"/>
          <w:szCs w:val="20"/>
          <w:lang w:val="en-US" w:eastAsia="en-US"/>
        </w:rPr>
        <w:t xml:space="preserve"> is Dean of the School of Medicine.</w:t>
      </w:r>
    </w:p>
    <w:p w:rsidR="00515A24" w:rsidRPr="00E825ED" w:rsidRDefault="00515A24" w:rsidP="00515A24">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10" w:history="1">
        <w:r w:rsidRPr="00E825ED">
          <w:rPr>
            <w:rFonts w:ascii="Verdana" w:eastAsia="Microsoft YaHei" w:hAnsi="Verdana" w:cs="Times New Roman"/>
            <w:color w:val="0000FF"/>
            <w:sz w:val="20"/>
            <w:szCs w:val="20"/>
            <w:u w:val="single"/>
            <w:lang w:val="en-US" w:eastAsia="en-US"/>
          </w:rPr>
          <w:t>http://www.nottingham.ac.uk/medicine</w:t>
        </w:r>
      </w:hyperlink>
    </w:p>
    <w:p w:rsidR="00515A24" w:rsidRPr="0080791B" w:rsidRDefault="00515A24" w:rsidP="00110F2A">
      <w:pPr>
        <w:spacing w:before="120"/>
        <w:jc w:val="left"/>
        <w:rPr>
          <w:rFonts w:ascii="Verdana" w:eastAsia="Microsoft YaHei" w:hAnsi="Verdana" w:cs="Times New Roman"/>
          <w:sz w:val="20"/>
          <w:szCs w:val="20"/>
          <w:lang w:val="en-US" w:eastAsia="en-US"/>
        </w:rPr>
      </w:pPr>
    </w:p>
    <w:p w:rsidR="00110F2A" w:rsidRPr="0080791B" w:rsidRDefault="00110F2A" w:rsidP="00110F2A">
      <w:pPr>
        <w:jc w:val="left"/>
        <w:rPr>
          <w:rFonts w:ascii="Verdana" w:eastAsia="Microsoft YaHei" w:hAnsi="Verdana" w:cs="Times New Roman"/>
          <w:b/>
          <w:sz w:val="20"/>
          <w:szCs w:val="20"/>
          <w:lang w:val="en-US" w:eastAsia="en-US"/>
        </w:rPr>
      </w:pPr>
      <w:r w:rsidRPr="0080791B">
        <w:rPr>
          <w:rFonts w:ascii="Verdana" w:eastAsia="Microsoft YaHei" w:hAnsi="Verdana" w:cs="Times New Roman"/>
          <w:b/>
          <w:sz w:val="20"/>
          <w:szCs w:val="20"/>
          <w:lang w:val="en-US" w:eastAsia="en-US"/>
        </w:rPr>
        <w:t>Nottingham</w:t>
      </w:r>
    </w:p>
    <w:p w:rsidR="00110F2A" w:rsidRPr="0080791B" w:rsidRDefault="00110F2A" w:rsidP="00110F2A">
      <w:pPr>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80791B">
        <w:rPr>
          <w:rFonts w:ascii="Verdana" w:eastAsia="Microsoft YaHei" w:hAnsi="Verdana" w:cs="Times New Roman"/>
          <w:sz w:val="20"/>
          <w:szCs w:val="20"/>
          <w:lang w:val="en-US" w:eastAsia="en-US"/>
        </w:rPr>
        <w:t>centres</w:t>
      </w:r>
      <w:proofErr w:type="spellEnd"/>
      <w:r w:rsidRPr="0080791B">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w:t>
      </w:r>
      <w:r w:rsidRPr="0080791B">
        <w:rPr>
          <w:rFonts w:ascii="Verdana" w:eastAsia="Microsoft YaHei" w:hAnsi="Verdana" w:cs="Times New Roman"/>
          <w:sz w:val="20"/>
          <w:szCs w:val="20"/>
          <w:lang w:val="en-US" w:eastAsia="en-US"/>
        </w:rPr>
        <w:lastRenderedPageBreak/>
        <w:t xml:space="preserve">of historical interests relating to subjects such as the lace industry, Lord Byron and DH Lawrence. Nottingham is also known for sport, being the home of Trent Bridge Cricket Ground, Nottingham Forest and </w:t>
      </w:r>
      <w:proofErr w:type="spellStart"/>
      <w:r w:rsidRPr="0080791B">
        <w:rPr>
          <w:rFonts w:ascii="Verdana" w:eastAsia="Microsoft YaHei" w:hAnsi="Verdana" w:cs="Times New Roman"/>
          <w:sz w:val="20"/>
          <w:szCs w:val="20"/>
          <w:lang w:val="en-US" w:eastAsia="en-US"/>
        </w:rPr>
        <w:t>Notts</w:t>
      </w:r>
      <w:proofErr w:type="spellEnd"/>
      <w:r w:rsidRPr="0080791B">
        <w:rPr>
          <w:rFonts w:ascii="Verdana" w:eastAsia="Microsoft YaHei" w:hAnsi="Verdana" w:cs="Times New Roman"/>
          <w:sz w:val="20"/>
          <w:szCs w:val="20"/>
          <w:lang w:val="en-US" w:eastAsia="en-US"/>
        </w:rPr>
        <w:t xml:space="preserve">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110F2A" w:rsidRPr="0080791B" w:rsidRDefault="00110F2A" w:rsidP="00110F2A">
      <w:pPr>
        <w:spacing w:before="120"/>
        <w:jc w:val="left"/>
        <w:rPr>
          <w:rFonts w:ascii="Verdana" w:eastAsia="Microsoft YaHei" w:hAnsi="Verdana" w:cs="Times New Roman"/>
          <w:sz w:val="20"/>
          <w:szCs w:val="20"/>
          <w:lang w:val="en-US" w:eastAsia="en-US"/>
        </w:rPr>
      </w:pPr>
      <w:r w:rsidRPr="0080791B">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80791B">
        <w:rPr>
          <w:rFonts w:ascii="Verdana" w:eastAsia="Microsoft YaHei" w:hAnsi="Verdana" w:cs="Times New Roman"/>
          <w:sz w:val="20"/>
          <w:szCs w:val="20"/>
          <w:lang w:val="en-US" w:eastAsia="en-US"/>
        </w:rPr>
        <w:t>Wollaton</w:t>
      </w:r>
      <w:proofErr w:type="spellEnd"/>
      <w:r w:rsidRPr="0080791B">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rsidR="00110F2A" w:rsidRPr="0080791B" w:rsidRDefault="00110F2A" w:rsidP="00110F2A">
      <w:pPr>
        <w:spacing w:before="120"/>
        <w:jc w:val="left"/>
        <w:rPr>
          <w:rFonts w:ascii="Verdana" w:eastAsia="Microsoft YaHei" w:hAnsi="Verdana" w:cs="Times New Roman"/>
          <w:b/>
          <w:sz w:val="20"/>
          <w:szCs w:val="20"/>
          <w:lang w:val="en-US" w:eastAsia="en-US"/>
        </w:rPr>
      </w:pPr>
      <w:r w:rsidRPr="0080791B">
        <w:rPr>
          <w:rFonts w:ascii="Verdana" w:eastAsia="Microsoft YaHei" w:hAnsi="Verdana" w:cs="Times New Roman"/>
          <w:b/>
          <w:sz w:val="20"/>
          <w:szCs w:val="20"/>
          <w:lang w:val="en-US" w:eastAsia="en-US"/>
        </w:rPr>
        <w:t>To find out more about Nottingham, use the following links:</w:t>
      </w:r>
    </w:p>
    <w:p w:rsidR="00110F2A" w:rsidRPr="0080791B" w:rsidRDefault="00110F2A" w:rsidP="00110F2A">
      <w:pPr>
        <w:spacing w:before="120"/>
        <w:jc w:val="left"/>
        <w:rPr>
          <w:rFonts w:ascii="Verdana" w:eastAsia="Microsoft YaHei" w:hAnsi="Verdana" w:cs="Times New Roman"/>
          <w:bCs/>
          <w:sz w:val="20"/>
          <w:szCs w:val="20"/>
          <w:lang w:val="en-US" w:eastAsia="en-US"/>
        </w:rPr>
      </w:pPr>
      <w:r w:rsidRPr="0080791B">
        <w:rPr>
          <w:rFonts w:ascii="Verdana" w:eastAsia="Microsoft YaHei" w:hAnsi="Verdana" w:cs="Times New Roman"/>
          <w:bCs/>
          <w:sz w:val="20"/>
          <w:szCs w:val="20"/>
          <w:lang w:val="en-US" w:eastAsia="en-US"/>
        </w:rPr>
        <w:t xml:space="preserve">Nottingham County Council – Tourism </w:t>
      </w:r>
      <w:r w:rsidRPr="0080791B">
        <w:rPr>
          <w:rFonts w:ascii="Verdana" w:eastAsia="Microsoft YaHei" w:hAnsi="Verdana" w:cs="Times New Roman"/>
          <w:bCs/>
          <w:sz w:val="20"/>
          <w:szCs w:val="20"/>
          <w:lang w:val="en-US" w:eastAsia="en-US"/>
        </w:rPr>
        <w:tab/>
      </w:r>
      <w:hyperlink r:id="rId11" w:history="1">
        <w:r w:rsidRPr="0080791B">
          <w:rPr>
            <w:rFonts w:ascii="Verdana" w:eastAsia="Microsoft YaHei" w:hAnsi="Verdana" w:cs="Times New Roman"/>
            <w:color w:val="0000FF"/>
            <w:sz w:val="20"/>
            <w:szCs w:val="20"/>
            <w:u w:val="single"/>
            <w:lang w:val="en-US" w:eastAsia="en-US"/>
          </w:rPr>
          <w:t>http://www.experiencenottinghamshire.com/</w:t>
        </w:r>
      </w:hyperlink>
      <w:r w:rsidRPr="0080791B">
        <w:rPr>
          <w:rFonts w:ascii="Verdana" w:eastAsia="Microsoft YaHei" w:hAnsi="Verdana" w:cs="Times New Roman"/>
          <w:sz w:val="20"/>
          <w:szCs w:val="20"/>
          <w:lang w:val="en-US" w:eastAsia="en-US"/>
        </w:rPr>
        <w:t xml:space="preserve">   </w:t>
      </w:r>
    </w:p>
    <w:p w:rsidR="00110F2A" w:rsidRPr="0080791B" w:rsidRDefault="00110F2A" w:rsidP="00110F2A">
      <w:pPr>
        <w:spacing w:before="120"/>
        <w:jc w:val="left"/>
        <w:rPr>
          <w:rFonts w:ascii="Verdana" w:eastAsia="Microsoft YaHei" w:hAnsi="Verdana" w:cs="Times New Roman"/>
          <w:bCs/>
          <w:color w:val="000000"/>
          <w:sz w:val="20"/>
          <w:szCs w:val="20"/>
          <w:lang w:val="en-US" w:eastAsia="en-US"/>
        </w:rPr>
      </w:pPr>
      <w:r w:rsidRPr="0080791B">
        <w:rPr>
          <w:rFonts w:ascii="Verdana" w:eastAsia="Microsoft YaHei" w:hAnsi="Verdana" w:cs="Times New Roman"/>
          <w:bCs/>
          <w:sz w:val="20"/>
          <w:szCs w:val="20"/>
          <w:lang w:val="en-US" w:eastAsia="en-US"/>
        </w:rPr>
        <w:t>University of Nottingham</w:t>
      </w:r>
      <w:r w:rsidRPr="0080791B">
        <w:rPr>
          <w:rFonts w:ascii="Verdana" w:eastAsia="Microsoft YaHei" w:hAnsi="Verdana" w:cs="Times New Roman"/>
          <w:bCs/>
          <w:sz w:val="20"/>
          <w:szCs w:val="20"/>
          <w:lang w:val="en-US" w:eastAsia="en-US"/>
        </w:rPr>
        <w:tab/>
      </w:r>
      <w:r w:rsidRPr="0080791B">
        <w:rPr>
          <w:rFonts w:ascii="Verdana" w:eastAsia="Microsoft YaHei" w:hAnsi="Verdana" w:cs="Times New Roman"/>
          <w:bCs/>
          <w:sz w:val="20"/>
          <w:szCs w:val="20"/>
          <w:lang w:val="en-US" w:eastAsia="en-US"/>
        </w:rPr>
        <w:tab/>
      </w:r>
      <w:r w:rsidRPr="0080791B">
        <w:rPr>
          <w:rFonts w:ascii="Verdana" w:eastAsia="Microsoft YaHei" w:hAnsi="Verdana" w:cs="Times New Roman"/>
          <w:bCs/>
          <w:sz w:val="20"/>
          <w:szCs w:val="20"/>
          <w:lang w:val="en-US" w:eastAsia="en-US"/>
        </w:rPr>
        <w:tab/>
      </w:r>
      <w:hyperlink r:id="rId12" w:history="1">
        <w:r w:rsidRPr="0080791B">
          <w:rPr>
            <w:rFonts w:ascii="Verdana" w:eastAsia="Microsoft YaHei" w:hAnsi="Verdana" w:cs="Times New Roman"/>
            <w:color w:val="0000FF"/>
            <w:sz w:val="20"/>
            <w:szCs w:val="20"/>
            <w:u w:val="single"/>
            <w:lang w:val="en-US" w:eastAsia="en-US"/>
          </w:rPr>
          <w:t>http://www.nottingham.ac.uk</w:t>
        </w:r>
      </w:hyperlink>
      <w:r w:rsidRPr="0080791B">
        <w:rPr>
          <w:rFonts w:ascii="Verdana" w:eastAsia="Microsoft YaHei" w:hAnsi="Verdana" w:cs="Times New Roman"/>
          <w:bCs/>
          <w:color w:val="000000"/>
          <w:sz w:val="20"/>
          <w:szCs w:val="20"/>
          <w:lang w:val="en-US" w:eastAsia="en-US"/>
        </w:rPr>
        <w:t xml:space="preserve"> </w:t>
      </w:r>
    </w:p>
    <w:p w:rsidR="00110F2A" w:rsidRPr="0080791B" w:rsidRDefault="00110F2A" w:rsidP="00110F2A">
      <w:pPr>
        <w:spacing w:before="120"/>
        <w:jc w:val="left"/>
        <w:rPr>
          <w:rFonts w:ascii="Verdana" w:eastAsia="Microsoft YaHei" w:hAnsi="Verdana" w:cs="Times New Roman"/>
          <w:color w:val="000000"/>
          <w:sz w:val="20"/>
          <w:szCs w:val="20"/>
          <w:lang w:val="en-US" w:eastAsia="en-US"/>
        </w:rPr>
      </w:pPr>
      <w:r w:rsidRPr="0080791B">
        <w:rPr>
          <w:rFonts w:ascii="Verdana" w:eastAsia="Microsoft YaHei" w:hAnsi="Verdana" w:cs="Times New Roman"/>
          <w:bCs/>
          <w:color w:val="000000"/>
          <w:sz w:val="20"/>
          <w:szCs w:val="20"/>
          <w:lang w:val="en-US" w:eastAsia="en-US"/>
        </w:rPr>
        <w:t>Zoopla</w:t>
      </w:r>
      <w:r w:rsidRPr="0080791B">
        <w:rPr>
          <w:rFonts w:ascii="Verdana" w:eastAsia="Microsoft YaHei" w:hAnsi="Verdana" w:cs="Times New Roman"/>
          <w:color w:val="000000"/>
          <w:sz w:val="20"/>
          <w:szCs w:val="20"/>
          <w:lang w:val="en-US" w:eastAsia="en-US"/>
        </w:rPr>
        <w:t xml:space="preserve"> (Guide to local properties)          </w:t>
      </w:r>
      <w:r w:rsidRPr="0080791B">
        <w:rPr>
          <w:rFonts w:ascii="Verdana" w:eastAsia="Microsoft YaHei" w:hAnsi="Verdana" w:cs="Times New Roman"/>
          <w:color w:val="000000"/>
          <w:sz w:val="20"/>
          <w:szCs w:val="20"/>
          <w:lang w:val="en-US" w:eastAsia="en-US"/>
        </w:rPr>
        <w:tab/>
      </w:r>
      <w:hyperlink r:id="rId13" w:history="1">
        <w:r w:rsidRPr="0080791B">
          <w:rPr>
            <w:rFonts w:ascii="Verdana" w:eastAsia="Microsoft YaHei" w:hAnsi="Verdana" w:cs="Times New Roman"/>
            <w:color w:val="0000FF"/>
            <w:sz w:val="20"/>
            <w:szCs w:val="20"/>
            <w:u w:val="single"/>
            <w:lang w:val="en-US" w:eastAsia="en-US"/>
          </w:rPr>
          <w:t>http://www.zoopla.co.uk/</w:t>
        </w:r>
      </w:hyperlink>
    </w:p>
    <w:p w:rsidR="00110F2A" w:rsidRPr="0080791B" w:rsidRDefault="00110F2A" w:rsidP="00110F2A">
      <w:pPr>
        <w:jc w:val="left"/>
        <w:rPr>
          <w:rFonts w:ascii="Verdana" w:eastAsia="Microsoft YaHei" w:hAnsi="Verdana" w:cs="Times New Roman"/>
          <w:b/>
          <w:sz w:val="20"/>
          <w:szCs w:val="20"/>
          <w:lang w:val="en-US" w:eastAsia="en-US"/>
        </w:rPr>
      </w:pPr>
    </w:p>
    <w:p w:rsidR="00110F2A" w:rsidRPr="0080791B" w:rsidRDefault="00110F2A" w:rsidP="00110F2A">
      <w:pPr>
        <w:jc w:val="left"/>
        <w:rPr>
          <w:rFonts w:ascii="Verdana" w:eastAsia="Microsoft YaHei" w:hAnsi="Verdana" w:cs="Times New Roman"/>
          <w:sz w:val="20"/>
          <w:szCs w:val="20"/>
          <w:lang w:val="en-US" w:eastAsia="en-US"/>
        </w:rPr>
      </w:pPr>
      <w:proofErr w:type="gramStart"/>
      <w:r w:rsidRPr="0080791B">
        <w:rPr>
          <w:rFonts w:ascii="Verdana" w:eastAsia="Microsoft YaHei" w:hAnsi="Verdana" w:cs="Times New Roman"/>
          <w:b/>
          <w:sz w:val="20"/>
          <w:szCs w:val="20"/>
          <w:lang w:val="en-US" w:eastAsia="en-US"/>
        </w:rPr>
        <w:t>My Nottingham</w:t>
      </w:r>
      <w:r w:rsidRPr="0080791B">
        <w:rPr>
          <w:rFonts w:ascii="Verdana" w:eastAsia="Microsoft YaHei" w:hAnsi="Verdana" w:cs="Times New Roman"/>
          <w:sz w:val="20"/>
          <w:szCs w:val="20"/>
          <w:lang w:val="en-US" w:eastAsia="en-US"/>
        </w:rPr>
        <w:t xml:space="preserve"> (information on schools, term dates, school transport etc.)</w:t>
      </w:r>
      <w:proofErr w:type="gramEnd"/>
    </w:p>
    <w:p w:rsidR="00110F2A" w:rsidRPr="0080791B" w:rsidRDefault="002359B2" w:rsidP="00110F2A">
      <w:pPr>
        <w:jc w:val="left"/>
        <w:rPr>
          <w:rFonts w:ascii="Verdana" w:eastAsia="Microsoft YaHei" w:hAnsi="Verdana" w:cs="Times New Roman"/>
          <w:color w:val="0000FF"/>
          <w:sz w:val="20"/>
          <w:szCs w:val="20"/>
          <w:u w:val="single"/>
          <w:lang w:val="en-US" w:eastAsia="en-US"/>
        </w:rPr>
      </w:pPr>
      <w:hyperlink r:id="rId14" w:history="1">
        <w:r w:rsidR="00110F2A" w:rsidRPr="0080791B">
          <w:rPr>
            <w:rFonts w:ascii="Verdana" w:eastAsia="Microsoft YaHei" w:hAnsi="Verdana" w:cs="Times New Roman"/>
            <w:color w:val="0000FF"/>
            <w:sz w:val="20"/>
            <w:szCs w:val="20"/>
            <w:u w:val="single"/>
            <w:lang w:val="en-US" w:eastAsia="en-US"/>
          </w:rPr>
          <w:t>http://www.nottinghamcity.gov.uk/index.aspx?articleid=8524</w:t>
        </w:r>
      </w:hyperlink>
    </w:p>
    <w:p w:rsidR="00110F2A" w:rsidRPr="00E825ED" w:rsidRDefault="00110F2A" w:rsidP="00110F2A">
      <w:pPr>
        <w:jc w:val="left"/>
        <w:rPr>
          <w:rFonts w:ascii="Verdana" w:eastAsia="Microsoft YaHei" w:hAnsi="Verdana" w:cs="Times New Roman"/>
          <w:color w:val="0000FF"/>
          <w:sz w:val="20"/>
          <w:szCs w:val="20"/>
          <w:u w:val="single"/>
          <w:lang w:val="en-US" w:eastAsia="en-US"/>
        </w:rPr>
      </w:pPr>
    </w:p>
    <w:p w:rsidR="00515A24" w:rsidRPr="00D95972" w:rsidRDefault="00515A24" w:rsidP="00515A24">
      <w:pPr>
        <w:jc w:val="left"/>
        <w:rPr>
          <w:rFonts w:ascii="Verdana" w:hAnsi="Verdana" w:cs="Times New Roman"/>
          <w:b/>
          <w:sz w:val="20"/>
          <w:szCs w:val="20"/>
        </w:rPr>
      </w:pPr>
      <w:r w:rsidRPr="00F037DF">
        <w:rPr>
          <w:rFonts w:ascii="Verdana" w:hAnsi="Verdana" w:cs="Times New Roman"/>
          <w:b/>
          <w:sz w:val="20"/>
          <w:szCs w:val="20"/>
        </w:rPr>
        <w:t xml:space="preserve">Faculty of Medicine and Health Sciences, University of Nottingham </w:t>
      </w:r>
    </w:p>
    <w:p w:rsidR="00515A24" w:rsidRDefault="00515A24" w:rsidP="00515A24">
      <w:pPr>
        <w:jc w:val="left"/>
        <w:rPr>
          <w:rFonts w:ascii="Verdana" w:hAnsi="Verdana" w:cs="Times New Roman"/>
          <w:sz w:val="20"/>
          <w:szCs w:val="20"/>
        </w:rPr>
      </w:pPr>
    </w:p>
    <w:p w:rsidR="00515A24" w:rsidRDefault="00515A24" w:rsidP="00515A24">
      <w:pPr>
        <w:jc w:val="left"/>
        <w:rPr>
          <w:rFonts w:ascii="Verdana" w:hAnsi="Verdana" w:cs="Times New Roman"/>
          <w:sz w:val="20"/>
          <w:szCs w:val="20"/>
        </w:rPr>
      </w:pPr>
      <w:r>
        <w:rPr>
          <w:rFonts w:ascii="Verdana" w:hAnsi="Verdana" w:cs="Times New Roman"/>
          <w:sz w:val="20"/>
          <w:szCs w:val="20"/>
        </w:rPr>
        <w:t>Comprising of four schools (School of Health Sciences, School of Life Sciences, School of Medicine and the School of Veterinary Medicine and Science) we undertake research across the full range of health and basic sciences.  Overall we teach around 6,000 undergraduate and 900 postgraduate taught students, with our courses being recognised for their innovative and exemplary teaching.  Our wide ranging research covers areas from basic sciences to clinical translational research.</w:t>
      </w:r>
    </w:p>
    <w:p w:rsidR="00515A24" w:rsidRDefault="00515A24" w:rsidP="00515A24">
      <w:pPr>
        <w:jc w:val="left"/>
        <w:rPr>
          <w:rFonts w:ascii="Verdana" w:hAnsi="Verdana" w:cs="Times New Roman"/>
          <w:sz w:val="20"/>
          <w:szCs w:val="20"/>
        </w:rPr>
      </w:pPr>
    </w:p>
    <w:p w:rsidR="00515A24" w:rsidRDefault="00515A24" w:rsidP="00515A24">
      <w:pPr>
        <w:jc w:val="left"/>
        <w:rPr>
          <w:rFonts w:ascii="Verdana" w:hAnsi="Verdana" w:cs="Times New Roman"/>
          <w:sz w:val="20"/>
          <w:szCs w:val="20"/>
        </w:rPr>
      </w:pPr>
      <w:r w:rsidRPr="003A1D68">
        <w:rPr>
          <w:rFonts w:ascii="Verdana" w:hAnsi="Verdana" w:cs="Times New Roman"/>
          <w:b/>
          <w:i/>
          <w:sz w:val="20"/>
          <w:szCs w:val="20"/>
        </w:rPr>
        <w:t>Vision</w:t>
      </w:r>
    </w:p>
    <w:p w:rsidR="00515A24" w:rsidRDefault="00515A24" w:rsidP="00515A24">
      <w:pPr>
        <w:jc w:val="left"/>
        <w:rPr>
          <w:rFonts w:ascii="Verdana" w:hAnsi="Verdana" w:cs="Times New Roman"/>
          <w:sz w:val="20"/>
          <w:szCs w:val="20"/>
        </w:rPr>
      </w:pPr>
      <w:r>
        <w:rPr>
          <w:rFonts w:ascii="Verdana" w:hAnsi="Verdana" w:cs="Times New Roman"/>
          <w:sz w:val="20"/>
          <w:szCs w:val="20"/>
        </w:rPr>
        <w:t>Our vision is to deliver world leading research and inspirational teaching for tomorrow’s scientists, doctors, nurses, midwives, physiotherapists and veterinarians.</w:t>
      </w:r>
    </w:p>
    <w:p w:rsidR="00515A24" w:rsidRDefault="00515A24" w:rsidP="00515A24">
      <w:pPr>
        <w:jc w:val="left"/>
        <w:rPr>
          <w:rFonts w:ascii="Verdana" w:hAnsi="Verdana" w:cs="Times New Roman"/>
          <w:sz w:val="20"/>
          <w:szCs w:val="20"/>
        </w:rPr>
      </w:pPr>
      <w:r>
        <w:rPr>
          <w:rFonts w:ascii="Verdana" w:hAnsi="Verdana" w:cs="Times New Roman"/>
          <w:sz w:val="20"/>
          <w:szCs w:val="20"/>
        </w:rPr>
        <w:t>We will achieve this via our:</w:t>
      </w:r>
    </w:p>
    <w:p w:rsidR="00515A24" w:rsidRDefault="00515A24" w:rsidP="00515A24">
      <w:pPr>
        <w:pStyle w:val="ListParagraph"/>
        <w:numPr>
          <w:ilvl w:val="0"/>
          <w:numId w:val="40"/>
        </w:numPr>
        <w:jc w:val="left"/>
        <w:rPr>
          <w:rFonts w:ascii="Verdana" w:hAnsi="Verdana" w:cs="Times New Roman"/>
          <w:sz w:val="20"/>
          <w:szCs w:val="20"/>
        </w:rPr>
      </w:pPr>
      <w:r>
        <w:rPr>
          <w:rFonts w:ascii="Verdana" w:hAnsi="Verdana" w:cs="Times New Roman"/>
          <w:sz w:val="20"/>
          <w:szCs w:val="20"/>
        </w:rPr>
        <w:t>excellent links with industry and the NHS</w:t>
      </w:r>
    </w:p>
    <w:p w:rsidR="00515A24" w:rsidRDefault="00515A24" w:rsidP="00515A24">
      <w:pPr>
        <w:pStyle w:val="ListParagraph"/>
        <w:numPr>
          <w:ilvl w:val="0"/>
          <w:numId w:val="40"/>
        </w:numPr>
        <w:jc w:val="left"/>
        <w:rPr>
          <w:rFonts w:ascii="Verdana" w:hAnsi="Verdana" w:cs="Times New Roman"/>
          <w:sz w:val="20"/>
          <w:szCs w:val="20"/>
        </w:rPr>
      </w:pPr>
      <w:r>
        <w:rPr>
          <w:rFonts w:ascii="Verdana" w:hAnsi="Verdana" w:cs="Times New Roman"/>
          <w:sz w:val="20"/>
          <w:szCs w:val="20"/>
        </w:rPr>
        <w:t>talented people – working and learning in a vibrant and supportive academic community</w:t>
      </w:r>
    </w:p>
    <w:p w:rsidR="00515A24" w:rsidRDefault="00515A24" w:rsidP="00515A24">
      <w:pPr>
        <w:pStyle w:val="ListParagraph"/>
        <w:numPr>
          <w:ilvl w:val="0"/>
          <w:numId w:val="40"/>
        </w:numPr>
        <w:jc w:val="left"/>
        <w:rPr>
          <w:rFonts w:ascii="Verdana" w:hAnsi="Verdana" w:cs="Times New Roman"/>
          <w:sz w:val="20"/>
          <w:szCs w:val="20"/>
        </w:rPr>
      </w:pPr>
      <w:r>
        <w:rPr>
          <w:rFonts w:ascii="Verdana" w:hAnsi="Verdana" w:cs="Times New Roman"/>
          <w:sz w:val="20"/>
          <w:szCs w:val="20"/>
        </w:rPr>
        <w:t>commitment to inspirational teaching</w:t>
      </w:r>
    </w:p>
    <w:p w:rsidR="00515A24" w:rsidRDefault="00515A24" w:rsidP="00515A24">
      <w:pPr>
        <w:pStyle w:val="ListParagraph"/>
        <w:numPr>
          <w:ilvl w:val="0"/>
          <w:numId w:val="40"/>
        </w:numPr>
        <w:jc w:val="left"/>
        <w:rPr>
          <w:rFonts w:ascii="Verdana" w:hAnsi="Verdana" w:cs="Times New Roman"/>
          <w:sz w:val="20"/>
          <w:szCs w:val="20"/>
        </w:rPr>
      </w:pPr>
      <w:r>
        <w:rPr>
          <w:rFonts w:ascii="Verdana" w:hAnsi="Verdana" w:cs="Times New Roman"/>
          <w:sz w:val="20"/>
          <w:szCs w:val="20"/>
        </w:rPr>
        <w:t>outstanding environment and facilities</w:t>
      </w:r>
    </w:p>
    <w:p w:rsidR="00515A24" w:rsidRDefault="00515A24" w:rsidP="00515A24">
      <w:pPr>
        <w:pStyle w:val="ListParagraph"/>
        <w:numPr>
          <w:ilvl w:val="0"/>
          <w:numId w:val="40"/>
        </w:numPr>
        <w:jc w:val="left"/>
        <w:rPr>
          <w:rFonts w:ascii="Verdana" w:hAnsi="Verdana" w:cs="Times New Roman"/>
          <w:sz w:val="20"/>
          <w:szCs w:val="20"/>
        </w:rPr>
      </w:pPr>
      <w:r>
        <w:rPr>
          <w:rFonts w:ascii="Verdana" w:hAnsi="Verdana" w:cs="Times New Roman"/>
          <w:sz w:val="20"/>
          <w:szCs w:val="20"/>
        </w:rPr>
        <w:t>advanced research facilities and associated expertise to underpin cutting-edge research</w:t>
      </w:r>
    </w:p>
    <w:p w:rsidR="00515A24" w:rsidRDefault="00515A24" w:rsidP="00515A24">
      <w:pPr>
        <w:jc w:val="left"/>
        <w:rPr>
          <w:rFonts w:ascii="Verdana" w:hAnsi="Verdana" w:cs="Times New Roman"/>
          <w:sz w:val="20"/>
          <w:szCs w:val="20"/>
        </w:rPr>
      </w:pPr>
    </w:p>
    <w:p w:rsidR="00515A24" w:rsidRDefault="00515A24" w:rsidP="00515A24">
      <w:pPr>
        <w:jc w:val="left"/>
        <w:rPr>
          <w:rFonts w:ascii="Verdana" w:hAnsi="Verdana" w:cs="Times New Roman"/>
          <w:b/>
          <w:sz w:val="20"/>
          <w:szCs w:val="20"/>
        </w:rPr>
      </w:pPr>
      <w:r w:rsidRPr="0019475E">
        <w:rPr>
          <w:rFonts w:ascii="Verdana" w:hAnsi="Verdana" w:cs="Times New Roman"/>
          <w:b/>
          <w:i/>
          <w:sz w:val="20"/>
          <w:szCs w:val="20"/>
        </w:rPr>
        <w:t>Teaching</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Our teaching strategy is to develop graduates</w:t>
      </w:r>
      <w:r>
        <w:rPr>
          <w:rFonts w:ascii="Verdana" w:hAnsi="Verdana" w:cs="Times New Roman"/>
          <w:sz w:val="20"/>
          <w:szCs w:val="20"/>
        </w:rPr>
        <w:t xml:space="preserve"> who have a thorough grounding in their subject of study, are aware of research, have a critical approach to knowledge, can study independently and have the skills and attributes to be successful in employment. </w:t>
      </w:r>
    </w:p>
    <w:p w:rsidR="00515A24" w:rsidRDefault="00515A24" w:rsidP="00515A24">
      <w:pPr>
        <w:jc w:val="left"/>
        <w:rPr>
          <w:rFonts w:ascii="Verdana" w:hAnsi="Verdana" w:cs="Times New Roman"/>
          <w:sz w:val="20"/>
          <w:szCs w:val="20"/>
        </w:rPr>
      </w:pPr>
      <w:r w:rsidRPr="0019475E">
        <w:rPr>
          <w:rFonts w:ascii="Verdana" w:hAnsi="Verdana" w:cs="Times New Roman"/>
          <w:sz w:val="20"/>
          <w:szCs w:val="20"/>
        </w:rPr>
        <w:t>We are particularly keen to ensure that our students have a well-balanced programme of lectures, small group teaching, tutorials and seminars. Laboratory and practical work are intrinsic parts of our undergraduate degrees and are highly valued and enjoyed by our students.</w:t>
      </w:r>
    </w:p>
    <w:p w:rsidR="00515A24" w:rsidRDefault="00515A24" w:rsidP="00515A24">
      <w:pPr>
        <w:jc w:val="left"/>
        <w:rPr>
          <w:rFonts w:ascii="Verdana" w:hAnsi="Verdana" w:cs="Times New Roman"/>
          <w:sz w:val="20"/>
          <w:szCs w:val="20"/>
        </w:rPr>
      </w:pPr>
    </w:p>
    <w:p w:rsidR="00515A24" w:rsidRPr="0019475E" w:rsidRDefault="00515A24" w:rsidP="00515A24">
      <w:pPr>
        <w:jc w:val="left"/>
        <w:rPr>
          <w:rFonts w:ascii="Verdana" w:hAnsi="Verdana" w:cs="Times New Roman"/>
          <w:b/>
          <w:i/>
          <w:sz w:val="20"/>
          <w:szCs w:val="20"/>
        </w:rPr>
      </w:pPr>
      <w:r w:rsidRPr="0019475E">
        <w:rPr>
          <w:rFonts w:ascii="Verdana" w:hAnsi="Verdana" w:cs="Times New Roman"/>
          <w:b/>
          <w:i/>
          <w:sz w:val="20"/>
          <w:szCs w:val="20"/>
        </w:rPr>
        <w:t>Research</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Our wide ranging research covers areas from basic sciences to clinical translational research in which we currently supervise 800 postgraduate research students and undertake research of £43 million per annum.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The faculty provides advanced research facilities and associated expertise to underpin cutting-edge research. These include next generation high throughput gene sequencing and bioinformatics support, high content screening for drug discovery, and a wide range of imaging modalities such as MRI and PET CTs, for human and advanced animal research.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The dedicated Clinical Trials Unit and Clinical Research Facility are funded in partnership with Nottingham University Hospitals NHS Trust.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lastRenderedPageBreak/>
        <w:t xml:space="preserve">The faculty’s research platforms make important contributions in four of the University’s Research and Knowledge Transfer Strategic Priority Areas: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Biomedical Imaging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Clinical Translational Research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Drug Discovery </w:t>
      </w:r>
    </w:p>
    <w:p w:rsidR="00515A24" w:rsidRDefault="00515A24" w:rsidP="00515A24">
      <w:pPr>
        <w:jc w:val="left"/>
        <w:rPr>
          <w:rFonts w:ascii="Verdana" w:hAnsi="Verdana" w:cs="Times New Roman"/>
          <w:sz w:val="20"/>
          <w:szCs w:val="20"/>
        </w:rPr>
      </w:pPr>
      <w:r w:rsidRPr="0019475E">
        <w:rPr>
          <w:rFonts w:ascii="Verdana" w:hAnsi="Verdana" w:cs="Times New Roman"/>
          <w:sz w:val="20"/>
          <w:szCs w:val="20"/>
        </w:rPr>
        <w:t>• Global Food Security</w:t>
      </w:r>
    </w:p>
    <w:p w:rsidR="00515A24" w:rsidRDefault="00515A24" w:rsidP="00515A24">
      <w:pPr>
        <w:jc w:val="left"/>
        <w:rPr>
          <w:rFonts w:ascii="Verdana" w:hAnsi="Verdana" w:cs="Times New Roman"/>
          <w:sz w:val="20"/>
          <w:szCs w:val="20"/>
        </w:rPr>
      </w:pPr>
    </w:p>
    <w:p w:rsidR="00515A24" w:rsidRPr="0019475E" w:rsidRDefault="00515A24" w:rsidP="00515A24">
      <w:pPr>
        <w:jc w:val="left"/>
        <w:rPr>
          <w:rFonts w:ascii="Verdana" w:hAnsi="Verdana" w:cs="Times New Roman"/>
          <w:b/>
          <w:i/>
          <w:sz w:val="20"/>
          <w:szCs w:val="20"/>
        </w:rPr>
      </w:pPr>
      <w:r w:rsidRPr="0019475E">
        <w:rPr>
          <w:rFonts w:ascii="Verdana" w:hAnsi="Verdana" w:cs="Times New Roman"/>
          <w:b/>
          <w:i/>
          <w:sz w:val="20"/>
          <w:szCs w:val="20"/>
        </w:rPr>
        <w:t>NHS Partnerships</w:t>
      </w:r>
    </w:p>
    <w:p w:rsidR="00515A24" w:rsidRDefault="00515A24" w:rsidP="00515A24">
      <w:pPr>
        <w:jc w:val="left"/>
        <w:rPr>
          <w:rFonts w:ascii="Verdana" w:hAnsi="Verdana" w:cs="Times New Roman"/>
          <w:sz w:val="20"/>
          <w:szCs w:val="20"/>
        </w:rPr>
      </w:pPr>
      <w:r w:rsidRPr="0019475E">
        <w:rPr>
          <w:rFonts w:ascii="Verdana" w:hAnsi="Verdana" w:cs="Times New Roman"/>
          <w:sz w:val="20"/>
          <w:szCs w:val="20"/>
        </w:rPr>
        <w:t>The work we do depends on strong and effective partnerships with organisations in the East Midlands. In establishing the new Faculty of Medicine and Health Sciences we aim to make our partnerships with the NHS even stronger so that our collective research and education activities deliver the greatest benefits for patients and the public.</w:t>
      </w:r>
    </w:p>
    <w:p w:rsidR="00515A24" w:rsidRDefault="00515A24" w:rsidP="00515A24">
      <w:pPr>
        <w:jc w:val="left"/>
        <w:rPr>
          <w:rFonts w:ascii="Verdana" w:hAnsi="Verdana" w:cs="Times New Roman"/>
          <w:sz w:val="20"/>
          <w:szCs w:val="20"/>
        </w:rPr>
      </w:pPr>
    </w:p>
    <w:p w:rsidR="00515A24" w:rsidRDefault="00515A24" w:rsidP="00515A24">
      <w:pPr>
        <w:jc w:val="left"/>
        <w:rPr>
          <w:rFonts w:ascii="Verdana" w:hAnsi="Verdana" w:cs="Times New Roman"/>
          <w:b/>
          <w:i/>
          <w:sz w:val="20"/>
          <w:szCs w:val="20"/>
        </w:rPr>
      </w:pPr>
      <w:r w:rsidRPr="0019475E">
        <w:rPr>
          <w:rFonts w:ascii="Verdana" w:hAnsi="Verdana" w:cs="Times New Roman"/>
          <w:b/>
          <w:i/>
          <w:sz w:val="20"/>
          <w:szCs w:val="20"/>
        </w:rPr>
        <w:t>Key Facts</w:t>
      </w:r>
    </w:p>
    <w:p w:rsidR="00515A24" w:rsidRPr="0019475E" w:rsidRDefault="00515A24" w:rsidP="00515A24">
      <w:pPr>
        <w:pStyle w:val="ListParagraph"/>
        <w:numPr>
          <w:ilvl w:val="0"/>
          <w:numId w:val="41"/>
        </w:numPr>
        <w:ind w:left="142" w:hanging="142"/>
        <w:jc w:val="left"/>
        <w:rPr>
          <w:rFonts w:ascii="Verdana" w:hAnsi="Verdana" w:cs="Times New Roman"/>
          <w:sz w:val="20"/>
          <w:szCs w:val="20"/>
        </w:rPr>
      </w:pPr>
      <w:r>
        <w:rPr>
          <w:rFonts w:ascii="Verdana" w:hAnsi="Verdana" w:cs="Times New Roman"/>
          <w:sz w:val="20"/>
          <w:szCs w:val="20"/>
        </w:rPr>
        <w:t xml:space="preserve"> </w:t>
      </w:r>
      <w:r w:rsidRPr="0019475E">
        <w:rPr>
          <w:rFonts w:ascii="Verdana" w:hAnsi="Verdana" w:cs="Times New Roman"/>
          <w:sz w:val="20"/>
          <w:szCs w:val="20"/>
        </w:rPr>
        <w:t xml:space="preserve">Around 1,700 faculty staff including 1,000 academics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Over 5,000 students including 3,652 undergraduates (7% international)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818 postgraduate taught masters students (22% international)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810 research students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Total research portfolio in excess of £140 million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xml:space="preserve">• Attracted £37.3 million in new awards in 2012-13 </w:t>
      </w:r>
    </w:p>
    <w:p w:rsidR="00515A24" w:rsidRPr="0019475E" w:rsidRDefault="00515A24" w:rsidP="00515A24">
      <w:pPr>
        <w:jc w:val="left"/>
        <w:rPr>
          <w:rFonts w:ascii="Verdana" w:hAnsi="Verdana" w:cs="Times New Roman"/>
          <w:sz w:val="20"/>
          <w:szCs w:val="20"/>
        </w:rPr>
      </w:pPr>
      <w:r w:rsidRPr="0019475E">
        <w:rPr>
          <w:rFonts w:ascii="Verdana" w:hAnsi="Verdana" w:cs="Times New Roman"/>
          <w:sz w:val="20"/>
          <w:szCs w:val="20"/>
        </w:rPr>
        <w:t>• 328 live research projects (2012-13)</w:t>
      </w:r>
    </w:p>
    <w:p w:rsidR="007C6449" w:rsidRDefault="007C6449" w:rsidP="007C6449">
      <w:pPr>
        <w:ind w:left="851"/>
        <w:jc w:val="left"/>
        <w:rPr>
          <w:rFonts w:ascii="Verdana" w:hAnsi="Verdana"/>
          <w:i/>
          <w:color w:val="17365D" w:themeColor="text2" w:themeShade="BF"/>
          <w:sz w:val="20"/>
          <w:szCs w:val="20"/>
        </w:rPr>
      </w:pPr>
    </w:p>
    <w:p w:rsidR="007C6449" w:rsidRDefault="007C6449" w:rsidP="007C6449">
      <w:pPr>
        <w:ind w:left="1702"/>
        <w:jc w:val="left"/>
        <w:rPr>
          <w:rFonts w:ascii="Verdana" w:hAnsi="Verdana"/>
          <w:i/>
          <w:color w:val="17365D" w:themeColor="text2" w:themeShade="BF"/>
          <w:sz w:val="20"/>
          <w:szCs w:val="20"/>
        </w:rPr>
      </w:pPr>
      <w:r w:rsidRPr="007C6449">
        <w:rPr>
          <w:rFonts w:ascii="Verdana" w:hAnsi="Verdana"/>
          <w:noProof/>
          <w:sz w:val="18"/>
          <w:szCs w:val="18"/>
        </w:rPr>
        <w:drawing>
          <wp:anchor distT="0" distB="0" distL="114300" distR="114300" simplePos="0" relativeHeight="251659264" behindDoc="1" locked="0" layoutInCell="1" allowOverlap="1" wp14:anchorId="34D1B831" wp14:editId="6C940FB5">
            <wp:simplePos x="0" y="0"/>
            <wp:positionH relativeFrom="column">
              <wp:posOffset>-262890</wp:posOffset>
            </wp:positionH>
            <wp:positionV relativeFrom="paragraph">
              <wp:posOffset>-2540</wp:posOffset>
            </wp:positionV>
            <wp:extent cx="1150620" cy="640080"/>
            <wp:effectExtent l="0" t="0" r="0" b="7620"/>
            <wp:wrapNone/>
            <wp:docPr id="1" name="Picture 1" descr="S:\PS\Registrars\HR Policy\CAT Office\Web Site\Images\AS_Silver Awa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S\Registrars\HR Policy\CAT Office\Web Site\Images\AS_Silver Awar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062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449">
        <w:rPr>
          <w:rFonts w:ascii="Verdana" w:hAnsi="Verdana"/>
          <w:i/>
          <w:color w:val="17365D" w:themeColor="text2" w:themeShade="BF"/>
          <w:sz w:val="18"/>
          <w:szCs w:val="18"/>
        </w:rPr>
        <w:t>The University of Nottingham strongly endorses Athena SWAN principles, with commitment from all levels of the organisation in furthering women’s careers</w:t>
      </w:r>
      <w:r w:rsidRPr="007E396F">
        <w:rPr>
          <w:rFonts w:ascii="Verdana" w:hAnsi="Verdana"/>
          <w:i/>
          <w:color w:val="17365D" w:themeColor="text2" w:themeShade="BF"/>
          <w:sz w:val="20"/>
          <w:szCs w:val="20"/>
        </w:rPr>
        <w:t>.</w:t>
      </w:r>
    </w:p>
    <w:p w:rsidR="00515A24" w:rsidRPr="007C6449" w:rsidRDefault="007C6449" w:rsidP="007C6449">
      <w:pPr>
        <w:ind w:left="1702"/>
        <w:jc w:val="left"/>
        <w:rPr>
          <w:rFonts w:ascii="Verdana" w:eastAsia="Microsoft YaHei" w:hAnsi="Verdana" w:cs="Times New Roman"/>
          <w:color w:val="0000FF"/>
          <w:sz w:val="18"/>
          <w:szCs w:val="18"/>
          <w:u w:val="single"/>
          <w:lang w:val="en-US" w:eastAsia="en-US"/>
        </w:rPr>
      </w:pPr>
      <w:r w:rsidRPr="007C6449">
        <w:rPr>
          <w:rFonts w:ascii="Verdana" w:hAnsi="Verdana"/>
          <w:i/>
          <w:color w:val="17365D" w:themeColor="text2" w:themeShade="BF"/>
          <w:sz w:val="18"/>
          <w:szCs w:val="18"/>
        </w:rPr>
        <w:t>It is our mission to ensure equal opportunity, best working practices and fair policies for all.</w:t>
      </w:r>
    </w:p>
    <w:sectPr w:rsidR="00515A24" w:rsidRPr="007C6449" w:rsidSect="007C6449">
      <w:headerReference w:type="even" r:id="rId16"/>
      <w:headerReference w:type="default" r:id="rId17"/>
      <w:headerReference w:type="first" r:id="rId18"/>
      <w:pgSz w:w="11909" w:h="16834" w:code="9"/>
      <w:pgMar w:top="1134" w:right="1134" w:bottom="993"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9B2" w:rsidRDefault="002359B2">
      <w:r>
        <w:separator/>
      </w:r>
    </w:p>
  </w:endnote>
  <w:endnote w:type="continuationSeparator" w:id="0">
    <w:p w:rsidR="002359B2" w:rsidRDefault="00235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9B2" w:rsidRDefault="002359B2">
      <w:r>
        <w:separator/>
      </w:r>
    </w:p>
  </w:footnote>
  <w:footnote w:type="continuationSeparator" w:id="0">
    <w:p w:rsidR="002359B2" w:rsidRDefault="00235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54A" w:rsidRDefault="005035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54A" w:rsidRDefault="005035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54A" w:rsidRDefault="00110F2A" w:rsidP="00110F2A">
    <w:pPr>
      <w:pStyle w:val="Header"/>
      <w:jc w:val="right"/>
    </w:pPr>
    <w:r w:rsidRPr="004C564E">
      <w:rPr>
        <w:rFonts w:ascii="Verdana" w:hAnsi="Verdana"/>
        <w:noProof/>
        <w:sz w:val="20"/>
      </w:rPr>
      <w:drawing>
        <wp:inline distT="0" distB="0" distL="0" distR="0" wp14:anchorId="0BED1FB1" wp14:editId="22E58A44">
          <wp:extent cx="1352550" cy="600075"/>
          <wp:effectExtent l="0" t="0" r="0" b="9525"/>
          <wp:docPr id="2" name="Picture 2"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AE4F62"/>
    <w:lvl w:ilvl="0">
      <w:start w:val="1"/>
      <w:numFmt w:val="decimal"/>
      <w:lvlText w:val="%1."/>
      <w:lvlJc w:val="left"/>
      <w:pPr>
        <w:tabs>
          <w:tab w:val="num" w:pos="1492"/>
        </w:tabs>
        <w:ind w:left="1492" w:hanging="360"/>
      </w:pPr>
    </w:lvl>
  </w:abstractNum>
  <w:abstractNum w:abstractNumId="1">
    <w:nsid w:val="FFFFFF7D"/>
    <w:multiLevelType w:val="singleLevel"/>
    <w:tmpl w:val="DC844330"/>
    <w:lvl w:ilvl="0">
      <w:start w:val="1"/>
      <w:numFmt w:val="decimal"/>
      <w:lvlText w:val="%1."/>
      <w:lvlJc w:val="left"/>
      <w:pPr>
        <w:tabs>
          <w:tab w:val="num" w:pos="1209"/>
        </w:tabs>
        <w:ind w:left="1209" w:hanging="360"/>
      </w:pPr>
    </w:lvl>
  </w:abstractNum>
  <w:abstractNum w:abstractNumId="2">
    <w:nsid w:val="FFFFFF7E"/>
    <w:multiLevelType w:val="singleLevel"/>
    <w:tmpl w:val="83560A3C"/>
    <w:lvl w:ilvl="0">
      <w:start w:val="1"/>
      <w:numFmt w:val="decimal"/>
      <w:lvlText w:val="%1."/>
      <w:lvlJc w:val="left"/>
      <w:pPr>
        <w:tabs>
          <w:tab w:val="num" w:pos="926"/>
        </w:tabs>
        <w:ind w:left="926" w:hanging="360"/>
      </w:pPr>
    </w:lvl>
  </w:abstractNum>
  <w:abstractNum w:abstractNumId="3">
    <w:nsid w:val="FFFFFF7F"/>
    <w:multiLevelType w:val="singleLevel"/>
    <w:tmpl w:val="9196CF26"/>
    <w:lvl w:ilvl="0">
      <w:start w:val="1"/>
      <w:numFmt w:val="decimal"/>
      <w:lvlText w:val="%1."/>
      <w:lvlJc w:val="left"/>
      <w:pPr>
        <w:tabs>
          <w:tab w:val="num" w:pos="643"/>
        </w:tabs>
        <w:ind w:left="643" w:hanging="360"/>
      </w:pPr>
    </w:lvl>
  </w:abstractNum>
  <w:abstractNum w:abstractNumId="4">
    <w:nsid w:val="FFFFFF80"/>
    <w:multiLevelType w:val="singleLevel"/>
    <w:tmpl w:val="8AAA35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1C6E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D3644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F4F8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0AC246"/>
    <w:lvl w:ilvl="0">
      <w:start w:val="1"/>
      <w:numFmt w:val="decimal"/>
      <w:lvlText w:val="%1."/>
      <w:lvlJc w:val="left"/>
      <w:pPr>
        <w:tabs>
          <w:tab w:val="num" w:pos="360"/>
        </w:tabs>
        <w:ind w:left="360" w:hanging="360"/>
      </w:pPr>
    </w:lvl>
  </w:abstractNum>
  <w:abstractNum w:abstractNumId="9">
    <w:nsid w:val="FFFFFF89"/>
    <w:multiLevelType w:val="singleLevel"/>
    <w:tmpl w:val="E578B3EA"/>
    <w:lvl w:ilvl="0">
      <w:start w:val="1"/>
      <w:numFmt w:val="bullet"/>
      <w:lvlText w:val=""/>
      <w:lvlJc w:val="left"/>
      <w:pPr>
        <w:tabs>
          <w:tab w:val="num" w:pos="360"/>
        </w:tabs>
        <w:ind w:left="360" w:hanging="360"/>
      </w:pPr>
      <w:rPr>
        <w:rFonts w:ascii="Symbol" w:hAnsi="Symbol" w:hint="default"/>
      </w:rPr>
    </w:lvl>
  </w:abstractNum>
  <w:abstractNum w:abstractNumId="10">
    <w:nsid w:val="01FF4CA8"/>
    <w:multiLevelType w:val="hybridMultilevel"/>
    <w:tmpl w:val="01C8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2B60594"/>
    <w:multiLevelType w:val="multilevel"/>
    <w:tmpl w:val="71FEA2AC"/>
    <w:lvl w:ilvl="0">
      <w:start w:val="1"/>
      <w:numFmt w:val="decimal"/>
      <w:pStyle w:val="ListNumber"/>
      <w:lvlText w:val="%1"/>
      <w:lvlJc w:val="left"/>
      <w:pPr>
        <w:tabs>
          <w:tab w:val="num" w:pos="595"/>
        </w:tabs>
        <w:ind w:left="595" w:hanging="595"/>
      </w:pPr>
      <w:rPr>
        <w:rFonts w:cs="Times New Roman"/>
      </w:rPr>
    </w:lvl>
    <w:lvl w:ilvl="1">
      <w:start w:val="1"/>
      <w:numFmt w:val="decimal"/>
      <w:pStyle w:val="ListNumber2"/>
      <w:lvlText w:val="%2"/>
      <w:lvlJc w:val="left"/>
      <w:pPr>
        <w:tabs>
          <w:tab w:val="num" w:pos="1191"/>
        </w:tabs>
        <w:ind w:left="1191" w:hanging="595"/>
      </w:pPr>
      <w:rPr>
        <w:rFonts w:cs="Times New Roman"/>
      </w:rPr>
    </w:lvl>
    <w:lvl w:ilvl="2">
      <w:start w:val="1"/>
      <w:numFmt w:val="decimal"/>
      <w:pStyle w:val="ListNumber3"/>
      <w:lvlText w:val="%3"/>
      <w:lvlJc w:val="left"/>
      <w:pPr>
        <w:tabs>
          <w:tab w:val="num" w:pos="1786"/>
        </w:tabs>
        <w:ind w:left="1786" w:hanging="595"/>
      </w:pPr>
      <w:rPr>
        <w:rFonts w:cs="Times New Roman"/>
      </w:rPr>
    </w:lvl>
    <w:lvl w:ilvl="3">
      <w:start w:val="1"/>
      <w:numFmt w:val="decimal"/>
      <w:pStyle w:val="ListNumber4"/>
      <w:lvlText w:val="%4"/>
      <w:lvlJc w:val="left"/>
      <w:pPr>
        <w:tabs>
          <w:tab w:val="num" w:pos="2381"/>
        </w:tabs>
        <w:ind w:left="2381" w:hanging="595"/>
      </w:pPr>
      <w:rPr>
        <w:rFonts w:cs="Times New Roman"/>
      </w:rPr>
    </w:lvl>
    <w:lvl w:ilvl="4">
      <w:start w:val="1"/>
      <w:numFmt w:val="decimal"/>
      <w:pStyle w:val="ListNumber5"/>
      <w:lvlText w:val="%5"/>
      <w:lvlJc w:val="left"/>
      <w:pPr>
        <w:tabs>
          <w:tab w:val="num" w:pos="2976"/>
        </w:tabs>
        <w:ind w:left="2976" w:hanging="595"/>
      </w:pPr>
      <w:rPr>
        <w:rFonts w:cs="Times New Roman"/>
      </w:rPr>
    </w:lvl>
    <w:lvl w:ilvl="5">
      <w:start w:val="1"/>
      <w:numFmt w:val="decimal"/>
      <w:lvlText w:val="%6"/>
      <w:lvlJc w:val="left"/>
      <w:pPr>
        <w:tabs>
          <w:tab w:val="num" w:pos="3572"/>
        </w:tabs>
        <w:ind w:left="3572" w:hanging="595"/>
      </w:pPr>
      <w:rPr>
        <w:rFonts w:cs="Times New Roman"/>
      </w:rPr>
    </w:lvl>
    <w:lvl w:ilvl="6">
      <w:start w:val="1"/>
      <w:numFmt w:val="decimal"/>
      <w:lvlText w:val="%7"/>
      <w:lvlJc w:val="left"/>
      <w:pPr>
        <w:tabs>
          <w:tab w:val="num" w:pos="4167"/>
        </w:tabs>
        <w:ind w:left="4167" w:hanging="595"/>
      </w:pPr>
      <w:rPr>
        <w:rFonts w:cs="Times New Roman"/>
      </w:rPr>
    </w:lvl>
    <w:lvl w:ilvl="7">
      <w:start w:val="1"/>
      <w:numFmt w:val="decimal"/>
      <w:lvlText w:val="%8"/>
      <w:lvlJc w:val="left"/>
      <w:pPr>
        <w:tabs>
          <w:tab w:val="num" w:pos="4762"/>
        </w:tabs>
        <w:ind w:left="4762" w:hanging="595"/>
      </w:pPr>
      <w:rPr>
        <w:rFonts w:cs="Times New Roman"/>
      </w:rPr>
    </w:lvl>
    <w:lvl w:ilvl="8">
      <w:start w:val="1"/>
      <w:numFmt w:val="decimal"/>
      <w:lvlText w:val="%9"/>
      <w:lvlJc w:val="left"/>
      <w:pPr>
        <w:tabs>
          <w:tab w:val="num" w:pos="4762"/>
        </w:tabs>
        <w:ind w:left="4762" w:hanging="595"/>
      </w:pPr>
      <w:rPr>
        <w:rFonts w:cs="Times New Roman"/>
      </w:rPr>
    </w:lvl>
  </w:abstractNum>
  <w:abstractNum w:abstractNumId="14">
    <w:nsid w:val="12E63680"/>
    <w:multiLevelType w:val="multilevel"/>
    <w:tmpl w:val="9D4C096E"/>
    <w:lvl w:ilvl="0">
      <w:start w:val="1"/>
      <w:numFmt w:val="decimal"/>
      <w:pStyle w:val="HRSDParagraphautonumber"/>
      <w:lvlText w:val="%1."/>
      <w:lvlJc w:val="left"/>
      <w:pPr>
        <w:tabs>
          <w:tab w:val="num" w:pos="851"/>
        </w:tabs>
        <w:ind w:left="851" w:hanging="491"/>
      </w:pPr>
      <w:rPr>
        <w:rFonts w:cs="Times New Roman" w:hint="default"/>
      </w:rPr>
    </w:lvl>
    <w:lvl w:ilvl="1">
      <w:start w:val="1"/>
      <w:numFmt w:val="lowerLetter"/>
      <w:pStyle w:val="HRSDSub-para"/>
      <w:lvlText w:val="%2."/>
      <w:lvlJc w:val="left"/>
      <w:pPr>
        <w:tabs>
          <w:tab w:val="num" w:pos="1440"/>
        </w:tabs>
        <w:ind w:left="1440" w:hanging="360"/>
      </w:pPr>
      <w:rPr>
        <w:rFonts w:cs="Times New Roman" w:hint="default"/>
      </w:rPr>
    </w:lvl>
    <w:lvl w:ilvl="2">
      <w:start w:val="1"/>
      <w:numFmt w:val="lowerRoman"/>
      <w:pStyle w:val="HRSDSub-sub-para"/>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139E57D0"/>
    <w:multiLevelType w:val="hybridMultilevel"/>
    <w:tmpl w:val="0F28F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08719C2"/>
    <w:multiLevelType w:val="hybridMultilevel"/>
    <w:tmpl w:val="81FCFD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9347505"/>
    <w:multiLevelType w:val="singleLevel"/>
    <w:tmpl w:val="D1BA42BC"/>
    <w:lvl w:ilvl="0">
      <w:start w:val="1"/>
      <w:numFmt w:val="none"/>
      <w:pStyle w:val="Bulletedlist"/>
      <w:lvlText w:val=""/>
      <w:lvlJc w:val="left"/>
      <w:pPr>
        <w:tabs>
          <w:tab w:val="num" w:pos="0"/>
        </w:tabs>
        <w:ind w:left="360" w:hanging="360"/>
      </w:pPr>
      <w:rPr>
        <w:rFonts w:ascii="Symbol" w:hAnsi="Symbol" w:cs="Times New Roman" w:hint="default"/>
      </w:rPr>
    </w:lvl>
  </w:abstractNum>
  <w:abstractNum w:abstractNumId="18">
    <w:nsid w:val="2A7B5F4D"/>
    <w:multiLevelType w:val="hybridMultilevel"/>
    <w:tmpl w:val="B2748FA6"/>
    <w:lvl w:ilvl="0" w:tplc="08090001">
      <w:start w:val="1"/>
      <w:numFmt w:val="bullet"/>
      <w:lvlText w:val=""/>
      <w:lvlJc w:val="left"/>
      <w:pPr>
        <w:tabs>
          <w:tab w:val="num" w:pos="790"/>
        </w:tabs>
        <w:ind w:left="790" w:hanging="360"/>
      </w:pPr>
      <w:rPr>
        <w:rFonts w:ascii="Symbol" w:hAnsi="Symbol" w:hint="default"/>
      </w:rPr>
    </w:lvl>
    <w:lvl w:ilvl="1" w:tplc="08090003" w:tentative="1">
      <w:start w:val="1"/>
      <w:numFmt w:val="bullet"/>
      <w:lvlText w:val="o"/>
      <w:lvlJc w:val="left"/>
      <w:pPr>
        <w:tabs>
          <w:tab w:val="num" w:pos="1510"/>
        </w:tabs>
        <w:ind w:left="1510" w:hanging="360"/>
      </w:pPr>
      <w:rPr>
        <w:rFonts w:ascii="Courier New" w:hAnsi="Courier New" w:cs="Courier New" w:hint="default"/>
      </w:rPr>
    </w:lvl>
    <w:lvl w:ilvl="2" w:tplc="08090005" w:tentative="1">
      <w:start w:val="1"/>
      <w:numFmt w:val="bullet"/>
      <w:lvlText w:val=""/>
      <w:lvlJc w:val="left"/>
      <w:pPr>
        <w:tabs>
          <w:tab w:val="num" w:pos="2230"/>
        </w:tabs>
        <w:ind w:left="2230" w:hanging="360"/>
      </w:pPr>
      <w:rPr>
        <w:rFonts w:ascii="Wingdings" w:hAnsi="Wingdings" w:hint="default"/>
      </w:rPr>
    </w:lvl>
    <w:lvl w:ilvl="3" w:tplc="08090001" w:tentative="1">
      <w:start w:val="1"/>
      <w:numFmt w:val="bullet"/>
      <w:lvlText w:val=""/>
      <w:lvlJc w:val="left"/>
      <w:pPr>
        <w:tabs>
          <w:tab w:val="num" w:pos="2950"/>
        </w:tabs>
        <w:ind w:left="2950" w:hanging="360"/>
      </w:pPr>
      <w:rPr>
        <w:rFonts w:ascii="Symbol" w:hAnsi="Symbol" w:hint="default"/>
      </w:rPr>
    </w:lvl>
    <w:lvl w:ilvl="4" w:tplc="08090003" w:tentative="1">
      <w:start w:val="1"/>
      <w:numFmt w:val="bullet"/>
      <w:lvlText w:val="o"/>
      <w:lvlJc w:val="left"/>
      <w:pPr>
        <w:tabs>
          <w:tab w:val="num" w:pos="3670"/>
        </w:tabs>
        <w:ind w:left="3670" w:hanging="360"/>
      </w:pPr>
      <w:rPr>
        <w:rFonts w:ascii="Courier New" w:hAnsi="Courier New" w:cs="Courier New" w:hint="default"/>
      </w:rPr>
    </w:lvl>
    <w:lvl w:ilvl="5" w:tplc="08090005" w:tentative="1">
      <w:start w:val="1"/>
      <w:numFmt w:val="bullet"/>
      <w:lvlText w:val=""/>
      <w:lvlJc w:val="left"/>
      <w:pPr>
        <w:tabs>
          <w:tab w:val="num" w:pos="4390"/>
        </w:tabs>
        <w:ind w:left="4390" w:hanging="360"/>
      </w:pPr>
      <w:rPr>
        <w:rFonts w:ascii="Wingdings" w:hAnsi="Wingdings" w:hint="default"/>
      </w:rPr>
    </w:lvl>
    <w:lvl w:ilvl="6" w:tplc="08090001" w:tentative="1">
      <w:start w:val="1"/>
      <w:numFmt w:val="bullet"/>
      <w:lvlText w:val=""/>
      <w:lvlJc w:val="left"/>
      <w:pPr>
        <w:tabs>
          <w:tab w:val="num" w:pos="5110"/>
        </w:tabs>
        <w:ind w:left="5110" w:hanging="360"/>
      </w:pPr>
      <w:rPr>
        <w:rFonts w:ascii="Symbol" w:hAnsi="Symbol" w:hint="default"/>
      </w:rPr>
    </w:lvl>
    <w:lvl w:ilvl="7" w:tplc="08090003" w:tentative="1">
      <w:start w:val="1"/>
      <w:numFmt w:val="bullet"/>
      <w:lvlText w:val="o"/>
      <w:lvlJc w:val="left"/>
      <w:pPr>
        <w:tabs>
          <w:tab w:val="num" w:pos="5830"/>
        </w:tabs>
        <w:ind w:left="5830" w:hanging="360"/>
      </w:pPr>
      <w:rPr>
        <w:rFonts w:ascii="Courier New" w:hAnsi="Courier New" w:cs="Courier New" w:hint="default"/>
      </w:rPr>
    </w:lvl>
    <w:lvl w:ilvl="8" w:tplc="08090005" w:tentative="1">
      <w:start w:val="1"/>
      <w:numFmt w:val="bullet"/>
      <w:lvlText w:val=""/>
      <w:lvlJc w:val="left"/>
      <w:pPr>
        <w:tabs>
          <w:tab w:val="num" w:pos="6550"/>
        </w:tabs>
        <w:ind w:left="6550" w:hanging="360"/>
      </w:pPr>
      <w:rPr>
        <w:rFonts w:ascii="Wingdings" w:hAnsi="Wingdings" w:hint="default"/>
      </w:rPr>
    </w:lvl>
  </w:abstractNum>
  <w:abstractNum w:abstractNumId="19">
    <w:nsid w:val="31B108B7"/>
    <w:multiLevelType w:val="hybridMultilevel"/>
    <w:tmpl w:val="FC04E904"/>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439328B"/>
    <w:multiLevelType w:val="hybridMultilevel"/>
    <w:tmpl w:val="BD145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5D6230E"/>
    <w:multiLevelType w:val="singleLevel"/>
    <w:tmpl w:val="690A23D6"/>
    <w:lvl w:ilvl="0">
      <w:start w:val="1"/>
      <w:numFmt w:val="decimal"/>
      <w:pStyle w:val="TableListNumber"/>
      <w:lvlText w:val="%1."/>
      <w:lvlJc w:val="left"/>
      <w:pPr>
        <w:tabs>
          <w:tab w:val="num" w:pos="360"/>
        </w:tabs>
        <w:ind w:left="298" w:hanging="298"/>
      </w:pPr>
      <w:rPr>
        <w:rFonts w:cs="Times New Roman"/>
      </w:rPr>
    </w:lvl>
  </w:abstractNum>
  <w:abstractNum w:abstractNumId="22">
    <w:nsid w:val="36D844A4"/>
    <w:multiLevelType w:val="hybridMultilevel"/>
    <w:tmpl w:val="A69E89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E337057"/>
    <w:multiLevelType w:val="hybridMultilevel"/>
    <w:tmpl w:val="1504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791F9C"/>
    <w:multiLevelType w:val="hybridMultilevel"/>
    <w:tmpl w:val="B87AA00E"/>
    <w:lvl w:ilvl="0" w:tplc="08090001">
      <w:start w:val="1"/>
      <w:numFmt w:val="bullet"/>
      <w:lvlText w:val=""/>
      <w:lvlJc w:val="left"/>
      <w:pPr>
        <w:ind w:left="754" w:hanging="360"/>
      </w:pPr>
      <w:rPr>
        <w:rFonts w:ascii="Symbol" w:hAnsi="Symbol" w:hint="default"/>
      </w:rPr>
    </w:lvl>
    <w:lvl w:ilvl="1" w:tplc="53148F54">
      <w:numFmt w:val="bullet"/>
      <w:lvlText w:val="•"/>
      <w:lvlJc w:val="left"/>
      <w:pPr>
        <w:ind w:left="1474" w:hanging="360"/>
      </w:pPr>
      <w:rPr>
        <w:rFonts w:ascii="Verdana" w:eastAsia="Times New Roman" w:hAnsi="Verdana"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5">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rPr>
    </w:lvl>
    <w:lvl w:ilvl="1">
      <w:start w:val="1"/>
      <w:numFmt w:val="bullet"/>
      <w:pStyle w:val="TableBullet2"/>
      <w:lvlText w:val="–"/>
      <w:lvlJc w:val="left"/>
      <w:pPr>
        <w:tabs>
          <w:tab w:val="num" w:pos="601"/>
        </w:tabs>
        <w:ind w:left="601" w:hanging="300"/>
      </w:pPr>
      <w:rPr>
        <w:rFonts w:ascii="Arial" w:hAnsi="Arial" w:hint="default"/>
        <w:color w:val="0A1B5F"/>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C65284"/>
    <w:multiLevelType w:val="hybridMultilevel"/>
    <w:tmpl w:val="203E2E48"/>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0231AE1"/>
    <w:multiLevelType w:val="hybridMultilevel"/>
    <w:tmpl w:val="C9DA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BF3DC0"/>
    <w:multiLevelType w:val="hybridMultilevel"/>
    <w:tmpl w:val="3E58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12E749D"/>
    <w:multiLevelType w:val="hybridMultilevel"/>
    <w:tmpl w:val="12360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BD12DB"/>
    <w:multiLevelType w:val="hybridMultilevel"/>
    <w:tmpl w:val="0F0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460038A"/>
    <w:multiLevelType w:val="multilevel"/>
    <w:tmpl w:val="F2DA5072"/>
    <w:lvl w:ilvl="0">
      <w:start w:val="4"/>
      <w:numFmt w:val="decimal"/>
      <w:pStyle w:val="Heading7"/>
      <w:lvlText w:val="%1"/>
      <w:lvlJc w:val="left"/>
      <w:pPr>
        <w:tabs>
          <w:tab w:val="num" w:pos="720"/>
        </w:tabs>
        <w:ind w:left="720" w:hanging="720"/>
      </w:pPr>
      <w:rPr>
        <w:rFonts w:cs="Times New Roman" w:hint="default"/>
      </w:rPr>
    </w:lvl>
    <w:lvl w:ilvl="1">
      <w:start w:val="1"/>
      <w:numFmt w:val="decimal"/>
      <w:lvlText w:val="%1.%2"/>
      <w:lvlJc w:val="left"/>
      <w:pPr>
        <w:tabs>
          <w:tab w:val="num" w:pos="1146"/>
        </w:tabs>
        <w:ind w:left="1146" w:hanging="720"/>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35">
    <w:nsid w:val="68FA0277"/>
    <w:multiLevelType w:val="hybridMultilevel"/>
    <w:tmpl w:val="62C4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361FEA"/>
    <w:multiLevelType w:val="hybridMultilevel"/>
    <w:tmpl w:val="F3BA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677E34"/>
    <w:multiLevelType w:val="hybridMultilevel"/>
    <w:tmpl w:val="E57A25DA"/>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3D17714"/>
    <w:multiLevelType w:val="hybridMultilevel"/>
    <w:tmpl w:val="0270BB82"/>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69A4B35"/>
    <w:multiLevelType w:val="hybridMultilevel"/>
    <w:tmpl w:val="F7D41412"/>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1">
    <w:nsid w:val="79410965"/>
    <w:multiLevelType w:val="hybridMultilevel"/>
    <w:tmpl w:val="4CC6BC8E"/>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D102408"/>
    <w:multiLevelType w:val="hybridMultilevel"/>
    <w:tmpl w:val="FF46E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4"/>
  </w:num>
  <w:num w:numId="13">
    <w:abstractNumId w:val="17"/>
  </w:num>
  <w:num w:numId="14">
    <w:abstractNumId w:val="27"/>
  </w:num>
  <w:num w:numId="15">
    <w:abstractNumId w:val="25"/>
  </w:num>
  <w:num w:numId="16">
    <w:abstractNumId w:val="40"/>
  </w:num>
  <w:num w:numId="17">
    <w:abstractNumId w:val="13"/>
  </w:num>
  <w:num w:numId="18">
    <w:abstractNumId w:val="21"/>
  </w:num>
  <w:num w:numId="19">
    <w:abstractNumId w:val="16"/>
  </w:num>
  <w:num w:numId="20">
    <w:abstractNumId w:val="33"/>
  </w:num>
  <w:num w:numId="21">
    <w:abstractNumId w:val="22"/>
  </w:num>
  <w:num w:numId="22">
    <w:abstractNumId w:val="15"/>
  </w:num>
  <w:num w:numId="23">
    <w:abstractNumId w:val="36"/>
  </w:num>
  <w:num w:numId="24">
    <w:abstractNumId w:val="35"/>
  </w:num>
  <w:num w:numId="25">
    <w:abstractNumId w:val="18"/>
  </w:num>
  <w:num w:numId="26">
    <w:abstractNumId w:val="20"/>
  </w:num>
  <w:num w:numId="27">
    <w:abstractNumId w:val="42"/>
  </w:num>
  <w:num w:numId="28">
    <w:abstractNumId w:val="23"/>
  </w:num>
  <w:num w:numId="29">
    <w:abstractNumId w:val="32"/>
  </w:num>
  <w:num w:numId="30">
    <w:abstractNumId w:val="10"/>
  </w:num>
  <w:num w:numId="31">
    <w:abstractNumId w:val="29"/>
  </w:num>
  <w:num w:numId="32">
    <w:abstractNumId w:val="38"/>
  </w:num>
  <w:num w:numId="33">
    <w:abstractNumId w:val="37"/>
  </w:num>
  <w:num w:numId="34">
    <w:abstractNumId w:val="39"/>
  </w:num>
  <w:num w:numId="35">
    <w:abstractNumId w:val="19"/>
  </w:num>
  <w:num w:numId="36">
    <w:abstractNumId w:val="41"/>
  </w:num>
  <w:num w:numId="37">
    <w:abstractNumId w:val="11"/>
  </w:num>
  <w:num w:numId="38">
    <w:abstractNumId w:val="26"/>
  </w:num>
  <w:num w:numId="39">
    <w:abstractNumId w:val="12"/>
  </w:num>
  <w:num w:numId="40">
    <w:abstractNumId w:val="28"/>
  </w:num>
  <w:num w:numId="41">
    <w:abstractNumId w:val="31"/>
  </w:num>
  <w:num w:numId="42">
    <w:abstractNumId w:val="30"/>
  </w:num>
  <w:num w:numId="43">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173D9"/>
    <w:rsid w:val="00017A48"/>
    <w:rsid w:val="000242DE"/>
    <w:rsid w:val="000245D8"/>
    <w:rsid w:val="00027407"/>
    <w:rsid w:val="00027B80"/>
    <w:rsid w:val="0003721B"/>
    <w:rsid w:val="00044F8D"/>
    <w:rsid w:val="000562F8"/>
    <w:rsid w:val="00056978"/>
    <w:rsid w:val="000573CA"/>
    <w:rsid w:val="0006263F"/>
    <w:rsid w:val="000670F6"/>
    <w:rsid w:val="00073760"/>
    <w:rsid w:val="00073BE8"/>
    <w:rsid w:val="00081710"/>
    <w:rsid w:val="00081912"/>
    <w:rsid w:val="00083676"/>
    <w:rsid w:val="00087C0E"/>
    <w:rsid w:val="0009549A"/>
    <w:rsid w:val="000A1F80"/>
    <w:rsid w:val="000B25F1"/>
    <w:rsid w:val="000B5F1A"/>
    <w:rsid w:val="000C0059"/>
    <w:rsid w:val="000C378E"/>
    <w:rsid w:val="000C4F62"/>
    <w:rsid w:val="000C4FC9"/>
    <w:rsid w:val="000C61EF"/>
    <w:rsid w:val="000D2604"/>
    <w:rsid w:val="000D6B56"/>
    <w:rsid w:val="000E2CD8"/>
    <w:rsid w:val="000F5BE4"/>
    <w:rsid w:val="000F7FE4"/>
    <w:rsid w:val="001012C0"/>
    <w:rsid w:val="00102F5E"/>
    <w:rsid w:val="00110F2A"/>
    <w:rsid w:val="00112616"/>
    <w:rsid w:val="00113084"/>
    <w:rsid w:val="00120EE7"/>
    <w:rsid w:val="00121976"/>
    <w:rsid w:val="00122116"/>
    <w:rsid w:val="001226A1"/>
    <w:rsid w:val="00123333"/>
    <w:rsid w:val="00124871"/>
    <w:rsid w:val="00125870"/>
    <w:rsid w:val="00125B51"/>
    <w:rsid w:val="00125EE9"/>
    <w:rsid w:val="001305FC"/>
    <w:rsid w:val="001339A2"/>
    <w:rsid w:val="001410CF"/>
    <w:rsid w:val="00142115"/>
    <w:rsid w:val="001443DD"/>
    <w:rsid w:val="00150B76"/>
    <w:rsid w:val="00151F93"/>
    <w:rsid w:val="001550DB"/>
    <w:rsid w:val="00156129"/>
    <w:rsid w:val="00156D70"/>
    <w:rsid w:val="001638EF"/>
    <w:rsid w:val="0016545E"/>
    <w:rsid w:val="00166C34"/>
    <w:rsid w:val="0017268D"/>
    <w:rsid w:val="00172C50"/>
    <w:rsid w:val="00181D10"/>
    <w:rsid w:val="00182517"/>
    <w:rsid w:val="00190595"/>
    <w:rsid w:val="00191F9A"/>
    <w:rsid w:val="0019304B"/>
    <w:rsid w:val="00196DA1"/>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5520"/>
    <w:rsid w:val="00217503"/>
    <w:rsid w:val="00222E39"/>
    <w:rsid w:val="002237E7"/>
    <w:rsid w:val="00226B37"/>
    <w:rsid w:val="002315AD"/>
    <w:rsid w:val="0023207D"/>
    <w:rsid w:val="00232ED9"/>
    <w:rsid w:val="00233295"/>
    <w:rsid w:val="002359B2"/>
    <w:rsid w:val="00243894"/>
    <w:rsid w:val="00263CAB"/>
    <w:rsid w:val="00271A40"/>
    <w:rsid w:val="00275EDF"/>
    <w:rsid w:val="0027732C"/>
    <w:rsid w:val="00277854"/>
    <w:rsid w:val="0028391C"/>
    <w:rsid w:val="00284F1F"/>
    <w:rsid w:val="00294928"/>
    <w:rsid w:val="00295FB0"/>
    <w:rsid w:val="002A2890"/>
    <w:rsid w:val="002A4529"/>
    <w:rsid w:val="002A63AD"/>
    <w:rsid w:val="002A78ED"/>
    <w:rsid w:val="002A795C"/>
    <w:rsid w:val="002B09CB"/>
    <w:rsid w:val="002B27FD"/>
    <w:rsid w:val="002B30E0"/>
    <w:rsid w:val="002B7DC2"/>
    <w:rsid w:val="002C2B1A"/>
    <w:rsid w:val="002D0CD8"/>
    <w:rsid w:val="002D6E21"/>
    <w:rsid w:val="002E1F20"/>
    <w:rsid w:val="002E34B3"/>
    <w:rsid w:val="002E50E9"/>
    <w:rsid w:val="002E63F3"/>
    <w:rsid w:val="002E7C48"/>
    <w:rsid w:val="002F380B"/>
    <w:rsid w:val="002F7969"/>
    <w:rsid w:val="0030161F"/>
    <w:rsid w:val="00304ECD"/>
    <w:rsid w:val="003119BB"/>
    <w:rsid w:val="00321386"/>
    <w:rsid w:val="003242BA"/>
    <w:rsid w:val="00327622"/>
    <w:rsid w:val="0033075D"/>
    <w:rsid w:val="00331022"/>
    <w:rsid w:val="00333DA9"/>
    <w:rsid w:val="003342D6"/>
    <w:rsid w:val="00342719"/>
    <w:rsid w:val="003449FB"/>
    <w:rsid w:val="003455DA"/>
    <w:rsid w:val="00346643"/>
    <w:rsid w:val="00346B09"/>
    <w:rsid w:val="00351B7F"/>
    <w:rsid w:val="00353E33"/>
    <w:rsid w:val="00356B6C"/>
    <w:rsid w:val="0035736C"/>
    <w:rsid w:val="00361BB0"/>
    <w:rsid w:val="00362C28"/>
    <w:rsid w:val="0036409B"/>
    <w:rsid w:val="00372E22"/>
    <w:rsid w:val="00373698"/>
    <w:rsid w:val="00374670"/>
    <w:rsid w:val="00377F66"/>
    <w:rsid w:val="00381023"/>
    <w:rsid w:val="0038211C"/>
    <w:rsid w:val="003842E0"/>
    <w:rsid w:val="0038442F"/>
    <w:rsid w:val="00387684"/>
    <w:rsid w:val="003925B0"/>
    <w:rsid w:val="00392D81"/>
    <w:rsid w:val="003942E7"/>
    <w:rsid w:val="00395256"/>
    <w:rsid w:val="003A095F"/>
    <w:rsid w:val="003A0C88"/>
    <w:rsid w:val="003A58D3"/>
    <w:rsid w:val="003B007F"/>
    <w:rsid w:val="003B1949"/>
    <w:rsid w:val="003B37BC"/>
    <w:rsid w:val="003D028A"/>
    <w:rsid w:val="003D2774"/>
    <w:rsid w:val="003D5497"/>
    <w:rsid w:val="003D66A2"/>
    <w:rsid w:val="003E30CB"/>
    <w:rsid w:val="003E3C8E"/>
    <w:rsid w:val="003E4719"/>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03AF"/>
    <w:rsid w:val="004370C9"/>
    <w:rsid w:val="00445818"/>
    <w:rsid w:val="00450C9B"/>
    <w:rsid w:val="004550C6"/>
    <w:rsid w:val="00473E71"/>
    <w:rsid w:val="00477CB7"/>
    <w:rsid w:val="00487687"/>
    <w:rsid w:val="004879DD"/>
    <w:rsid w:val="004A20D9"/>
    <w:rsid w:val="004B21A2"/>
    <w:rsid w:val="004B4119"/>
    <w:rsid w:val="004B6A19"/>
    <w:rsid w:val="004C10AB"/>
    <w:rsid w:val="004C133F"/>
    <w:rsid w:val="004C564E"/>
    <w:rsid w:val="004C7022"/>
    <w:rsid w:val="004C72F2"/>
    <w:rsid w:val="004D2FB4"/>
    <w:rsid w:val="004D420F"/>
    <w:rsid w:val="004E5AEE"/>
    <w:rsid w:val="004E7321"/>
    <w:rsid w:val="004F5D8C"/>
    <w:rsid w:val="00500FD0"/>
    <w:rsid w:val="005023CA"/>
    <w:rsid w:val="0050354A"/>
    <w:rsid w:val="00504820"/>
    <w:rsid w:val="005052FA"/>
    <w:rsid w:val="00513D08"/>
    <w:rsid w:val="00515A24"/>
    <w:rsid w:val="00515D6A"/>
    <w:rsid w:val="00521A5B"/>
    <w:rsid w:val="00524DD6"/>
    <w:rsid w:val="005329D3"/>
    <w:rsid w:val="005439AF"/>
    <w:rsid w:val="00543FF6"/>
    <w:rsid w:val="005537BF"/>
    <w:rsid w:val="00554D2C"/>
    <w:rsid w:val="00562F28"/>
    <w:rsid w:val="005641AF"/>
    <w:rsid w:val="005645A3"/>
    <w:rsid w:val="00567A41"/>
    <w:rsid w:val="0057009C"/>
    <w:rsid w:val="005733E2"/>
    <w:rsid w:val="00577AB6"/>
    <w:rsid w:val="0058116E"/>
    <w:rsid w:val="00582CCA"/>
    <w:rsid w:val="00590514"/>
    <w:rsid w:val="0059407D"/>
    <w:rsid w:val="00595197"/>
    <w:rsid w:val="0059558C"/>
    <w:rsid w:val="00597D2A"/>
    <w:rsid w:val="005A1DC4"/>
    <w:rsid w:val="005B0E97"/>
    <w:rsid w:val="005B132A"/>
    <w:rsid w:val="005B7A90"/>
    <w:rsid w:val="005C4F02"/>
    <w:rsid w:val="005D24D9"/>
    <w:rsid w:val="005D4B26"/>
    <w:rsid w:val="005D6509"/>
    <w:rsid w:val="005D6605"/>
    <w:rsid w:val="005D7005"/>
    <w:rsid w:val="005E0705"/>
    <w:rsid w:val="005E0E8D"/>
    <w:rsid w:val="005E2602"/>
    <w:rsid w:val="005E3757"/>
    <w:rsid w:val="005E5512"/>
    <w:rsid w:val="005F0C55"/>
    <w:rsid w:val="005F3301"/>
    <w:rsid w:val="005F67D1"/>
    <w:rsid w:val="00600A00"/>
    <w:rsid w:val="006030B2"/>
    <w:rsid w:val="006040C7"/>
    <w:rsid w:val="00607757"/>
    <w:rsid w:val="00607AC6"/>
    <w:rsid w:val="00612FCC"/>
    <w:rsid w:val="006145EE"/>
    <w:rsid w:val="00625144"/>
    <w:rsid w:val="00625868"/>
    <w:rsid w:val="006272FE"/>
    <w:rsid w:val="00630AA5"/>
    <w:rsid w:val="006345F1"/>
    <w:rsid w:val="00636BB3"/>
    <w:rsid w:val="00641A4B"/>
    <w:rsid w:val="00642BC8"/>
    <w:rsid w:val="00642D6A"/>
    <w:rsid w:val="00642E05"/>
    <w:rsid w:val="00645405"/>
    <w:rsid w:val="0064561F"/>
    <w:rsid w:val="00651E82"/>
    <w:rsid w:val="006522BD"/>
    <w:rsid w:val="00657EB0"/>
    <w:rsid w:val="00657F2E"/>
    <w:rsid w:val="0067199C"/>
    <w:rsid w:val="006729D4"/>
    <w:rsid w:val="0067535B"/>
    <w:rsid w:val="006807DB"/>
    <w:rsid w:val="00683A96"/>
    <w:rsid w:val="0068558E"/>
    <w:rsid w:val="00685EDD"/>
    <w:rsid w:val="00691EB9"/>
    <w:rsid w:val="006929A2"/>
    <w:rsid w:val="00693503"/>
    <w:rsid w:val="00697311"/>
    <w:rsid w:val="006A39AE"/>
    <w:rsid w:val="006A5887"/>
    <w:rsid w:val="006A6CFE"/>
    <w:rsid w:val="006A75BF"/>
    <w:rsid w:val="006B5CD3"/>
    <w:rsid w:val="006C5D4C"/>
    <w:rsid w:val="006C70C6"/>
    <w:rsid w:val="006D304E"/>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85385"/>
    <w:rsid w:val="00786B1B"/>
    <w:rsid w:val="00786D51"/>
    <w:rsid w:val="007915E1"/>
    <w:rsid w:val="007951C1"/>
    <w:rsid w:val="00796D34"/>
    <w:rsid w:val="007A013D"/>
    <w:rsid w:val="007A157B"/>
    <w:rsid w:val="007A7592"/>
    <w:rsid w:val="007B1531"/>
    <w:rsid w:val="007B58AC"/>
    <w:rsid w:val="007C6449"/>
    <w:rsid w:val="007C6CF5"/>
    <w:rsid w:val="007D11B1"/>
    <w:rsid w:val="007D30DF"/>
    <w:rsid w:val="007D3492"/>
    <w:rsid w:val="007D51AB"/>
    <w:rsid w:val="007F489F"/>
    <w:rsid w:val="007F5014"/>
    <w:rsid w:val="007F5662"/>
    <w:rsid w:val="007F7682"/>
    <w:rsid w:val="007F7A41"/>
    <w:rsid w:val="0080791B"/>
    <w:rsid w:val="00814478"/>
    <w:rsid w:val="008148D0"/>
    <w:rsid w:val="00820A8F"/>
    <w:rsid w:val="00820D64"/>
    <w:rsid w:val="00822A63"/>
    <w:rsid w:val="0082678B"/>
    <w:rsid w:val="00831781"/>
    <w:rsid w:val="00833B48"/>
    <w:rsid w:val="00837E7C"/>
    <w:rsid w:val="0084068D"/>
    <w:rsid w:val="0084334E"/>
    <w:rsid w:val="00844E94"/>
    <w:rsid w:val="00846396"/>
    <w:rsid w:val="00846418"/>
    <w:rsid w:val="00850DDF"/>
    <w:rsid w:val="00850F82"/>
    <w:rsid w:val="00852E68"/>
    <w:rsid w:val="00854EAD"/>
    <w:rsid w:val="008556BE"/>
    <w:rsid w:val="00855F5E"/>
    <w:rsid w:val="00857254"/>
    <w:rsid w:val="008622A8"/>
    <w:rsid w:val="0086248E"/>
    <w:rsid w:val="008629A8"/>
    <w:rsid w:val="008679F0"/>
    <w:rsid w:val="00875550"/>
    <w:rsid w:val="008756FA"/>
    <w:rsid w:val="0087791F"/>
    <w:rsid w:val="0088198C"/>
    <w:rsid w:val="00882221"/>
    <w:rsid w:val="008855C0"/>
    <w:rsid w:val="008857A9"/>
    <w:rsid w:val="00887B1B"/>
    <w:rsid w:val="008908C3"/>
    <w:rsid w:val="00891A33"/>
    <w:rsid w:val="00894850"/>
    <w:rsid w:val="00895D76"/>
    <w:rsid w:val="008978DE"/>
    <w:rsid w:val="008A169D"/>
    <w:rsid w:val="008A5AD9"/>
    <w:rsid w:val="008B18A4"/>
    <w:rsid w:val="008B480E"/>
    <w:rsid w:val="008B76F5"/>
    <w:rsid w:val="008C09D3"/>
    <w:rsid w:val="008C2A95"/>
    <w:rsid w:val="008C3133"/>
    <w:rsid w:val="008C4EC3"/>
    <w:rsid w:val="008C6E76"/>
    <w:rsid w:val="008C7EDC"/>
    <w:rsid w:val="008D08BE"/>
    <w:rsid w:val="008D251E"/>
    <w:rsid w:val="008D40C0"/>
    <w:rsid w:val="008D476C"/>
    <w:rsid w:val="008D4980"/>
    <w:rsid w:val="008E0464"/>
    <w:rsid w:val="008E7180"/>
    <w:rsid w:val="008F49BF"/>
    <w:rsid w:val="008F4A69"/>
    <w:rsid w:val="008F6D67"/>
    <w:rsid w:val="00900AC4"/>
    <w:rsid w:val="00903207"/>
    <w:rsid w:val="00903BD4"/>
    <w:rsid w:val="00904834"/>
    <w:rsid w:val="00907261"/>
    <w:rsid w:val="0091135C"/>
    <w:rsid w:val="0091388B"/>
    <w:rsid w:val="00921DCA"/>
    <w:rsid w:val="0092556A"/>
    <w:rsid w:val="00925F1A"/>
    <w:rsid w:val="009300F1"/>
    <w:rsid w:val="00931FEF"/>
    <w:rsid w:val="0093218D"/>
    <w:rsid w:val="00940499"/>
    <w:rsid w:val="00944724"/>
    <w:rsid w:val="00950A47"/>
    <w:rsid w:val="00952ABB"/>
    <w:rsid w:val="00954319"/>
    <w:rsid w:val="00954BA4"/>
    <w:rsid w:val="00954F98"/>
    <w:rsid w:val="00956DFC"/>
    <w:rsid w:val="00963B5A"/>
    <w:rsid w:val="0096496F"/>
    <w:rsid w:val="00965F76"/>
    <w:rsid w:val="00966745"/>
    <w:rsid w:val="009705A7"/>
    <w:rsid w:val="00974024"/>
    <w:rsid w:val="009759BB"/>
    <w:rsid w:val="009763BF"/>
    <w:rsid w:val="009763FE"/>
    <w:rsid w:val="00976D45"/>
    <w:rsid w:val="00976FBD"/>
    <w:rsid w:val="00980343"/>
    <w:rsid w:val="00980CB6"/>
    <w:rsid w:val="00981CE1"/>
    <w:rsid w:val="00984E13"/>
    <w:rsid w:val="00987BC2"/>
    <w:rsid w:val="00990F0C"/>
    <w:rsid w:val="0099225D"/>
    <w:rsid w:val="009944AE"/>
    <w:rsid w:val="009A39C5"/>
    <w:rsid w:val="009A5096"/>
    <w:rsid w:val="009A6233"/>
    <w:rsid w:val="009B0A9F"/>
    <w:rsid w:val="009B3D9B"/>
    <w:rsid w:val="009B4833"/>
    <w:rsid w:val="009C34A8"/>
    <w:rsid w:val="009C3674"/>
    <w:rsid w:val="009C3E68"/>
    <w:rsid w:val="009D050C"/>
    <w:rsid w:val="009D3FD4"/>
    <w:rsid w:val="009D56C8"/>
    <w:rsid w:val="009D654A"/>
    <w:rsid w:val="009E18B0"/>
    <w:rsid w:val="009E41B8"/>
    <w:rsid w:val="009E6B82"/>
    <w:rsid w:val="009F060F"/>
    <w:rsid w:val="009F2E25"/>
    <w:rsid w:val="009F3CD6"/>
    <w:rsid w:val="009F3DD8"/>
    <w:rsid w:val="009F7AA6"/>
    <w:rsid w:val="00A114CF"/>
    <w:rsid w:val="00A173ED"/>
    <w:rsid w:val="00A17FD3"/>
    <w:rsid w:val="00A201A4"/>
    <w:rsid w:val="00A3050B"/>
    <w:rsid w:val="00A35C1C"/>
    <w:rsid w:val="00A42246"/>
    <w:rsid w:val="00A424BA"/>
    <w:rsid w:val="00A42933"/>
    <w:rsid w:val="00A46E78"/>
    <w:rsid w:val="00A568E6"/>
    <w:rsid w:val="00A6351A"/>
    <w:rsid w:val="00A64747"/>
    <w:rsid w:val="00A64EF5"/>
    <w:rsid w:val="00A6504B"/>
    <w:rsid w:val="00A71D48"/>
    <w:rsid w:val="00A74456"/>
    <w:rsid w:val="00A75CFD"/>
    <w:rsid w:val="00A778F9"/>
    <w:rsid w:val="00A80BA1"/>
    <w:rsid w:val="00A83043"/>
    <w:rsid w:val="00A831B2"/>
    <w:rsid w:val="00A85B9A"/>
    <w:rsid w:val="00A90F4A"/>
    <w:rsid w:val="00A960BF"/>
    <w:rsid w:val="00AA05F6"/>
    <w:rsid w:val="00AA650F"/>
    <w:rsid w:val="00AA6C3B"/>
    <w:rsid w:val="00AB1A4B"/>
    <w:rsid w:val="00AB424D"/>
    <w:rsid w:val="00AB5DB4"/>
    <w:rsid w:val="00AB6649"/>
    <w:rsid w:val="00AB7B14"/>
    <w:rsid w:val="00AC268C"/>
    <w:rsid w:val="00AC31C2"/>
    <w:rsid w:val="00AC391B"/>
    <w:rsid w:val="00AC7682"/>
    <w:rsid w:val="00AD3986"/>
    <w:rsid w:val="00AE13FF"/>
    <w:rsid w:val="00AE1594"/>
    <w:rsid w:val="00AF3129"/>
    <w:rsid w:val="00AF7440"/>
    <w:rsid w:val="00AF7816"/>
    <w:rsid w:val="00AF78AE"/>
    <w:rsid w:val="00B0465A"/>
    <w:rsid w:val="00B05D11"/>
    <w:rsid w:val="00B14FD5"/>
    <w:rsid w:val="00B16212"/>
    <w:rsid w:val="00B17711"/>
    <w:rsid w:val="00B2360C"/>
    <w:rsid w:val="00B257FA"/>
    <w:rsid w:val="00B262FA"/>
    <w:rsid w:val="00B271B2"/>
    <w:rsid w:val="00B3117B"/>
    <w:rsid w:val="00B348C7"/>
    <w:rsid w:val="00B354C3"/>
    <w:rsid w:val="00B3594C"/>
    <w:rsid w:val="00B35E0C"/>
    <w:rsid w:val="00B457FA"/>
    <w:rsid w:val="00B5130E"/>
    <w:rsid w:val="00B51E89"/>
    <w:rsid w:val="00B549A3"/>
    <w:rsid w:val="00B65EE6"/>
    <w:rsid w:val="00B675D6"/>
    <w:rsid w:val="00B73EE0"/>
    <w:rsid w:val="00B7505F"/>
    <w:rsid w:val="00B76BB3"/>
    <w:rsid w:val="00B77513"/>
    <w:rsid w:val="00B83543"/>
    <w:rsid w:val="00B83CFF"/>
    <w:rsid w:val="00B8647C"/>
    <w:rsid w:val="00B90EBC"/>
    <w:rsid w:val="00BB05BE"/>
    <w:rsid w:val="00BB4A88"/>
    <w:rsid w:val="00BB7A03"/>
    <w:rsid w:val="00BC0E18"/>
    <w:rsid w:val="00BD0371"/>
    <w:rsid w:val="00BD7C58"/>
    <w:rsid w:val="00BE26CB"/>
    <w:rsid w:val="00BE6167"/>
    <w:rsid w:val="00BE74F4"/>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4D2F"/>
    <w:rsid w:val="00C36053"/>
    <w:rsid w:val="00C370A9"/>
    <w:rsid w:val="00C51560"/>
    <w:rsid w:val="00C52F29"/>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4ADA"/>
    <w:rsid w:val="00CA6EC0"/>
    <w:rsid w:val="00CB13D7"/>
    <w:rsid w:val="00CB27E5"/>
    <w:rsid w:val="00CB51F7"/>
    <w:rsid w:val="00CC32B2"/>
    <w:rsid w:val="00CC3699"/>
    <w:rsid w:val="00CD0B05"/>
    <w:rsid w:val="00CD5AA7"/>
    <w:rsid w:val="00CD650F"/>
    <w:rsid w:val="00CE0481"/>
    <w:rsid w:val="00CE1F51"/>
    <w:rsid w:val="00CF081E"/>
    <w:rsid w:val="00CF31CB"/>
    <w:rsid w:val="00D02E60"/>
    <w:rsid w:val="00D11F78"/>
    <w:rsid w:val="00D14D84"/>
    <w:rsid w:val="00D16E48"/>
    <w:rsid w:val="00D22800"/>
    <w:rsid w:val="00D24739"/>
    <w:rsid w:val="00D26CCC"/>
    <w:rsid w:val="00D31699"/>
    <w:rsid w:val="00D31DD4"/>
    <w:rsid w:val="00D339B7"/>
    <w:rsid w:val="00D33A2C"/>
    <w:rsid w:val="00D44F44"/>
    <w:rsid w:val="00D45044"/>
    <w:rsid w:val="00D52CE2"/>
    <w:rsid w:val="00D54F92"/>
    <w:rsid w:val="00D6571B"/>
    <w:rsid w:val="00D6622C"/>
    <w:rsid w:val="00D67908"/>
    <w:rsid w:val="00D7208C"/>
    <w:rsid w:val="00D731CE"/>
    <w:rsid w:val="00D73675"/>
    <w:rsid w:val="00D73CE7"/>
    <w:rsid w:val="00D7521A"/>
    <w:rsid w:val="00D82E5C"/>
    <w:rsid w:val="00D83890"/>
    <w:rsid w:val="00D854B9"/>
    <w:rsid w:val="00D86FB2"/>
    <w:rsid w:val="00D8755B"/>
    <w:rsid w:val="00D9280F"/>
    <w:rsid w:val="00D94864"/>
    <w:rsid w:val="00DA15C0"/>
    <w:rsid w:val="00DA4656"/>
    <w:rsid w:val="00DA6517"/>
    <w:rsid w:val="00DB3484"/>
    <w:rsid w:val="00DC63C6"/>
    <w:rsid w:val="00DD153C"/>
    <w:rsid w:val="00DD2DE0"/>
    <w:rsid w:val="00DD5B35"/>
    <w:rsid w:val="00DD6399"/>
    <w:rsid w:val="00DE028C"/>
    <w:rsid w:val="00DE33DB"/>
    <w:rsid w:val="00DE34A2"/>
    <w:rsid w:val="00DE76BE"/>
    <w:rsid w:val="00DF0211"/>
    <w:rsid w:val="00DF0EBE"/>
    <w:rsid w:val="00DF18C9"/>
    <w:rsid w:val="00DF4BE2"/>
    <w:rsid w:val="00DF77EE"/>
    <w:rsid w:val="00E04293"/>
    <w:rsid w:val="00E113DE"/>
    <w:rsid w:val="00E160CA"/>
    <w:rsid w:val="00E21BA4"/>
    <w:rsid w:val="00E252E9"/>
    <w:rsid w:val="00E30B8B"/>
    <w:rsid w:val="00E31037"/>
    <w:rsid w:val="00E36204"/>
    <w:rsid w:val="00E367A3"/>
    <w:rsid w:val="00E42FCB"/>
    <w:rsid w:val="00E4404B"/>
    <w:rsid w:val="00E44CA8"/>
    <w:rsid w:val="00E460FA"/>
    <w:rsid w:val="00E462E3"/>
    <w:rsid w:val="00E5270A"/>
    <w:rsid w:val="00E57AC8"/>
    <w:rsid w:val="00E72AA1"/>
    <w:rsid w:val="00E76B96"/>
    <w:rsid w:val="00E86C6F"/>
    <w:rsid w:val="00E90446"/>
    <w:rsid w:val="00E92867"/>
    <w:rsid w:val="00E92B54"/>
    <w:rsid w:val="00E92F6C"/>
    <w:rsid w:val="00E9331E"/>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319D"/>
    <w:rsid w:val="00EE4923"/>
    <w:rsid w:val="00EF0251"/>
    <w:rsid w:val="00EF0256"/>
    <w:rsid w:val="00EF1F0D"/>
    <w:rsid w:val="00EF3493"/>
    <w:rsid w:val="00EF3E76"/>
    <w:rsid w:val="00EF4098"/>
    <w:rsid w:val="00EF52D3"/>
    <w:rsid w:val="00F02EDC"/>
    <w:rsid w:val="00F037DF"/>
    <w:rsid w:val="00F10A0A"/>
    <w:rsid w:val="00F14FCB"/>
    <w:rsid w:val="00F16F65"/>
    <w:rsid w:val="00F2278C"/>
    <w:rsid w:val="00F233F7"/>
    <w:rsid w:val="00F270A3"/>
    <w:rsid w:val="00F309BB"/>
    <w:rsid w:val="00F31DE6"/>
    <w:rsid w:val="00F356F5"/>
    <w:rsid w:val="00F460BE"/>
    <w:rsid w:val="00F52E54"/>
    <w:rsid w:val="00F54300"/>
    <w:rsid w:val="00F5486F"/>
    <w:rsid w:val="00F5607D"/>
    <w:rsid w:val="00F64B9B"/>
    <w:rsid w:val="00F71AEB"/>
    <w:rsid w:val="00F77B80"/>
    <w:rsid w:val="00F77FF0"/>
    <w:rsid w:val="00F81FE0"/>
    <w:rsid w:val="00F832D6"/>
    <w:rsid w:val="00F85336"/>
    <w:rsid w:val="00F85525"/>
    <w:rsid w:val="00F86A39"/>
    <w:rsid w:val="00FA192D"/>
    <w:rsid w:val="00FA4C51"/>
    <w:rsid w:val="00FB3A84"/>
    <w:rsid w:val="00FC164D"/>
    <w:rsid w:val="00FC7000"/>
    <w:rsid w:val="00FD69E3"/>
    <w:rsid w:val="00FD7C61"/>
    <w:rsid w:val="00FE14A9"/>
    <w:rsid w:val="00FF6E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1"/>
    <w:basedOn w:val="Normal"/>
    <w:next w:val="Normal"/>
    <w:link w:val="Heading1Char"/>
    <w:uiPriority w:val="99"/>
    <w:qFormat/>
    <w:rsid w:val="00F5607D"/>
    <w:pPr>
      <w:keepNext/>
      <w:outlineLvl w:val="0"/>
    </w:pPr>
    <w:rPr>
      <w:b/>
      <w:bCs/>
      <w:sz w:val="48"/>
      <w:szCs w:val="48"/>
    </w:rPr>
  </w:style>
  <w:style w:type="paragraph" w:styleId="Heading2">
    <w:name w:val="heading 2"/>
    <w:aliases w:val="MainHeading"/>
    <w:basedOn w:val="Normal"/>
    <w:next w:val="Normal"/>
    <w:link w:val="Heading2Char"/>
    <w:uiPriority w:val="99"/>
    <w:qFormat/>
    <w:rsid w:val="00F5607D"/>
    <w:pPr>
      <w:keepNext/>
      <w:spacing w:before="240" w:after="60"/>
      <w:outlineLvl w:val="1"/>
    </w:pPr>
    <w:rPr>
      <w:b/>
      <w:bCs/>
      <w:i/>
      <w:iCs/>
    </w:rPr>
  </w:style>
  <w:style w:type="paragraph" w:styleId="Heading3">
    <w:name w:val="heading 3"/>
    <w:aliases w:val="h3,3,h31,h32,Titre 3,3+,level 3,headin^pg 3"/>
    <w:basedOn w:val="Normal"/>
    <w:next w:val="Normal"/>
    <w:link w:val="Heading3Char"/>
    <w:uiPriority w:val="99"/>
    <w:qFormat/>
    <w:rsid w:val="00F5607D"/>
    <w:pPr>
      <w:keepNext/>
      <w:spacing w:before="240" w:after="60"/>
      <w:outlineLvl w:val="2"/>
    </w:pPr>
  </w:style>
  <w:style w:type="paragraph" w:styleId="Heading4">
    <w:name w:val="heading 4"/>
    <w:basedOn w:val="Normal"/>
    <w:next w:val="Normal"/>
    <w:link w:val="Heading4Char"/>
    <w:uiPriority w:val="99"/>
    <w:qFormat/>
    <w:rsid w:val="00F5607D"/>
    <w:pPr>
      <w:keepNext/>
      <w:ind w:left="720"/>
      <w:outlineLvl w:val="3"/>
    </w:pPr>
    <w:rPr>
      <w:b/>
      <w:bCs/>
      <w:sz w:val="22"/>
      <w:szCs w:val="22"/>
    </w:rPr>
  </w:style>
  <w:style w:type="paragraph" w:styleId="Heading5">
    <w:name w:val="heading 5"/>
    <w:basedOn w:val="Normal"/>
    <w:next w:val="Normal"/>
    <w:link w:val="Heading5Char"/>
    <w:uiPriority w:val="99"/>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link w:val="Heading6Char"/>
    <w:uiPriority w:val="99"/>
    <w:qFormat/>
    <w:rsid w:val="00F5607D"/>
    <w:pPr>
      <w:keepNext/>
      <w:outlineLvl w:val="5"/>
    </w:pPr>
    <w:rPr>
      <w:rFonts w:ascii="Times New Roman" w:hAnsi="Times New Roman" w:cs="Times New Roman"/>
      <w:b/>
      <w:bCs/>
    </w:rPr>
  </w:style>
  <w:style w:type="paragraph" w:styleId="Heading7">
    <w:name w:val="heading 7"/>
    <w:basedOn w:val="Normal"/>
    <w:next w:val="Normal"/>
    <w:link w:val="Heading7Char"/>
    <w:uiPriority w:val="99"/>
    <w:qFormat/>
    <w:rsid w:val="00F5607D"/>
    <w:pPr>
      <w:keepNext/>
      <w:numPr>
        <w:numId w:val="11"/>
      </w:numPr>
      <w:outlineLvl w:val="6"/>
    </w:pPr>
    <w:rPr>
      <w:b/>
      <w:bCs/>
    </w:rPr>
  </w:style>
  <w:style w:type="paragraph" w:styleId="Heading8">
    <w:name w:val="heading 8"/>
    <w:basedOn w:val="Normal"/>
    <w:next w:val="Normal"/>
    <w:link w:val="Heading8Char"/>
    <w:uiPriority w:val="99"/>
    <w:qFormat/>
    <w:rsid w:val="00F5607D"/>
    <w:pPr>
      <w:keepNext/>
      <w:jc w:val="center"/>
      <w:outlineLvl w:val="7"/>
    </w:pPr>
    <w:rPr>
      <w:b/>
      <w:bCs/>
      <w:noProof/>
    </w:rPr>
  </w:style>
  <w:style w:type="paragraph" w:styleId="Heading9">
    <w:name w:val="heading 9"/>
    <w:basedOn w:val="Normal"/>
    <w:next w:val="Normal"/>
    <w:link w:val="Heading9Char"/>
    <w:uiPriority w:val="99"/>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
    <w:basedOn w:val="DefaultParagraphFont"/>
    <w:link w:val="Heading1"/>
    <w:uiPriority w:val="99"/>
    <w:locked/>
    <w:rsid w:val="002B09CB"/>
    <w:rPr>
      <w:rFonts w:ascii="Cambria" w:hAnsi="Cambria" w:cs="Times New Roman"/>
      <w:b/>
      <w:bCs/>
      <w:kern w:val="32"/>
      <w:sz w:val="32"/>
      <w:szCs w:val="32"/>
    </w:rPr>
  </w:style>
  <w:style w:type="character" w:customStyle="1" w:styleId="Heading2Char">
    <w:name w:val="Heading 2 Char"/>
    <w:aliases w:val="MainHeading Char"/>
    <w:basedOn w:val="DefaultParagraphFont"/>
    <w:link w:val="Heading2"/>
    <w:uiPriority w:val="99"/>
    <w:semiHidden/>
    <w:locked/>
    <w:rsid w:val="002B09CB"/>
    <w:rPr>
      <w:rFonts w:ascii="Cambria" w:hAnsi="Cambria" w:cs="Times New Roman"/>
      <w:b/>
      <w:bCs/>
      <w:i/>
      <w:iCs/>
      <w:sz w:val="28"/>
      <w:szCs w:val="28"/>
    </w:rPr>
  </w:style>
  <w:style w:type="character" w:customStyle="1" w:styleId="Heading3Char">
    <w:name w:val="Heading 3 Char"/>
    <w:aliases w:val="h3 Char,3 Char,h31 Char,h32 Char,Titre 3 Char,3+ Char,level 3 Char,headin^pg 3 Char"/>
    <w:basedOn w:val="DefaultParagraphFont"/>
    <w:link w:val="Heading3"/>
    <w:uiPriority w:val="99"/>
    <w:semiHidden/>
    <w:locked/>
    <w:rsid w:val="002B09C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B09C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B09C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B09CB"/>
    <w:rPr>
      <w:rFonts w:ascii="Calibri" w:hAnsi="Calibri" w:cs="Times New Roman"/>
      <w:b/>
      <w:bCs/>
    </w:rPr>
  </w:style>
  <w:style w:type="character" w:customStyle="1" w:styleId="Heading7Char">
    <w:name w:val="Heading 7 Char"/>
    <w:basedOn w:val="DefaultParagraphFont"/>
    <w:link w:val="Heading7"/>
    <w:uiPriority w:val="99"/>
    <w:locked/>
    <w:rsid w:val="002B09CB"/>
    <w:rPr>
      <w:rFonts w:ascii="Arial" w:hAnsi="Arial" w:cs="Arial"/>
      <w:b/>
      <w:bCs/>
      <w:sz w:val="24"/>
      <w:szCs w:val="24"/>
    </w:rPr>
  </w:style>
  <w:style w:type="character" w:customStyle="1" w:styleId="Heading8Char">
    <w:name w:val="Heading 8 Char"/>
    <w:basedOn w:val="DefaultParagraphFont"/>
    <w:link w:val="Heading8"/>
    <w:uiPriority w:val="99"/>
    <w:semiHidden/>
    <w:locked/>
    <w:rsid w:val="002B09CB"/>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B09CB"/>
    <w:rPr>
      <w:rFonts w:ascii="Cambria" w:hAnsi="Cambria" w:cs="Times New Roman"/>
    </w:rPr>
  </w:style>
  <w:style w:type="paragraph" w:styleId="FootnoteText">
    <w:name w:val="footnote text"/>
    <w:aliases w:val="HRSD Footnote"/>
    <w:basedOn w:val="Normal"/>
    <w:link w:val="FootnoteTextChar"/>
    <w:uiPriority w:val="99"/>
    <w:semiHidden/>
    <w:rsid w:val="00F5607D"/>
    <w:rPr>
      <w:rFonts w:ascii="Times New Roman" w:hAnsi="Times New Roman" w:cs="Times New Roman"/>
      <w:sz w:val="20"/>
      <w:szCs w:val="20"/>
    </w:rPr>
  </w:style>
  <w:style w:type="character" w:customStyle="1" w:styleId="FootnoteTextChar">
    <w:name w:val="Footnote Text Char"/>
    <w:aliases w:val="HRSD Footnote Char"/>
    <w:basedOn w:val="DefaultParagraphFont"/>
    <w:link w:val="FootnoteText"/>
    <w:uiPriority w:val="99"/>
    <w:locked/>
    <w:rsid w:val="00F5607D"/>
    <w:rPr>
      <w:rFonts w:cs="Times New Roman"/>
      <w:lang w:val="en-GB" w:eastAsia="en-GB" w:bidi="ar-SA"/>
    </w:rPr>
  </w:style>
  <w:style w:type="character" w:styleId="FootnoteReference">
    <w:name w:val="footnote reference"/>
    <w:basedOn w:val="DefaultParagraphFont"/>
    <w:uiPriority w:val="99"/>
    <w:semiHidden/>
    <w:rsid w:val="00F5607D"/>
    <w:rPr>
      <w:rFonts w:cs="Times New Roman"/>
      <w:vertAlign w:val="superscript"/>
    </w:rPr>
  </w:style>
  <w:style w:type="character" w:customStyle="1" w:styleId="HRSDDocumentName">
    <w:name w:val="HRSD Document Name"/>
    <w:basedOn w:val="DefaultParagraphFont"/>
    <w:uiPriority w:val="99"/>
    <w:rsid w:val="00F5607D"/>
    <w:rPr>
      <w:rFonts w:ascii="Arial" w:hAnsi="Arial" w:cs="Times New Roman"/>
      <w:b/>
      <w:bCs/>
      <w:i/>
      <w:iCs/>
      <w:sz w:val="48"/>
    </w:rPr>
  </w:style>
  <w:style w:type="paragraph" w:customStyle="1" w:styleId="HRSDNon-stdTitle">
    <w:name w:val="HRSD Non-std Title"/>
    <w:basedOn w:val="Normal"/>
    <w:uiPriority w:val="99"/>
    <w:rsid w:val="00F5607D"/>
    <w:pPr>
      <w:jc w:val="center"/>
    </w:pPr>
    <w:rPr>
      <w:rFonts w:cs="Times New Roman"/>
      <w:szCs w:val="20"/>
    </w:rPr>
  </w:style>
  <w:style w:type="paragraph" w:styleId="BodyText3">
    <w:name w:val="Body Text 3"/>
    <w:basedOn w:val="Normal"/>
    <w:link w:val="BodyText3Char"/>
    <w:uiPriority w:val="99"/>
    <w:rsid w:val="00F5607D"/>
    <w:pPr>
      <w:jc w:val="center"/>
    </w:pPr>
    <w:rPr>
      <w:sz w:val="56"/>
      <w:lang w:eastAsia="en-US"/>
    </w:rPr>
  </w:style>
  <w:style w:type="character" w:customStyle="1" w:styleId="BodyText3Char">
    <w:name w:val="Body Text 3 Char"/>
    <w:basedOn w:val="DefaultParagraphFont"/>
    <w:link w:val="BodyText3"/>
    <w:uiPriority w:val="99"/>
    <w:semiHidden/>
    <w:locked/>
    <w:rsid w:val="002B09CB"/>
    <w:rPr>
      <w:rFonts w:ascii="Arial" w:hAnsi="Arial" w:cs="Arial"/>
      <w:sz w:val="16"/>
      <w:szCs w:val="16"/>
    </w:rPr>
  </w:style>
  <w:style w:type="character" w:styleId="Hyperlink">
    <w:name w:val="Hyperlink"/>
    <w:basedOn w:val="DefaultParagraphFont"/>
    <w:uiPriority w:val="99"/>
    <w:rsid w:val="00F5607D"/>
    <w:rPr>
      <w:rFonts w:cs="Times New Roman"/>
      <w:color w:val="0000FF"/>
      <w:u w:val="single"/>
    </w:rPr>
  </w:style>
  <w:style w:type="paragraph" w:styleId="Header">
    <w:name w:val="header"/>
    <w:basedOn w:val="Normal"/>
    <w:link w:val="HeaderChar"/>
    <w:uiPriority w:val="99"/>
    <w:rsid w:val="00F5607D"/>
    <w:pPr>
      <w:tabs>
        <w:tab w:val="center" w:pos="4153"/>
        <w:tab w:val="right" w:pos="8306"/>
      </w:tabs>
    </w:pPr>
  </w:style>
  <w:style w:type="character" w:customStyle="1" w:styleId="HeaderChar">
    <w:name w:val="Header Char"/>
    <w:basedOn w:val="DefaultParagraphFont"/>
    <w:link w:val="Header"/>
    <w:uiPriority w:val="99"/>
    <w:locked/>
    <w:rsid w:val="00284F1F"/>
    <w:rPr>
      <w:rFonts w:ascii="Arial" w:hAnsi="Arial" w:cs="Arial"/>
      <w:sz w:val="24"/>
      <w:szCs w:val="24"/>
    </w:rPr>
  </w:style>
  <w:style w:type="paragraph" w:styleId="Footer">
    <w:name w:val="footer"/>
    <w:basedOn w:val="Normal"/>
    <w:link w:val="FooterChar"/>
    <w:uiPriority w:val="99"/>
    <w:rsid w:val="00F5607D"/>
    <w:pPr>
      <w:tabs>
        <w:tab w:val="center" w:pos="4153"/>
        <w:tab w:val="right" w:pos="8306"/>
      </w:tabs>
    </w:pPr>
  </w:style>
  <w:style w:type="character" w:customStyle="1" w:styleId="FooterChar">
    <w:name w:val="Footer Char"/>
    <w:basedOn w:val="DefaultParagraphFont"/>
    <w:link w:val="Footer"/>
    <w:uiPriority w:val="99"/>
    <w:semiHidden/>
    <w:locked/>
    <w:rsid w:val="002B09CB"/>
    <w:rPr>
      <w:rFonts w:ascii="Arial" w:hAnsi="Arial" w:cs="Arial"/>
      <w:sz w:val="24"/>
      <w:szCs w:val="24"/>
    </w:rPr>
  </w:style>
  <w:style w:type="character" w:styleId="PageNumber">
    <w:name w:val="page number"/>
    <w:basedOn w:val="DefaultParagraphFont"/>
    <w:uiPriority w:val="99"/>
    <w:rsid w:val="00F5607D"/>
    <w:rPr>
      <w:rFonts w:cs="Times New Roman"/>
    </w:rPr>
  </w:style>
  <w:style w:type="paragraph" w:customStyle="1" w:styleId="HRSDHeadingText">
    <w:name w:val="HRSD Heading Text"/>
    <w:basedOn w:val="Normal"/>
    <w:next w:val="Normal"/>
    <w:uiPriority w:val="99"/>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uiPriority w:val="99"/>
    <w:rsid w:val="00F5607D"/>
    <w:pPr>
      <w:numPr>
        <w:numId w:val="12"/>
      </w:numPr>
      <w:tabs>
        <w:tab w:val="left" w:pos="576"/>
      </w:tabs>
      <w:spacing w:after="120"/>
    </w:pPr>
  </w:style>
  <w:style w:type="paragraph" w:customStyle="1" w:styleId="HRSDTableColumnTitles">
    <w:name w:val="HRSD Table Column Titles"/>
    <w:basedOn w:val="Normal"/>
    <w:uiPriority w:val="99"/>
    <w:rsid w:val="00F5607D"/>
    <w:pPr>
      <w:jc w:val="center"/>
    </w:pPr>
    <w:rPr>
      <w:rFonts w:cs="Times New Roman"/>
      <w:b/>
      <w:bCs/>
      <w:sz w:val="20"/>
      <w:szCs w:val="20"/>
    </w:rPr>
  </w:style>
  <w:style w:type="paragraph" w:customStyle="1" w:styleId="HRSDSub-heading">
    <w:name w:val="HRSD Sub-heading"/>
    <w:basedOn w:val="Normal"/>
    <w:next w:val="HRSDParagraphautonumber"/>
    <w:uiPriority w:val="99"/>
    <w:rsid w:val="00F5607D"/>
    <w:pPr>
      <w:spacing w:before="120" w:after="120"/>
    </w:pPr>
    <w:rPr>
      <w:rFonts w:cs="Times New Roman"/>
      <w:b/>
      <w:szCs w:val="20"/>
    </w:rPr>
  </w:style>
  <w:style w:type="paragraph" w:customStyle="1" w:styleId="HRSDSub-para">
    <w:name w:val="HRSD Sub-para"/>
    <w:basedOn w:val="Normal"/>
    <w:uiPriority w:val="99"/>
    <w:rsid w:val="00F5607D"/>
    <w:pPr>
      <w:numPr>
        <w:ilvl w:val="1"/>
        <w:numId w:val="1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uiPriority w:val="99"/>
    <w:rsid w:val="00F5607D"/>
    <w:rPr>
      <w:rFonts w:ascii="Arial" w:hAnsi="Arial" w:cs="Times New Roman"/>
      <w:color w:val="000000"/>
      <w:sz w:val="24"/>
      <w:lang w:val="en-GB" w:eastAsia="en-GB" w:bidi="ar-SA"/>
    </w:rPr>
  </w:style>
  <w:style w:type="character" w:customStyle="1" w:styleId="HRSDTableText">
    <w:name w:val="HRSD Table Text"/>
    <w:uiPriority w:val="99"/>
    <w:rsid w:val="00F5607D"/>
    <w:rPr>
      <w:sz w:val="20"/>
    </w:rPr>
  </w:style>
  <w:style w:type="paragraph" w:customStyle="1" w:styleId="HRSDSub-sub-para">
    <w:name w:val="HRSD Sub-sub-para"/>
    <w:basedOn w:val="Normal"/>
    <w:uiPriority w:val="99"/>
    <w:rsid w:val="00F5607D"/>
    <w:pPr>
      <w:numPr>
        <w:ilvl w:val="2"/>
        <w:numId w:val="12"/>
      </w:numPr>
      <w:tabs>
        <w:tab w:val="left" w:pos="1728"/>
      </w:tabs>
    </w:pPr>
  </w:style>
  <w:style w:type="paragraph" w:styleId="TOC1">
    <w:name w:val="toc 1"/>
    <w:basedOn w:val="Normal"/>
    <w:next w:val="Normal"/>
    <w:autoRedefine/>
    <w:uiPriority w:val="99"/>
    <w:semiHidden/>
    <w:rsid w:val="00F5607D"/>
  </w:style>
  <w:style w:type="paragraph" w:styleId="TOC2">
    <w:name w:val="toc 2"/>
    <w:basedOn w:val="Normal"/>
    <w:next w:val="Normal"/>
    <w:autoRedefine/>
    <w:uiPriority w:val="99"/>
    <w:semiHidden/>
    <w:rsid w:val="00F5607D"/>
    <w:pPr>
      <w:ind w:left="240"/>
    </w:pPr>
    <w:rPr>
      <w:sz w:val="18"/>
    </w:rPr>
  </w:style>
  <w:style w:type="paragraph" w:customStyle="1" w:styleId="1HRSDHeadingText">
    <w:name w:val="1. HRSD Heading Text"/>
    <w:basedOn w:val="Normal"/>
    <w:next w:val="Normal"/>
    <w:uiPriority w:val="99"/>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uiPriority w:val="99"/>
    <w:rsid w:val="00F5607D"/>
  </w:style>
  <w:style w:type="paragraph" w:styleId="BodyText">
    <w:name w:val="Body Text"/>
    <w:basedOn w:val="Normal"/>
    <w:link w:val="BodyTextChar"/>
    <w:uiPriority w:val="99"/>
    <w:rsid w:val="00F5607D"/>
    <w:pPr>
      <w:jc w:val="left"/>
    </w:pPr>
    <w:rPr>
      <w:rFonts w:cs="Times New Roman"/>
      <w:szCs w:val="20"/>
      <w:lang w:val="en-US" w:eastAsia="en-US"/>
    </w:rPr>
  </w:style>
  <w:style w:type="character" w:customStyle="1" w:styleId="BodyTextChar">
    <w:name w:val="Body Text Char"/>
    <w:basedOn w:val="DefaultParagraphFont"/>
    <w:link w:val="BodyText"/>
    <w:uiPriority w:val="99"/>
    <w:semiHidden/>
    <w:locked/>
    <w:rsid w:val="002B09CB"/>
    <w:rPr>
      <w:rFonts w:ascii="Arial" w:hAnsi="Arial" w:cs="Arial"/>
      <w:sz w:val="24"/>
      <w:szCs w:val="24"/>
    </w:rPr>
  </w:style>
  <w:style w:type="paragraph" w:customStyle="1" w:styleId="Bulletedlist">
    <w:name w:val="Bulleted list"/>
    <w:basedOn w:val="Normal"/>
    <w:uiPriority w:val="99"/>
    <w:rsid w:val="00F5607D"/>
    <w:pPr>
      <w:numPr>
        <w:numId w:val="1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uiPriority w:val="99"/>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uiPriority w:val="99"/>
    <w:semiHidden/>
    <w:rsid w:val="00F5607D"/>
    <w:rPr>
      <w:rFonts w:cs="Times New Roman"/>
      <w:sz w:val="16"/>
      <w:szCs w:val="16"/>
    </w:rPr>
  </w:style>
  <w:style w:type="paragraph" w:styleId="CommentText">
    <w:name w:val="annotation text"/>
    <w:basedOn w:val="Normal"/>
    <w:link w:val="CommentTextChar"/>
    <w:uiPriority w:val="99"/>
    <w:semiHidden/>
    <w:rsid w:val="00F5607D"/>
    <w:pPr>
      <w:jc w:val="left"/>
    </w:pPr>
    <w:rPr>
      <w:rFonts w:cs="Times New Roman"/>
      <w:sz w:val="20"/>
      <w:szCs w:val="20"/>
      <w:lang w:eastAsia="en-US"/>
    </w:rPr>
  </w:style>
  <w:style w:type="character" w:customStyle="1" w:styleId="CommentTextChar">
    <w:name w:val="Comment Text Char"/>
    <w:basedOn w:val="DefaultParagraphFont"/>
    <w:link w:val="CommentText"/>
    <w:uiPriority w:val="99"/>
    <w:semiHidden/>
    <w:locked/>
    <w:rsid w:val="002B09CB"/>
    <w:rPr>
      <w:rFonts w:ascii="Arial" w:hAnsi="Arial" w:cs="Arial"/>
      <w:sz w:val="20"/>
      <w:szCs w:val="20"/>
    </w:rPr>
  </w:style>
  <w:style w:type="paragraph" w:customStyle="1" w:styleId="MGBCReportBodyText">
    <w:name w:val="MGBC Report Body Text"/>
    <w:basedOn w:val="Normal"/>
    <w:uiPriority w:val="99"/>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uiPriority w:val="99"/>
    <w:rsid w:val="008855C0"/>
    <w:pPr>
      <w:spacing w:before="60" w:after="60" w:line="240" w:lineRule="atLeast"/>
    </w:pPr>
    <w:rPr>
      <w:rFonts w:ascii="Arial" w:hAnsi="Arial"/>
      <w:sz w:val="18"/>
      <w:szCs w:val="18"/>
    </w:rPr>
  </w:style>
  <w:style w:type="paragraph" w:customStyle="1" w:styleId="TableColumnHeader">
    <w:name w:val="Table Column Header"/>
    <w:basedOn w:val="TableText"/>
    <w:uiPriority w:val="99"/>
    <w:rsid w:val="008855C0"/>
    <w:pPr>
      <w:widowControl w:val="0"/>
    </w:pPr>
    <w:rPr>
      <w:b/>
      <w:color w:val="FFFFFF"/>
    </w:rPr>
  </w:style>
  <w:style w:type="table" w:styleId="TableGrid">
    <w:name w:val="Table Grid"/>
    <w:basedOn w:val="TableNormal"/>
    <w:uiPriority w:val="99"/>
    <w:rsid w:val="008855C0"/>
    <w:rPr>
      <w:rFonts w:ascii="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uiPriority w:val="99"/>
    <w:rsid w:val="008855C0"/>
    <w:pPr>
      <w:numPr>
        <w:numId w:val="15"/>
      </w:numPr>
    </w:pPr>
  </w:style>
  <w:style w:type="paragraph" w:customStyle="1" w:styleId="TableBullet2">
    <w:name w:val="Table Bullet 2"/>
    <w:basedOn w:val="TableBullet"/>
    <w:uiPriority w:val="99"/>
    <w:rsid w:val="008855C0"/>
    <w:pPr>
      <w:widowControl w:val="0"/>
      <w:numPr>
        <w:ilvl w:val="1"/>
      </w:numPr>
      <w:tabs>
        <w:tab w:val="num" w:pos="1492"/>
      </w:tabs>
    </w:pPr>
  </w:style>
  <w:style w:type="paragraph" w:customStyle="1" w:styleId="PPPAParagraphautonumber">
    <w:name w:val="PPPA Paragraph (auto number)"/>
    <w:basedOn w:val="HRSDParagraphautonumber"/>
    <w:uiPriority w:val="99"/>
    <w:rsid w:val="00987BC2"/>
    <w:pPr>
      <w:numPr>
        <w:numId w:val="14"/>
      </w:numPr>
      <w:tabs>
        <w:tab w:val="num" w:pos="1209"/>
      </w:tabs>
    </w:pPr>
  </w:style>
  <w:style w:type="paragraph" w:styleId="ListBullet">
    <w:name w:val="List Bullet"/>
    <w:basedOn w:val="Normal"/>
    <w:uiPriority w:val="99"/>
    <w:rsid w:val="009705A7"/>
    <w:pPr>
      <w:numPr>
        <w:numId w:val="16"/>
      </w:numPr>
      <w:spacing w:after="240" w:line="240" w:lineRule="atLeast"/>
      <w:jc w:val="left"/>
    </w:pPr>
    <w:rPr>
      <w:rFonts w:cs="Times New Roman"/>
      <w:sz w:val="20"/>
      <w:szCs w:val="20"/>
      <w:lang w:eastAsia="en-US"/>
    </w:rPr>
  </w:style>
  <w:style w:type="paragraph" w:styleId="ListBullet2">
    <w:name w:val="List Bullet 2"/>
    <w:basedOn w:val="Normal"/>
    <w:uiPriority w:val="99"/>
    <w:rsid w:val="009705A7"/>
    <w:pPr>
      <w:numPr>
        <w:ilvl w:val="1"/>
        <w:numId w:val="16"/>
      </w:numPr>
      <w:spacing w:after="240" w:line="240" w:lineRule="atLeast"/>
      <w:jc w:val="left"/>
    </w:pPr>
    <w:rPr>
      <w:rFonts w:cs="Times New Roman"/>
      <w:sz w:val="20"/>
      <w:szCs w:val="20"/>
      <w:lang w:eastAsia="en-US"/>
    </w:rPr>
  </w:style>
  <w:style w:type="paragraph" w:styleId="ListBullet3">
    <w:name w:val="List Bullet 3"/>
    <w:basedOn w:val="Normal"/>
    <w:uiPriority w:val="99"/>
    <w:rsid w:val="009705A7"/>
    <w:pPr>
      <w:numPr>
        <w:ilvl w:val="2"/>
        <w:numId w:val="16"/>
      </w:numPr>
      <w:spacing w:after="240" w:line="240" w:lineRule="atLeast"/>
      <w:jc w:val="left"/>
    </w:pPr>
    <w:rPr>
      <w:rFonts w:cs="Times New Roman"/>
      <w:sz w:val="20"/>
      <w:szCs w:val="20"/>
      <w:lang w:eastAsia="en-US"/>
    </w:rPr>
  </w:style>
  <w:style w:type="paragraph" w:styleId="ListBullet4">
    <w:name w:val="List Bullet 4"/>
    <w:basedOn w:val="Normal"/>
    <w:uiPriority w:val="99"/>
    <w:rsid w:val="009705A7"/>
    <w:pPr>
      <w:numPr>
        <w:ilvl w:val="3"/>
        <w:numId w:val="16"/>
      </w:numPr>
      <w:spacing w:after="240" w:line="240" w:lineRule="atLeast"/>
      <w:jc w:val="left"/>
    </w:pPr>
    <w:rPr>
      <w:rFonts w:cs="Times New Roman"/>
      <w:sz w:val="20"/>
      <w:szCs w:val="20"/>
      <w:lang w:eastAsia="en-US"/>
    </w:rPr>
  </w:style>
  <w:style w:type="paragraph" w:styleId="ListBullet5">
    <w:name w:val="List Bullet 5"/>
    <w:basedOn w:val="Normal"/>
    <w:uiPriority w:val="99"/>
    <w:rsid w:val="009705A7"/>
    <w:pPr>
      <w:numPr>
        <w:ilvl w:val="4"/>
        <w:numId w:val="16"/>
      </w:numPr>
      <w:spacing w:after="240" w:line="240" w:lineRule="atLeast"/>
      <w:jc w:val="left"/>
    </w:pPr>
    <w:rPr>
      <w:rFonts w:cs="Times New Roman"/>
      <w:sz w:val="20"/>
      <w:szCs w:val="20"/>
      <w:lang w:eastAsia="en-US"/>
    </w:rPr>
  </w:style>
  <w:style w:type="paragraph" w:styleId="TOC3">
    <w:name w:val="toc 3"/>
    <w:basedOn w:val="Normal"/>
    <w:next w:val="Normal"/>
    <w:autoRedefine/>
    <w:uiPriority w:val="99"/>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uiPriority w:val="99"/>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uiPriority w:val="99"/>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uiPriority w:val="99"/>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uiPriority w:val="99"/>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uiPriority w:val="99"/>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uiPriority w:val="99"/>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uiPriority w:val="99"/>
    <w:rsid w:val="00DF0EBE"/>
    <w:pPr>
      <w:numPr>
        <w:numId w:val="17"/>
      </w:numPr>
      <w:spacing w:after="240" w:line="240" w:lineRule="atLeast"/>
      <w:jc w:val="left"/>
    </w:pPr>
    <w:rPr>
      <w:rFonts w:cs="Times New Roman"/>
      <w:sz w:val="20"/>
      <w:szCs w:val="20"/>
      <w:lang w:eastAsia="en-US"/>
    </w:rPr>
  </w:style>
  <w:style w:type="paragraph" w:styleId="ListNumber2">
    <w:name w:val="List Number 2"/>
    <w:basedOn w:val="Normal"/>
    <w:uiPriority w:val="99"/>
    <w:rsid w:val="00DF0EBE"/>
    <w:pPr>
      <w:numPr>
        <w:ilvl w:val="1"/>
        <w:numId w:val="17"/>
      </w:numPr>
      <w:spacing w:after="240" w:line="240" w:lineRule="atLeast"/>
      <w:jc w:val="left"/>
    </w:pPr>
    <w:rPr>
      <w:rFonts w:cs="Times New Roman"/>
      <w:sz w:val="20"/>
      <w:szCs w:val="20"/>
      <w:lang w:eastAsia="en-US"/>
    </w:rPr>
  </w:style>
  <w:style w:type="paragraph" w:styleId="ListNumber3">
    <w:name w:val="List Number 3"/>
    <w:basedOn w:val="Normal"/>
    <w:uiPriority w:val="99"/>
    <w:rsid w:val="00DF0EBE"/>
    <w:pPr>
      <w:numPr>
        <w:ilvl w:val="2"/>
        <w:numId w:val="17"/>
      </w:numPr>
      <w:spacing w:after="240" w:line="240" w:lineRule="atLeast"/>
      <w:jc w:val="left"/>
    </w:pPr>
    <w:rPr>
      <w:rFonts w:cs="Times New Roman"/>
      <w:sz w:val="20"/>
      <w:szCs w:val="20"/>
      <w:lang w:eastAsia="en-US"/>
    </w:rPr>
  </w:style>
  <w:style w:type="paragraph" w:styleId="ListNumber4">
    <w:name w:val="List Number 4"/>
    <w:basedOn w:val="Normal"/>
    <w:uiPriority w:val="99"/>
    <w:rsid w:val="00DF0EBE"/>
    <w:pPr>
      <w:numPr>
        <w:ilvl w:val="3"/>
        <w:numId w:val="17"/>
      </w:numPr>
      <w:spacing w:after="240" w:line="240" w:lineRule="atLeast"/>
      <w:jc w:val="left"/>
    </w:pPr>
    <w:rPr>
      <w:rFonts w:cs="Times New Roman"/>
      <w:sz w:val="20"/>
      <w:szCs w:val="20"/>
      <w:lang w:eastAsia="en-US"/>
    </w:rPr>
  </w:style>
  <w:style w:type="paragraph" w:styleId="ListNumber5">
    <w:name w:val="List Number 5"/>
    <w:basedOn w:val="Normal"/>
    <w:uiPriority w:val="99"/>
    <w:rsid w:val="00DF0EBE"/>
    <w:pPr>
      <w:numPr>
        <w:ilvl w:val="4"/>
        <w:numId w:val="17"/>
      </w:numPr>
      <w:spacing w:after="240" w:line="240" w:lineRule="atLeast"/>
      <w:jc w:val="left"/>
    </w:pPr>
    <w:rPr>
      <w:rFonts w:cs="Times New Roman"/>
      <w:sz w:val="20"/>
      <w:szCs w:val="20"/>
      <w:lang w:eastAsia="en-US"/>
    </w:rPr>
  </w:style>
  <w:style w:type="paragraph" w:styleId="BalloonText">
    <w:name w:val="Balloon Text"/>
    <w:basedOn w:val="Normal"/>
    <w:link w:val="BalloonTextChar"/>
    <w:uiPriority w:val="99"/>
    <w:semiHidden/>
    <w:rsid w:val="00F86A3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09CB"/>
    <w:rPr>
      <w:rFonts w:cs="Arial"/>
      <w:sz w:val="2"/>
    </w:rPr>
  </w:style>
  <w:style w:type="paragraph" w:customStyle="1" w:styleId="TableListNumber">
    <w:name w:val="Table List Number"/>
    <w:basedOn w:val="TableText"/>
    <w:uiPriority w:val="99"/>
    <w:rsid w:val="00A42933"/>
    <w:pPr>
      <w:numPr>
        <w:numId w:val="18"/>
      </w:numPr>
      <w:tabs>
        <w:tab w:val="left" w:pos="298"/>
      </w:tabs>
      <w:spacing w:before="120" w:after="170"/>
    </w:pPr>
    <w:rPr>
      <w:sz w:val="20"/>
      <w:szCs w:val="16"/>
      <w:lang w:eastAsia="en-US"/>
    </w:rPr>
  </w:style>
  <w:style w:type="paragraph" w:styleId="ListParagraph">
    <w:name w:val="List Paragraph"/>
    <w:basedOn w:val="Normal"/>
    <w:uiPriority w:val="34"/>
    <w:qFormat/>
    <w:rsid w:val="00346B09"/>
    <w:pPr>
      <w:ind w:left="720"/>
      <w:contextualSpacing/>
    </w:pPr>
  </w:style>
  <w:style w:type="paragraph" w:styleId="Subtitle">
    <w:name w:val="Subtitle"/>
    <w:basedOn w:val="Normal"/>
    <w:link w:val="SubtitleChar"/>
    <w:uiPriority w:val="99"/>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uiPriority w:val="99"/>
    <w:locked/>
    <w:rsid w:val="0072509F"/>
    <w:rPr>
      <w:rFonts w:cs="Times New Roman"/>
      <w:b/>
      <w:sz w:val="28"/>
      <w:lang w:eastAsia="en-US"/>
    </w:rPr>
  </w:style>
  <w:style w:type="paragraph" w:customStyle="1" w:styleId="xmsonormal">
    <w:name w:val="x_msonormal"/>
    <w:basedOn w:val="Normal"/>
    <w:uiPriority w:val="99"/>
    <w:rsid w:val="00B83CFF"/>
    <w:pPr>
      <w:spacing w:before="100" w:beforeAutospacing="1" w:after="100" w:afterAutospacing="1"/>
      <w:jc w:val="left"/>
    </w:pPr>
    <w:rPr>
      <w:rFonts w:ascii="Times New Roman" w:hAnsi="Times New Roman" w:cs="Times New Roman"/>
    </w:rPr>
  </w:style>
  <w:style w:type="character" w:customStyle="1" w:styleId="apple-converted-space">
    <w:name w:val="apple-converted-space"/>
    <w:basedOn w:val="DefaultParagraphFont"/>
    <w:uiPriority w:val="99"/>
    <w:rsid w:val="00B83CFF"/>
    <w:rPr>
      <w:rFonts w:cs="Times New Roman"/>
    </w:rPr>
  </w:style>
  <w:style w:type="paragraph" w:customStyle="1" w:styleId="xmsolistparagraph">
    <w:name w:val="x_msolistparagraph"/>
    <w:basedOn w:val="Normal"/>
    <w:uiPriority w:val="99"/>
    <w:rsid w:val="00B83CFF"/>
    <w:pPr>
      <w:spacing w:before="100" w:beforeAutospacing="1" w:after="100" w:afterAutospacing="1"/>
      <w:jc w:val="left"/>
    </w:pPr>
    <w:rPr>
      <w:rFonts w:ascii="Times New Roman" w:hAnsi="Times New Roman" w:cs="Times New Roman"/>
    </w:rPr>
  </w:style>
  <w:style w:type="paragraph" w:customStyle="1" w:styleId="xmsolistparagraphcxsplast">
    <w:name w:val="x_msolistparagraphcxsplast"/>
    <w:basedOn w:val="Normal"/>
    <w:uiPriority w:val="99"/>
    <w:rsid w:val="00B83CFF"/>
    <w:pPr>
      <w:spacing w:before="100" w:beforeAutospacing="1" w:after="100" w:afterAutospacing="1"/>
      <w:jc w:val="left"/>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110F2A"/>
    <w:pPr>
      <w:jc w:val="both"/>
    </w:pPr>
    <w:rPr>
      <w:rFonts w:cs="Arial"/>
      <w:b/>
      <w:bCs/>
      <w:lang w:eastAsia="en-GB"/>
    </w:rPr>
  </w:style>
  <w:style w:type="character" w:customStyle="1" w:styleId="CommentSubjectChar">
    <w:name w:val="Comment Subject Char"/>
    <w:basedOn w:val="CommentTextChar"/>
    <w:link w:val="CommentSubject"/>
    <w:uiPriority w:val="99"/>
    <w:semiHidden/>
    <w:rsid w:val="00110F2A"/>
    <w:rPr>
      <w:rFonts w:ascii="Arial" w:hAnsi="Arial" w:cs="Arial"/>
      <w:b/>
      <w:bCs/>
      <w:sz w:val="20"/>
      <w:szCs w:val="20"/>
    </w:rPr>
  </w:style>
  <w:style w:type="character" w:customStyle="1" w:styleId="role">
    <w:name w:val="role"/>
    <w:basedOn w:val="DefaultParagraphFont"/>
    <w:rsid w:val="00837E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1"/>
    <w:basedOn w:val="Normal"/>
    <w:next w:val="Normal"/>
    <w:link w:val="Heading1Char"/>
    <w:uiPriority w:val="99"/>
    <w:qFormat/>
    <w:rsid w:val="00F5607D"/>
    <w:pPr>
      <w:keepNext/>
      <w:outlineLvl w:val="0"/>
    </w:pPr>
    <w:rPr>
      <w:b/>
      <w:bCs/>
      <w:sz w:val="48"/>
      <w:szCs w:val="48"/>
    </w:rPr>
  </w:style>
  <w:style w:type="paragraph" w:styleId="Heading2">
    <w:name w:val="heading 2"/>
    <w:aliases w:val="MainHeading"/>
    <w:basedOn w:val="Normal"/>
    <w:next w:val="Normal"/>
    <w:link w:val="Heading2Char"/>
    <w:uiPriority w:val="99"/>
    <w:qFormat/>
    <w:rsid w:val="00F5607D"/>
    <w:pPr>
      <w:keepNext/>
      <w:spacing w:before="240" w:after="60"/>
      <w:outlineLvl w:val="1"/>
    </w:pPr>
    <w:rPr>
      <w:b/>
      <w:bCs/>
      <w:i/>
      <w:iCs/>
    </w:rPr>
  </w:style>
  <w:style w:type="paragraph" w:styleId="Heading3">
    <w:name w:val="heading 3"/>
    <w:aliases w:val="h3,3,h31,h32,Titre 3,3+,level 3,headin^pg 3"/>
    <w:basedOn w:val="Normal"/>
    <w:next w:val="Normal"/>
    <w:link w:val="Heading3Char"/>
    <w:uiPriority w:val="99"/>
    <w:qFormat/>
    <w:rsid w:val="00F5607D"/>
    <w:pPr>
      <w:keepNext/>
      <w:spacing w:before="240" w:after="60"/>
      <w:outlineLvl w:val="2"/>
    </w:pPr>
  </w:style>
  <w:style w:type="paragraph" w:styleId="Heading4">
    <w:name w:val="heading 4"/>
    <w:basedOn w:val="Normal"/>
    <w:next w:val="Normal"/>
    <w:link w:val="Heading4Char"/>
    <w:uiPriority w:val="99"/>
    <w:qFormat/>
    <w:rsid w:val="00F5607D"/>
    <w:pPr>
      <w:keepNext/>
      <w:ind w:left="720"/>
      <w:outlineLvl w:val="3"/>
    </w:pPr>
    <w:rPr>
      <w:b/>
      <w:bCs/>
      <w:sz w:val="22"/>
      <w:szCs w:val="22"/>
    </w:rPr>
  </w:style>
  <w:style w:type="paragraph" w:styleId="Heading5">
    <w:name w:val="heading 5"/>
    <w:basedOn w:val="Normal"/>
    <w:next w:val="Normal"/>
    <w:link w:val="Heading5Char"/>
    <w:uiPriority w:val="99"/>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link w:val="Heading6Char"/>
    <w:uiPriority w:val="99"/>
    <w:qFormat/>
    <w:rsid w:val="00F5607D"/>
    <w:pPr>
      <w:keepNext/>
      <w:outlineLvl w:val="5"/>
    </w:pPr>
    <w:rPr>
      <w:rFonts w:ascii="Times New Roman" w:hAnsi="Times New Roman" w:cs="Times New Roman"/>
      <w:b/>
      <w:bCs/>
    </w:rPr>
  </w:style>
  <w:style w:type="paragraph" w:styleId="Heading7">
    <w:name w:val="heading 7"/>
    <w:basedOn w:val="Normal"/>
    <w:next w:val="Normal"/>
    <w:link w:val="Heading7Char"/>
    <w:uiPriority w:val="99"/>
    <w:qFormat/>
    <w:rsid w:val="00F5607D"/>
    <w:pPr>
      <w:keepNext/>
      <w:numPr>
        <w:numId w:val="11"/>
      </w:numPr>
      <w:outlineLvl w:val="6"/>
    </w:pPr>
    <w:rPr>
      <w:b/>
      <w:bCs/>
    </w:rPr>
  </w:style>
  <w:style w:type="paragraph" w:styleId="Heading8">
    <w:name w:val="heading 8"/>
    <w:basedOn w:val="Normal"/>
    <w:next w:val="Normal"/>
    <w:link w:val="Heading8Char"/>
    <w:uiPriority w:val="99"/>
    <w:qFormat/>
    <w:rsid w:val="00F5607D"/>
    <w:pPr>
      <w:keepNext/>
      <w:jc w:val="center"/>
      <w:outlineLvl w:val="7"/>
    </w:pPr>
    <w:rPr>
      <w:b/>
      <w:bCs/>
      <w:noProof/>
    </w:rPr>
  </w:style>
  <w:style w:type="paragraph" w:styleId="Heading9">
    <w:name w:val="heading 9"/>
    <w:basedOn w:val="Normal"/>
    <w:next w:val="Normal"/>
    <w:link w:val="Heading9Char"/>
    <w:uiPriority w:val="99"/>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
    <w:basedOn w:val="DefaultParagraphFont"/>
    <w:link w:val="Heading1"/>
    <w:uiPriority w:val="99"/>
    <w:locked/>
    <w:rsid w:val="002B09CB"/>
    <w:rPr>
      <w:rFonts w:ascii="Cambria" w:hAnsi="Cambria" w:cs="Times New Roman"/>
      <w:b/>
      <w:bCs/>
      <w:kern w:val="32"/>
      <w:sz w:val="32"/>
      <w:szCs w:val="32"/>
    </w:rPr>
  </w:style>
  <w:style w:type="character" w:customStyle="1" w:styleId="Heading2Char">
    <w:name w:val="Heading 2 Char"/>
    <w:aliases w:val="MainHeading Char"/>
    <w:basedOn w:val="DefaultParagraphFont"/>
    <w:link w:val="Heading2"/>
    <w:uiPriority w:val="99"/>
    <w:semiHidden/>
    <w:locked/>
    <w:rsid w:val="002B09CB"/>
    <w:rPr>
      <w:rFonts w:ascii="Cambria" w:hAnsi="Cambria" w:cs="Times New Roman"/>
      <w:b/>
      <w:bCs/>
      <w:i/>
      <w:iCs/>
      <w:sz w:val="28"/>
      <w:szCs w:val="28"/>
    </w:rPr>
  </w:style>
  <w:style w:type="character" w:customStyle="1" w:styleId="Heading3Char">
    <w:name w:val="Heading 3 Char"/>
    <w:aliases w:val="h3 Char,3 Char,h31 Char,h32 Char,Titre 3 Char,3+ Char,level 3 Char,headin^pg 3 Char"/>
    <w:basedOn w:val="DefaultParagraphFont"/>
    <w:link w:val="Heading3"/>
    <w:uiPriority w:val="99"/>
    <w:semiHidden/>
    <w:locked/>
    <w:rsid w:val="002B09C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B09C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B09C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B09CB"/>
    <w:rPr>
      <w:rFonts w:ascii="Calibri" w:hAnsi="Calibri" w:cs="Times New Roman"/>
      <w:b/>
      <w:bCs/>
    </w:rPr>
  </w:style>
  <w:style w:type="character" w:customStyle="1" w:styleId="Heading7Char">
    <w:name w:val="Heading 7 Char"/>
    <w:basedOn w:val="DefaultParagraphFont"/>
    <w:link w:val="Heading7"/>
    <w:uiPriority w:val="99"/>
    <w:locked/>
    <w:rsid w:val="002B09CB"/>
    <w:rPr>
      <w:rFonts w:ascii="Arial" w:hAnsi="Arial" w:cs="Arial"/>
      <w:b/>
      <w:bCs/>
      <w:sz w:val="24"/>
      <w:szCs w:val="24"/>
    </w:rPr>
  </w:style>
  <w:style w:type="character" w:customStyle="1" w:styleId="Heading8Char">
    <w:name w:val="Heading 8 Char"/>
    <w:basedOn w:val="DefaultParagraphFont"/>
    <w:link w:val="Heading8"/>
    <w:uiPriority w:val="99"/>
    <w:semiHidden/>
    <w:locked/>
    <w:rsid w:val="002B09CB"/>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B09CB"/>
    <w:rPr>
      <w:rFonts w:ascii="Cambria" w:hAnsi="Cambria" w:cs="Times New Roman"/>
    </w:rPr>
  </w:style>
  <w:style w:type="paragraph" w:styleId="FootnoteText">
    <w:name w:val="footnote text"/>
    <w:aliases w:val="HRSD Footnote"/>
    <w:basedOn w:val="Normal"/>
    <w:link w:val="FootnoteTextChar"/>
    <w:uiPriority w:val="99"/>
    <w:semiHidden/>
    <w:rsid w:val="00F5607D"/>
    <w:rPr>
      <w:rFonts w:ascii="Times New Roman" w:hAnsi="Times New Roman" w:cs="Times New Roman"/>
      <w:sz w:val="20"/>
      <w:szCs w:val="20"/>
    </w:rPr>
  </w:style>
  <w:style w:type="character" w:customStyle="1" w:styleId="FootnoteTextChar">
    <w:name w:val="Footnote Text Char"/>
    <w:aliases w:val="HRSD Footnote Char"/>
    <w:basedOn w:val="DefaultParagraphFont"/>
    <w:link w:val="FootnoteText"/>
    <w:uiPriority w:val="99"/>
    <w:locked/>
    <w:rsid w:val="00F5607D"/>
    <w:rPr>
      <w:rFonts w:cs="Times New Roman"/>
      <w:lang w:val="en-GB" w:eastAsia="en-GB" w:bidi="ar-SA"/>
    </w:rPr>
  </w:style>
  <w:style w:type="character" w:styleId="FootnoteReference">
    <w:name w:val="footnote reference"/>
    <w:basedOn w:val="DefaultParagraphFont"/>
    <w:uiPriority w:val="99"/>
    <w:semiHidden/>
    <w:rsid w:val="00F5607D"/>
    <w:rPr>
      <w:rFonts w:cs="Times New Roman"/>
      <w:vertAlign w:val="superscript"/>
    </w:rPr>
  </w:style>
  <w:style w:type="character" w:customStyle="1" w:styleId="HRSDDocumentName">
    <w:name w:val="HRSD Document Name"/>
    <w:basedOn w:val="DefaultParagraphFont"/>
    <w:uiPriority w:val="99"/>
    <w:rsid w:val="00F5607D"/>
    <w:rPr>
      <w:rFonts w:ascii="Arial" w:hAnsi="Arial" w:cs="Times New Roman"/>
      <w:b/>
      <w:bCs/>
      <w:i/>
      <w:iCs/>
      <w:sz w:val="48"/>
    </w:rPr>
  </w:style>
  <w:style w:type="paragraph" w:customStyle="1" w:styleId="HRSDNon-stdTitle">
    <w:name w:val="HRSD Non-std Title"/>
    <w:basedOn w:val="Normal"/>
    <w:uiPriority w:val="99"/>
    <w:rsid w:val="00F5607D"/>
    <w:pPr>
      <w:jc w:val="center"/>
    </w:pPr>
    <w:rPr>
      <w:rFonts w:cs="Times New Roman"/>
      <w:szCs w:val="20"/>
    </w:rPr>
  </w:style>
  <w:style w:type="paragraph" w:styleId="BodyText3">
    <w:name w:val="Body Text 3"/>
    <w:basedOn w:val="Normal"/>
    <w:link w:val="BodyText3Char"/>
    <w:uiPriority w:val="99"/>
    <w:rsid w:val="00F5607D"/>
    <w:pPr>
      <w:jc w:val="center"/>
    </w:pPr>
    <w:rPr>
      <w:sz w:val="56"/>
      <w:lang w:eastAsia="en-US"/>
    </w:rPr>
  </w:style>
  <w:style w:type="character" w:customStyle="1" w:styleId="BodyText3Char">
    <w:name w:val="Body Text 3 Char"/>
    <w:basedOn w:val="DefaultParagraphFont"/>
    <w:link w:val="BodyText3"/>
    <w:uiPriority w:val="99"/>
    <w:semiHidden/>
    <w:locked/>
    <w:rsid w:val="002B09CB"/>
    <w:rPr>
      <w:rFonts w:ascii="Arial" w:hAnsi="Arial" w:cs="Arial"/>
      <w:sz w:val="16"/>
      <w:szCs w:val="16"/>
    </w:rPr>
  </w:style>
  <w:style w:type="character" w:styleId="Hyperlink">
    <w:name w:val="Hyperlink"/>
    <w:basedOn w:val="DefaultParagraphFont"/>
    <w:uiPriority w:val="99"/>
    <w:rsid w:val="00F5607D"/>
    <w:rPr>
      <w:rFonts w:cs="Times New Roman"/>
      <w:color w:val="0000FF"/>
      <w:u w:val="single"/>
    </w:rPr>
  </w:style>
  <w:style w:type="paragraph" w:styleId="Header">
    <w:name w:val="header"/>
    <w:basedOn w:val="Normal"/>
    <w:link w:val="HeaderChar"/>
    <w:uiPriority w:val="99"/>
    <w:rsid w:val="00F5607D"/>
    <w:pPr>
      <w:tabs>
        <w:tab w:val="center" w:pos="4153"/>
        <w:tab w:val="right" w:pos="8306"/>
      </w:tabs>
    </w:pPr>
  </w:style>
  <w:style w:type="character" w:customStyle="1" w:styleId="HeaderChar">
    <w:name w:val="Header Char"/>
    <w:basedOn w:val="DefaultParagraphFont"/>
    <w:link w:val="Header"/>
    <w:uiPriority w:val="99"/>
    <w:locked/>
    <w:rsid w:val="00284F1F"/>
    <w:rPr>
      <w:rFonts w:ascii="Arial" w:hAnsi="Arial" w:cs="Arial"/>
      <w:sz w:val="24"/>
      <w:szCs w:val="24"/>
    </w:rPr>
  </w:style>
  <w:style w:type="paragraph" w:styleId="Footer">
    <w:name w:val="footer"/>
    <w:basedOn w:val="Normal"/>
    <w:link w:val="FooterChar"/>
    <w:uiPriority w:val="99"/>
    <w:rsid w:val="00F5607D"/>
    <w:pPr>
      <w:tabs>
        <w:tab w:val="center" w:pos="4153"/>
        <w:tab w:val="right" w:pos="8306"/>
      </w:tabs>
    </w:pPr>
  </w:style>
  <w:style w:type="character" w:customStyle="1" w:styleId="FooterChar">
    <w:name w:val="Footer Char"/>
    <w:basedOn w:val="DefaultParagraphFont"/>
    <w:link w:val="Footer"/>
    <w:uiPriority w:val="99"/>
    <w:semiHidden/>
    <w:locked/>
    <w:rsid w:val="002B09CB"/>
    <w:rPr>
      <w:rFonts w:ascii="Arial" w:hAnsi="Arial" w:cs="Arial"/>
      <w:sz w:val="24"/>
      <w:szCs w:val="24"/>
    </w:rPr>
  </w:style>
  <w:style w:type="character" w:styleId="PageNumber">
    <w:name w:val="page number"/>
    <w:basedOn w:val="DefaultParagraphFont"/>
    <w:uiPriority w:val="99"/>
    <w:rsid w:val="00F5607D"/>
    <w:rPr>
      <w:rFonts w:cs="Times New Roman"/>
    </w:rPr>
  </w:style>
  <w:style w:type="paragraph" w:customStyle="1" w:styleId="HRSDHeadingText">
    <w:name w:val="HRSD Heading Text"/>
    <w:basedOn w:val="Normal"/>
    <w:next w:val="Normal"/>
    <w:uiPriority w:val="99"/>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uiPriority w:val="99"/>
    <w:rsid w:val="00F5607D"/>
    <w:pPr>
      <w:numPr>
        <w:numId w:val="12"/>
      </w:numPr>
      <w:tabs>
        <w:tab w:val="left" w:pos="576"/>
      </w:tabs>
      <w:spacing w:after="120"/>
    </w:pPr>
  </w:style>
  <w:style w:type="paragraph" w:customStyle="1" w:styleId="HRSDTableColumnTitles">
    <w:name w:val="HRSD Table Column Titles"/>
    <w:basedOn w:val="Normal"/>
    <w:uiPriority w:val="99"/>
    <w:rsid w:val="00F5607D"/>
    <w:pPr>
      <w:jc w:val="center"/>
    </w:pPr>
    <w:rPr>
      <w:rFonts w:cs="Times New Roman"/>
      <w:b/>
      <w:bCs/>
      <w:sz w:val="20"/>
      <w:szCs w:val="20"/>
    </w:rPr>
  </w:style>
  <w:style w:type="paragraph" w:customStyle="1" w:styleId="HRSDSub-heading">
    <w:name w:val="HRSD Sub-heading"/>
    <w:basedOn w:val="Normal"/>
    <w:next w:val="HRSDParagraphautonumber"/>
    <w:uiPriority w:val="99"/>
    <w:rsid w:val="00F5607D"/>
    <w:pPr>
      <w:spacing w:before="120" w:after="120"/>
    </w:pPr>
    <w:rPr>
      <w:rFonts w:cs="Times New Roman"/>
      <w:b/>
      <w:szCs w:val="20"/>
    </w:rPr>
  </w:style>
  <w:style w:type="paragraph" w:customStyle="1" w:styleId="HRSDSub-para">
    <w:name w:val="HRSD Sub-para"/>
    <w:basedOn w:val="Normal"/>
    <w:uiPriority w:val="99"/>
    <w:rsid w:val="00F5607D"/>
    <w:pPr>
      <w:numPr>
        <w:ilvl w:val="1"/>
        <w:numId w:val="1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uiPriority w:val="99"/>
    <w:rsid w:val="00F5607D"/>
    <w:rPr>
      <w:rFonts w:ascii="Arial" w:hAnsi="Arial" w:cs="Times New Roman"/>
      <w:color w:val="000000"/>
      <w:sz w:val="24"/>
      <w:lang w:val="en-GB" w:eastAsia="en-GB" w:bidi="ar-SA"/>
    </w:rPr>
  </w:style>
  <w:style w:type="character" w:customStyle="1" w:styleId="HRSDTableText">
    <w:name w:val="HRSD Table Text"/>
    <w:uiPriority w:val="99"/>
    <w:rsid w:val="00F5607D"/>
    <w:rPr>
      <w:sz w:val="20"/>
    </w:rPr>
  </w:style>
  <w:style w:type="paragraph" w:customStyle="1" w:styleId="HRSDSub-sub-para">
    <w:name w:val="HRSD Sub-sub-para"/>
    <w:basedOn w:val="Normal"/>
    <w:uiPriority w:val="99"/>
    <w:rsid w:val="00F5607D"/>
    <w:pPr>
      <w:numPr>
        <w:ilvl w:val="2"/>
        <w:numId w:val="12"/>
      </w:numPr>
      <w:tabs>
        <w:tab w:val="left" w:pos="1728"/>
      </w:tabs>
    </w:pPr>
  </w:style>
  <w:style w:type="paragraph" w:styleId="TOC1">
    <w:name w:val="toc 1"/>
    <w:basedOn w:val="Normal"/>
    <w:next w:val="Normal"/>
    <w:autoRedefine/>
    <w:uiPriority w:val="99"/>
    <w:semiHidden/>
    <w:rsid w:val="00F5607D"/>
  </w:style>
  <w:style w:type="paragraph" w:styleId="TOC2">
    <w:name w:val="toc 2"/>
    <w:basedOn w:val="Normal"/>
    <w:next w:val="Normal"/>
    <w:autoRedefine/>
    <w:uiPriority w:val="99"/>
    <w:semiHidden/>
    <w:rsid w:val="00F5607D"/>
    <w:pPr>
      <w:ind w:left="240"/>
    </w:pPr>
    <w:rPr>
      <w:sz w:val="18"/>
    </w:rPr>
  </w:style>
  <w:style w:type="paragraph" w:customStyle="1" w:styleId="1HRSDHeadingText">
    <w:name w:val="1. HRSD Heading Text"/>
    <w:basedOn w:val="Normal"/>
    <w:next w:val="Normal"/>
    <w:uiPriority w:val="99"/>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uiPriority w:val="99"/>
    <w:rsid w:val="00F5607D"/>
  </w:style>
  <w:style w:type="paragraph" w:styleId="BodyText">
    <w:name w:val="Body Text"/>
    <w:basedOn w:val="Normal"/>
    <w:link w:val="BodyTextChar"/>
    <w:uiPriority w:val="99"/>
    <w:rsid w:val="00F5607D"/>
    <w:pPr>
      <w:jc w:val="left"/>
    </w:pPr>
    <w:rPr>
      <w:rFonts w:cs="Times New Roman"/>
      <w:szCs w:val="20"/>
      <w:lang w:val="en-US" w:eastAsia="en-US"/>
    </w:rPr>
  </w:style>
  <w:style w:type="character" w:customStyle="1" w:styleId="BodyTextChar">
    <w:name w:val="Body Text Char"/>
    <w:basedOn w:val="DefaultParagraphFont"/>
    <w:link w:val="BodyText"/>
    <w:uiPriority w:val="99"/>
    <w:semiHidden/>
    <w:locked/>
    <w:rsid w:val="002B09CB"/>
    <w:rPr>
      <w:rFonts w:ascii="Arial" w:hAnsi="Arial" w:cs="Arial"/>
      <w:sz w:val="24"/>
      <w:szCs w:val="24"/>
    </w:rPr>
  </w:style>
  <w:style w:type="paragraph" w:customStyle="1" w:styleId="Bulletedlist">
    <w:name w:val="Bulleted list"/>
    <w:basedOn w:val="Normal"/>
    <w:uiPriority w:val="99"/>
    <w:rsid w:val="00F5607D"/>
    <w:pPr>
      <w:numPr>
        <w:numId w:val="1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uiPriority w:val="99"/>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uiPriority w:val="99"/>
    <w:semiHidden/>
    <w:rsid w:val="00F5607D"/>
    <w:rPr>
      <w:rFonts w:cs="Times New Roman"/>
      <w:sz w:val="16"/>
      <w:szCs w:val="16"/>
    </w:rPr>
  </w:style>
  <w:style w:type="paragraph" w:styleId="CommentText">
    <w:name w:val="annotation text"/>
    <w:basedOn w:val="Normal"/>
    <w:link w:val="CommentTextChar"/>
    <w:uiPriority w:val="99"/>
    <w:semiHidden/>
    <w:rsid w:val="00F5607D"/>
    <w:pPr>
      <w:jc w:val="left"/>
    </w:pPr>
    <w:rPr>
      <w:rFonts w:cs="Times New Roman"/>
      <w:sz w:val="20"/>
      <w:szCs w:val="20"/>
      <w:lang w:eastAsia="en-US"/>
    </w:rPr>
  </w:style>
  <w:style w:type="character" w:customStyle="1" w:styleId="CommentTextChar">
    <w:name w:val="Comment Text Char"/>
    <w:basedOn w:val="DefaultParagraphFont"/>
    <w:link w:val="CommentText"/>
    <w:uiPriority w:val="99"/>
    <w:semiHidden/>
    <w:locked/>
    <w:rsid w:val="002B09CB"/>
    <w:rPr>
      <w:rFonts w:ascii="Arial" w:hAnsi="Arial" w:cs="Arial"/>
      <w:sz w:val="20"/>
      <w:szCs w:val="20"/>
    </w:rPr>
  </w:style>
  <w:style w:type="paragraph" w:customStyle="1" w:styleId="MGBCReportBodyText">
    <w:name w:val="MGBC Report Body Text"/>
    <w:basedOn w:val="Normal"/>
    <w:uiPriority w:val="99"/>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uiPriority w:val="99"/>
    <w:rsid w:val="008855C0"/>
    <w:pPr>
      <w:spacing w:before="60" w:after="60" w:line="240" w:lineRule="atLeast"/>
    </w:pPr>
    <w:rPr>
      <w:rFonts w:ascii="Arial" w:hAnsi="Arial"/>
      <w:sz w:val="18"/>
      <w:szCs w:val="18"/>
    </w:rPr>
  </w:style>
  <w:style w:type="paragraph" w:customStyle="1" w:styleId="TableColumnHeader">
    <w:name w:val="Table Column Header"/>
    <w:basedOn w:val="TableText"/>
    <w:uiPriority w:val="99"/>
    <w:rsid w:val="008855C0"/>
    <w:pPr>
      <w:widowControl w:val="0"/>
    </w:pPr>
    <w:rPr>
      <w:b/>
      <w:color w:val="FFFFFF"/>
    </w:rPr>
  </w:style>
  <w:style w:type="table" w:styleId="TableGrid">
    <w:name w:val="Table Grid"/>
    <w:basedOn w:val="TableNormal"/>
    <w:uiPriority w:val="99"/>
    <w:rsid w:val="008855C0"/>
    <w:rPr>
      <w:rFonts w:ascii="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uiPriority w:val="99"/>
    <w:rsid w:val="008855C0"/>
    <w:pPr>
      <w:numPr>
        <w:numId w:val="15"/>
      </w:numPr>
    </w:pPr>
  </w:style>
  <w:style w:type="paragraph" w:customStyle="1" w:styleId="TableBullet2">
    <w:name w:val="Table Bullet 2"/>
    <w:basedOn w:val="TableBullet"/>
    <w:uiPriority w:val="99"/>
    <w:rsid w:val="008855C0"/>
    <w:pPr>
      <w:widowControl w:val="0"/>
      <w:numPr>
        <w:ilvl w:val="1"/>
      </w:numPr>
      <w:tabs>
        <w:tab w:val="num" w:pos="1492"/>
      </w:tabs>
    </w:pPr>
  </w:style>
  <w:style w:type="paragraph" w:customStyle="1" w:styleId="PPPAParagraphautonumber">
    <w:name w:val="PPPA Paragraph (auto number)"/>
    <w:basedOn w:val="HRSDParagraphautonumber"/>
    <w:uiPriority w:val="99"/>
    <w:rsid w:val="00987BC2"/>
    <w:pPr>
      <w:numPr>
        <w:numId w:val="14"/>
      </w:numPr>
      <w:tabs>
        <w:tab w:val="num" w:pos="1209"/>
      </w:tabs>
    </w:pPr>
  </w:style>
  <w:style w:type="paragraph" w:styleId="ListBullet">
    <w:name w:val="List Bullet"/>
    <w:basedOn w:val="Normal"/>
    <w:uiPriority w:val="99"/>
    <w:rsid w:val="009705A7"/>
    <w:pPr>
      <w:numPr>
        <w:numId w:val="16"/>
      </w:numPr>
      <w:spacing w:after="240" w:line="240" w:lineRule="atLeast"/>
      <w:jc w:val="left"/>
    </w:pPr>
    <w:rPr>
      <w:rFonts w:cs="Times New Roman"/>
      <w:sz w:val="20"/>
      <w:szCs w:val="20"/>
      <w:lang w:eastAsia="en-US"/>
    </w:rPr>
  </w:style>
  <w:style w:type="paragraph" w:styleId="ListBullet2">
    <w:name w:val="List Bullet 2"/>
    <w:basedOn w:val="Normal"/>
    <w:uiPriority w:val="99"/>
    <w:rsid w:val="009705A7"/>
    <w:pPr>
      <w:numPr>
        <w:ilvl w:val="1"/>
        <w:numId w:val="16"/>
      </w:numPr>
      <w:spacing w:after="240" w:line="240" w:lineRule="atLeast"/>
      <w:jc w:val="left"/>
    </w:pPr>
    <w:rPr>
      <w:rFonts w:cs="Times New Roman"/>
      <w:sz w:val="20"/>
      <w:szCs w:val="20"/>
      <w:lang w:eastAsia="en-US"/>
    </w:rPr>
  </w:style>
  <w:style w:type="paragraph" w:styleId="ListBullet3">
    <w:name w:val="List Bullet 3"/>
    <w:basedOn w:val="Normal"/>
    <w:uiPriority w:val="99"/>
    <w:rsid w:val="009705A7"/>
    <w:pPr>
      <w:numPr>
        <w:ilvl w:val="2"/>
        <w:numId w:val="16"/>
      </w:numPr>
      <w:spacing w:after="240" w:line="240" w:lineRule="atLeast"/>
      <w:jc w:val="left"/>
    </w:pPr>
    <w:rPr>
      <w:rFonts w:cs="Times New Roman"/>
      <w:sz w:val="20"/>
      <w:szCs w:val="20"/>
      <w:lang w:eastAsia="en-US"/>
    </w:rPr>
  </w:style>
  <w:style w:type="paragraph" w:styleId="ListBullet4">
    <w:name w:val="List Bullet 4"/>
    <w:basedOn w:val="Normal"/>
    <w:uiPriority w:val="99"/>
    <w:rsid w:val="009705A7"/>
    <w:pPr>
      <w:numPr>
        <w:ilvl w:val="3"/>
        <w:numId w:val="16"/>
      </w:numPr>
      <w:spacing w:after="240" w:line="240" w:lineRule="atLeast"/>
      <w:jc w:val="left"/>
    </w:pPr>
    <w:rPr>
      <w:rFonts w:cs="Times New Roman"/>
      <w:sz w:val="20"/>
      <w:szCs w:val="20"/>
      <w:lang w:eastAsia="en-US"/>
    </w:rPr>
  </w:style>
  <w:style w:type="paragraph" w:styleId="ListBullet5">
    <w:name w:val="List Bullet 5"/>
    <w:basedOn w:val="Normal"/>
    <w:uiPriority w:val="99"/>
    <w:rsid w:val="009705A7"/>
    <w:pPr>
      <w:numPr>
        <w:ilvl w:val="4"/>
        <w:numId w:val="16"/>
      </w:numPr>
      <w:spacing w:after="240" w:line="240" w:lineRule="atLeast"/>
      <w:jc w:val="left"/>
    </w:pPr>
    <w:rPr>
      <w:rFonts w:cs="Times New Roman"/>
      <w:sz w:val="20"/>
      <w:szCs w:val="20"/>
      <w:lang w:eastAsia="en-US"/>
    </w:rPr>
  </w:style>
  <w:style w:type="paragraph" w:styleId="TOC3">
    <w:name w:val="toc 3"/>
    <w:basedOn w:val="Normal"/>
    <w:next w:val="Normal"/>
    <w:autoRedefine/>
    <w:uiPriority w:val="99"/>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uiPriority w:val="99"/>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uiPriority w:val="99"/>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uiPriority w:val="99"/>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uiPriority w:val="99"/>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uiPriority w:val="99"/>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uiPriority w:val="99"/>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uiPriority w:val="99"/>
    <w:rsid w:val="00DF0EBE"/>
    <w:pPr>
      <w:numPr>
        <w:numId w:val="17"/>
      </w:numPr>
      <w:spacing w:after="240" w:line="240" w:lineRule="atLeast"/>
      <w:jc w:val="left"/>
    </w:pPr>
    <w:rPr>
      <w:rFonts w:cs="Times New Roman"/>
      <w:sz w:val="20"/>
      <w:szCs w:val="20"/>
      <w:lang w:eastAsia="en-US"/>
    </w:rPr>
  </w:style>
  <w:style w:type="paragraph" w:styleId="ListNumber2">
    <w:name w:val="List Number 2"/>
    <w:basedOn w:val="Normal"/>
    <w:uiPriority w:val="99"/>
    <w:rsid w:val="00DF0EBE"/>
    <w:pPr>
      <w:numPr>
        <w:ilvl w:val="1"/>
        <w:numId w:val="17"/>
      </w:numPr>
      <w:spacing w:after="240" w:line="240" w:lineRule="atLeast"/>
      <w:jc w:val="left"/>
    </w:pPr>
    <w:rPr>
      <w:rFonts w:cs="Times New Roman"/>
      <w:sz w:val="20"/>
      <w:szCs w:val="20"/>
      <w:lang w:eastAsia="en-US"/>
    </w:rPr>
  </w:style>
  <w:style w:type="paragraph" w:styleId="ListNumber3">
    <w:name w:val="List Number 3"/>
    <w:basedOn w:val="Normal"/>
    <w:uiPriority w:val="99"/>
    <w:rsid w:val="00DF0EBE"/>
    <w:pPr>
      <w:numPr>
        <w:ilvl w:val="2"/>
        <w:numId w:val="17"/>
      </w:numPr>
      <w:spacing w:after="240" w:line="240" w:lineRule="atLeast"/>
      <w:jc w:val="left"/>
    </w:pPr>
    <w:rPr>
      <w:rFonts w:cs="Times New Roman"/>
      <w:sz w:val="20"/>
      <w:szCs w:val="20"/>
      <w:lang w:eastAsia="en-US"/>
    </w:rPr>
  </w:style>
  <w:style w:type="paragraph" w:styleId="ListNumber4">
    <w:name w:val="List Number 4"/>
    <w:basedOn w:val="Normal"/>
    <w:uiPriority w:val="99"/>
    <w:rsid w:val="00DF0EBE"/>
    <w:pPr>
      <w:numPr>
        <w:ilvl w:val="3"/>
        <w:numId w:val="17"/>
      </w:numPr>
      <w:spacing w:after="240" w:line="240" w:lineRule="atLeast"/>
      <w:jc w:val="left"/>
    </w:pPr>
    <w:rPr>
      <w:rFonts w:cs="Times New Roman"/>
      <w:sz w:val="20"/>
      <w:szCs w:val="20"/>
      <w:lang w:eastAsia="en-US"/>
    </w:rPr>
  </w:style>
  <w:style w:type="paragraph" w:styleId="ListNumber5">
    <w:name w:val="List Number 5"/>
    <w:basedOn w:val="Normal"/>
    <w:uiPriority w:val="99"/>
    <w:rsid w:val="00DF0EBE"/>
    <w:pPr>
      <w:numPr>
        <w:ilvl w:val="4"/>
        <w:numId w:val="17"/>
      </w:numPr>
      <w:spacing w:after="240" w:line="240" w:lineRule="atLeast"/>
      <w:jc w:val="left"/>
    </w:pPr>
    <w:rPr>
      <w:rFonts w:cs="Times New Roman"/>
      <w:sz w:val="20"/>
      <w:szCs w:val="20"/>
      <w:lang w:eastAsia="en-US"/>
    </w:rPr>
  </w:style>
  <w:style w:type="paragraph" w:styleId="BalloonText">
    <w:name w:val="Balloon Text"/>
    <w:basedOn w:val="Normal"/>
    <w:link w:val="BalloonTextChar"/>
    <w:uiPriority w:val="99"/>
    <w:semiHidden/>
    <w:rsid w:val="00F86A3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09CB"/>
    <w:rPr>
      <w:rFonts w:cs="Arial"/>
      <w:sz w:val="2"/>
    </w:rPr>
  </w:style>
  <w:style w:type="paragraph" w:customStyle="1" w:styleId="TableListNumber">
    <w:name w:val="Table List Number"/>
    <w:basedOn w:val="TableText"/>
    <w:uiPriority w:val="99"/>
    <w:rsid w:val="00A42933"/>
    <w:pPr>
      <w:numPr>
        <w:numId w:val="18"/>
      </w:numPr>
      <w:tabs>
        <w:tab w:val="left" w:pos="298"/>
      </w:tabs>
      <w:spacing w:before="120" w:after="170"/>
    </w:pPr>
    <w:rPr>
      <w:sz w:val="20"/>
      <w:szCs w:val="16"/>
      <w:lang w:eastAsia="en-US"/>
    </w:rPr>
  </w:style>
  <w:style w:type="paragraph" w:styleId="ListParagraph">
    <w:name w:val="List Paragraph"/>
    <w:basedOn w:val="Normal"/>
    <w:uiPriority w:val="34"/>
    <w:qFormat/>
    <w:rsid w:val="00346B09"/>
    <w:pPr>
      <w:ind w:left="720"/>
      <w:contextualSpacing/>
    </w:pPr>
  </w:style>
  <w:style w:type="paragraph" w:styleId="Subtitle">
    <w:name w:val="Subtitle"/>
    <w:basedOn w:val="Normal"/>
    <w:link w:val="SubtitleChar"/>
    <w:uiPriority w:val="99"/>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uiPriority w:val="99"/>
    <w:locked/>
    <w:rsid w:val="0072509F"/>
    <w:rPr>
      <w:rFonts w:cs="Times New Roman"/>
      <w:b/>
      <w:sz w:val="28"/>
      <w:lang w:eastAsia="en-US"/>
    </w:rPr>
  </w:style>
  <w:style w:type="paragraph" w:customStyle="1" w:styleId="xmsonormal">
    <w:name w:val="x_msonormal"/>
    <w:basedOn w:val="Normal"/>
    <w:uiPriority w:val="99"/>
    <w:rsid w:val="00B83CFF"/>
    <w:pPr>
      <w:spacing w:before="100" w:beforeAutospacing="1" w:after="100" w:afterAutospacing="1"/>
      <w:jc w:val="left"/>
    </w:pPr>
    <w:rPr>
      <w:rFonts w:ascii="Times New Roman" w:hAnsi="Times New Roman" w:cs="Times New Roman"/>
    </w:rPr>
  </w:style>
  <w:style w:type="character" w:customStyle="1" w:styleId="apple-converted-space">
    <w:name w:val="apple-converted-space"/>
    <w:basedOn w:val="DefaultParagraphFont"/>
    <w:uiPriority w:val="99"/>
    <w:rsid w:val="00B83CFF"/>
    <w:rPr>
      <w:rFonts w:cs="Times New Roman"/>
    </w:rPr>
  </w:style>
  <w:style w:type="paragraph" w:customStyle="1" w:styleId="xmsolistparagraph">
    <w:name w:val="x_msolistparagraph"/>
    <w:basedOn w:val="Normal"/>
    <w:uiPriority w:val="99"/>
    <w:rsid w:val="00B83CFF"/>
    <w:pPr>
      <w:spacing w:before="100" w:beforeAutospacing="1" w:after="100" w:afterAutospacing="1"/>
      <w:jc w:val="left"/>
    </w:pPr>
    <w:rPr>
      <w:rFonts w:ascii="Times New Roman" w:hAnsi="Times New Roman" w:cs="Times New Roman"/>
    </w:rPr>
  </w:style>
  <w:style w:type="paragraph" w:customStyle="1" w:styleId="xmsolistparagraphcxsplast">
    <w:name w:val="x_msolistparagraphcxsplast"/>
    <w:basedOn w:val="Normal"/>
    <w:uiPriority w:val="99"/>
    <w:rsid w:val="00B83CFF"/>
    <w:pPr>
      <w:spacing w:before="100" w:beforeAutospacing="1" w:after="100" w:afterAutospacing="1"/>
      <w:jc w:val="left"/>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110F2A"/>
    <w:pPr>
      <w:jc w:val="both"/>
    </w:pPr>
    <w:rPr>
      <w:rFonts w:cs="Arial"/>
      <w:b/>
      <w:bCs/>
      <w:lang w:eastAsia="en-GB"/>
    </w:rPr>
  </w:style>
  <w:style w:type="character" w:customStyle="1" w:styleId="CommentSubjectChar">
    <w:name w:val="Comment Subject Char"/>
    <w:basedOn w:val="CommentTextChar"/>
    <w:link w:val="CommentSubject"/>
    <w:uiPriority w:val="99"/>
    <w:semiHidden/>
    <w:rsid w:val="00110F2A"/>
    <w:rPr>
      <w:rFonts w:ascii="Arial" w:hAnsi="Arial" w:cs="Arial"/>
      <w:b/>
      <w:bCs/>
      <w:sz w:val="20"/>
      <w:szCs w:val="20"/>
    </w:rPr>
  </w:style>
  <w:style w:type="character" w:customStyle="1" w:styleId="role">
    <w:name w:val="role"/>
    <w:basedOn w:val="DefaultParagraphFont"/>
    <w:rsid w:val="00837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413952">
      <w:marLeft w:val="0"/>
      <w:marRight w:val="0"/>
      <w:marTop w:val="0"/>
      <w:marBottom w:val="0"/>
      <w:divBdr>
        <w:top w:val="none" w:sz="0" w:space="0" w:color="auto"/>
        <w:left w:val="none" w:sz="0" w:space="0" w:color="auto"/>
        <w:bottom w:val="none" w:sz="0" w:space="0" w:color="auto"/>
        <w:right w:val="none" w:sz="0" w:space="0" w:color="auto"/>
      </w:divBdr>
      <w:divsChild>
        <w:div w:id="1870414139">
          <w:marLeft w:val="0"/>
          <w:marRight w:val="0"/>
          <w:marTop w:val="0"/>
          <w:marBottom w:val="0"/>
          <w:divBdr>
            <w:top w:val="none" w:sz="0" w:space="0" w:color="auto"/>
            <w:left w:val="none" w:sz="0" w:space="0" w:color="auto"/>
            <w:bottom w:val="none" w:sz="0" w:space="0" w:color="auto"/>
            <w:right w:val="none" w:sz="0" w:space="0" w:color="auto"/>
          </w:divBdr>
          <w:divsChild>
            <w:div w:id="1870413982">
              <w:marLeft w:val="0"/>
              <w:marRight w:val="0"/>
              <w:marTop w:val="0"/>
              <w:marBottom w:val="0"/>
              <w:divBdr>
                <w:top w:val="none" w:sz="0" w:space="0" w:color="auto"/>
                <w:left w:val="none" w:sz="0" w:space="0" w:color="auto"/>
                <w:bottom w:val="none" w:sz="0" w:space="0" w:color="auto"/>
                <w:right w:val="none" w:sz="0" w:space="0" w:color="auto"/>
              </w:divBdr>
            </w:div>
            <w:div w:id="1870414032">
              <w:marLeft w:val="0"/>
              <w:marRight w:val="0"/>
              <w:marTop w:val="0"/>
              <w:marBottom w:val="0"/>
              <w:divBdr>
                <w:top w:val="none" w:sz="0" w:space="0" w:color="auto"/>
                <w:left w:val="none" w:sz="0" w:space="0" w:color="auto"/>
                <w:bottom w:val="none" w:sz="0" w:space="0" w:color="auto"/>
                <w:right w:val="none" w:sz="0" w:space="0" w:color="auto"/>
              </w:divBdr>
            </w:div>
            <w:div w:id="1870414070">
              <w:marLeft w:val="0"/>
              <w:marRight w:val="0"/>
              <w:marTop w:val="0"/>
              <w:marBottom w:val="0"/>
              <w:divBdr>
                <w:top w:val="none" w:sz="0" w:space="0" w:color="auto"/>
                <w:left w:val="none" w:sz="0" w:space="0" w:color="auto"/>
                <w:bottom w:val="none" w:sz="0" w:space="0" w:color="auto"/>
                <w:right w:val="none" w:sz="0" w:space="0" w:color="auto"/>
              </w:divBdr>
            </w:div>
            <w:div w:id="1870414082">
              <w:marLeft w:val="0"/>
              <w:marRight w:val="0"/>
              <w:marTop w:val="0"/>
              <w:marBottom w:val="0"/>
              <w:divBdr>
                <w:top w:val="none" w:sz="0" w:space="0" w:color="auto"/>
                <w:left w:val="none" w:sz="0" w:space="0" w:color="auto"/>
                <w:bottom w:val="none" w:sz="0" w:space="0" w:color="auto"/>
                <w:right w:val="none" w:sz="0" w:space="0" w:color="auto"/>
              </w:divBdr>
            </w:div>
            <w:div w:id="1870414144">
              <w:marLeft w:val="0"/>
              <w:marRight w:val="0"/>
              <w:marTop w:val="0"/>
              <w:marBottom w:val="0"/>
              <w:divBdr>
                <w:top w:val="none" w:sz="0" w:space="0" w:color="auto"/>
                <w:left w:val="none" w:sz="0" w:space="0" w:color="auto"/>
                <w:bottom w:val="none" w:sz="0" w:space="0" w:color="auto"/>
                <w:right w:val="none" w:sz="0" w:space="0" w:color="auto"/>
              </w:divBdr>
            </w:div>
            <w:div w:id="1870414151">
              <w:marLeft w:val="0"/>
              <w:marRight w:val="0"/>
              <w:marTop w:val="0"/>
              <w:marBottom w:val="0"/>
              <w:divBdr>
                <w:top w:val="none" w:sz="0" w:space="0" w:color="auto"/>
                <w:left w:val="none" w:sz="0" w:space="0" w:color="auto"/>
                <w:bottom w:val="none" w:sz="0" w:space="0" w:color="auto"/>
                <w:right w:val="none" w:sz="0" w:space="0" w:color="auto"/>
              </w:divBdr>
            </w:div>
            <w:div w:id="18704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3968">
      <w:marLeft w:val="0"/>
      <w:marRight w:val="0"/>
      <w:marTop w:val="0"/>
      <w:marBottom w:val="0"/>
      <w:divBdr>
        <w:top w:val="none" w:sz="0" w:space="0" w:color="auto"/>
        <w:left w:val="none" w:sz="0" w:space="0" w:color="auto"/>
        <w:bottom w:val="none" w:sz="0" w:space="0" w:color="auto"/>
        <w:right w:val="none" w:sz="0" w:space="0" w:color="auto"/>
      </w:divBdr>
      <w:divsChild>
        <w:div w:id="1870414130">
          <w:marLeft w:val="0"/>
          <w:marRight w:val="0"/>
          <w:marTop w:val="0"/>
          <w:marBottom w:val="0"/>
          <w:divBdr>
            <w:top w:val="none" w:sz="0" w:space="0" w:color="auto"/>
            <w:left w:val="none" w:sz="0" w:space="0" w:color="auto"/>
            <w:bottom w:val="none" w:sz="0" w:space="0" w:color="auto"/>
            <w:right w:val="none" w:sz="0" w:space="0" w:color="auto"/>
          </w:divBdr>
          <w:divsChild>
            <w:div w:id="18704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3972">
      <w:marLeft w:val="0"/>
      <w:marRight w:val="0"/>
      <w:marTop w:val="0"/>
      <w:marBottom w:val="0"/>
      <w:divBdr>
        <w:top w:val="none" w:sz="0" w:space="0" w:color="auto"/>
        <w:left w:val="none" w:sz="0" w:space="0" w:color="auto"/>
        <w:bottom w:val="none" w:sz="0" w:space="0" w:color="auto"/>
        <w:right w:val="none" w:sz="0" w:space="0" w:color="auto"/>
      </w:divBdr>
      <w:divsChild>
        <w:div w:id="1870413961">
          <w:marLeft w:val="0"/>
          <w:marRight w:val="0"/>
          <w:marTop w:val="0"/>
          <w:marBottom w:val="0"/>
          <w:divBdr>
            <w:top w:val="none" w:sz="0" w:space="0" w:color="auto"/>
            <w:left w:val="none" w:sz="0" w:space="0" w:color="auto"/>
            <w:bottom w:val="none" w:sz="0" w:space="0" w:color="auto"/>
            <w:right w:val="none" w:sz="0" w:space="0" w:color="auto"/>
          </w:divBdr>
        </w:div>
        <w:div w:id="1870413962">
          <w:marLeft w:val="0"/>
          <w:marRight w:val="0"/>
          <w:marTop w:val="0"/>
          <w:marBottom w:val="0"/>
          <w:divBdr>
            <w:top w:val="none" w:sz="0" w:space="0" w:color="auto"/>
            <w:left w:val="none" w:sz="0" w:space="0" w:color="auto"/>
            <w:bottom w:val="none" w:sz="0" w:space="0" w:color="auto"/>
            <w:right w:val="none" w:sz="0" w:space="0" w:color="auto"/>
          </w:divBdr>
        </w:div>
        <w:div w:id="1870413969">
          <w:marLeft w:val="0"/>
          <w:marRight w:val="0"/>
          <w:marTop w:val="0"/>
          <w:marBottom w:val="0"/>
          <w:divBdr>
            <w:top w:val="none" w:sz="0" w:space="0" w:color="auto"/>
            <w:left w:val="none" w:sz="0" w:space="0" w:color="auto"/>
            <w:bottom w:val="none" w:sz="0" w:space="0" w:color="auto"/>
            <w:right w:val="none" w:sz="0" w:space="0" w:color="auto"/>
          </w:divBdr>
        </w:div>
        <w:div w:id="1870413971">
          <w:marLeft w:val="0"/>
          <w:marRight w:val="0"/>
          <w:marTop w:val="0"/>
          <w:marBottom w:val="0"/>
          <w:divBdr>
            <w:top w:val="none" w:sz="0" w:space="0" w:color="auto"/>
            <w:left w:val="none" w:sz="0" w:space="0" w:color="auto"/>
            <w:bottom w:val="none" w:sz="0" w:space="0" w:color="auto"/>
            <w:right w:val="none" w:sz="0" w:space="0" w:color="auto"/>
          </w:divBdr>
        </w:div>
        <w:div w:id="1870413978">
          <w:marLeft w:val="0"/>
          <w:marRight w:val="0"/>
          <w:marTop w:val="0"/>
          <w:marBottom w:val="0"/>
          <w:divBdr>
            <w:top w:val="none" w:sz="0" w:space="0" w:color="auto"/>
            <w:left w:val="none" w:sz="0" w:space="0" w:color="auto"/>
            <w:bottom w:val="none" w:sz="0" w:space="0" w:color="auto"/>
            <w:right w:val="none" w:sz="0" w:space="0" w:color="auto"/>
          </w:divBdr>
        </w:div>
        <w:div w:id="1870413986">
          <w:marLeft w:val="0"/>
          <w:marRight w:val="0"/>
          <w:marTop w:val="0"/>
          <w:marBottom w:val="0"/>
          <w:divBdr>
            <w:top w:val="none" w:sz="0" w:space="0" w:color="auto"/>
            <w:left w:val="none" w:sz="0" w:space="0" w:color="auto"/>
            <w:bottom w:val="none" w:sz="0" w:space="0" w:color="auto"/>
            <w:right w:val="none" w:sz="0" w:space="0" w:color="auto"/>
          </w:divBdr>
        </w:div>
        <w:div w:id="1870413991">
          <w:marLeft w:val="0"/>
          <w:marRight w:val="0"/>
          <w:marTop w:val="0"/>
          <w:marBottom w:val="0"/>
          <w:divBdr>
            <w:top w:val="none" w:sz="0" w:space="0" w:color="auto"/>
            <w:left w:val="none" w:sz="0" w:space="0" w:color="auto"/>
            <w:bottom w:val="none" w:sz="0" w:space="0" w:color="auto"/>
            <w:right w:val="none" w:sz="0" w:space="0" w:color="auto"/>
          </w:divBdr>
        </w:div>
        <w:div w:id="1870414018">
          <w:marLeft w:val="0"/>
          <w:marRight w:val="0"/>
          <w:marTop w:val="0"/>
          <w:marBottom w:val="0"/>
          <w:divBdr>
            <w:top w:val="none" w:sz="0" w:space="0" w:color="auto"/>
            <w:left w:val="none" w:sz="0" w:space="0" w:color="auto"/>
            <w:bottom w:val="none" w:sz="0" w:space="0" w:color="auto"/>
            <w:right w:val="none" w:sz="0" w:space="0" w:color="auto"/>
          </w:divBdr>
        </w:div>
        <w:div w:id="1870414020">
          <w:marLeft w:val="0"/>
          <w:marRight w:val="0"/>
          <w:marTop w:val="0"/>
          <w:marBottom w:val="0"/>
          <w:divBdr>
            <w:top w:val="none" w:sz="0" w:space="0" w:color="auto"/>
            <w:left w:val="none" w:sz="0" w:space="0" w:color="auto"/>
            <w:bottom w:val="none" w:sz="0" w:space="0" w:color="auto"/>
            <w:right w:val="none" w:sz="0" w:space="0" w:color="auto"/>
          </w:divBdr>
        </w:div>
        <w:div w:id="1870414024">
          <w:marLeft w:val="0"/>
          <w:marRight w:val="0"/>
          <w:marTop w:val="0"/>
          <w:marBottom w:val="0"/>
          <w:divBdr>
            <w:top w:val="none" w:sz="0" w:space="0" w:color="auto"/>
            <w:left w:val="none" w:sz="0" w:space="0" w:color="auto"/>
            <w:bottom w:val="none" w:sz="0" w:space="0" w:color="auto"/>
            <w:right w:val="none" w:sz="0" w:space="0" w:color="auto"/>
          </w:divBdr>
        </w:div>
        <w:div w:id="1870414037">
          <w:marLeft w:val="0"/>
          <w:marRight w:val="0"/>
          <w:marTop w:val="0"/>
          <w:marBottom w:val="0"/>
          <w:divBdr>
            <w:top w:val="none" w:sz="0" w:space="0" w:color="auto"/>
            <w:left w:val="none" w:sz="0" w:space="0" w:color="auto"/>
            <w:bottom w:val="none" w:sz="0" w:space="0" w:color="auto"/>
            <w:right w:val="none" w:sz="0" w:space="0" w:color="auto"/>
          </w:divBdr>
        </w:div>
        <w:div w:id="1870414043">
          <w:marLeft w:val="0"/>
          <w:marRight w:val="0"/>
          <w:marTop w:val="0"/>
          <w:marBottom w:val="0"/>
          <w:divBdr>
            <w:top w:val="none" w:sz="0" w:space="0" w:color="auto"/>
            <w:left w:val="none" w:sz="0" w:space="0" w:color="auto"/>
            <w:bottom w:val="none" w:sz="0" w:space="0" w:color="auto"/>
            <w:right w:val="none" w:sz="0" w:space="0" w:color="auto"/>
          </w:divBdr>
        </w:div>
        <w:div w:id="1870414045">
          <w:marLeft w:val="0"/>
          <w:marRight w:val="0"/>
          <w:marTop w:val="0"/>
          <w:marBottom w:val="0"/>
          <w:divBdr>
            <w:top w:val="none" w:sz="0" w:space="0" w:color="auto"/>
            <w:left w:val="none" w:sz="0" w:space="0" w:color="auto"/>
            <w:bottom w:val="none" w:sz="0" w:space="0" w:color="auto"/>
            <w:right w:val="none" w:sz="0" w:space="0" w:color="auto"/>
          </w:divBdr>
        </w:div>
        <w:div w:id="1870414050">
          <w:marLeft w:val="0"/>
          <w:marRight w:val="0"/>
          <w:marTop w:val="0"/>
          <w:marBottom w:val="0"/>
          <w:divBdr>
            <w:top w:val="none" w:sz="0" w:space="0" w:color="auto"/>
            <w:left w:val="none" w:sz="0" w:space="0" w:color="auto"/>
            <w:bottom w:val="none" w:sz="0" w:space="0" w:color="auto"/>
            <w:right w:val="none" w:sz="0" w:space="0" w:color="auto"/>
          </w:divBdr>
        </w:div>
        <w:div w:id="1870414052">
          <w:marLeft w:val="0"/>
          <w:marRight w:val="0"/>
          <w:marTop w:val="0"/>
          <w:marBottom w:val="0"/>
          <w:divBdr>
            <w:top w:val="none" w:sz="0" w:space="0" w:color="auto"/>
            <w:left w:val="none" w:sz="0" w:space="0" w:color="auto"/>
            <w:bottom w:val="none" w:sz="0" w:space="0" w:color="auto"/>
            <w:right w:val="none" w:sz="0" w:space="0" w:color="auto"/>
          </w:divBdr>
        </w:div>
        <w:div w:id="1870414054">
          <w:marLeft w:val="0"/>
          <w:marRight w:val="0"/>
          <w:marTop w:val="0"/>
          <w:marBottom w:val="0"/>
          <w:divBdr>
            <w:top w:val="none" w:sz="0" w:space="0" w:color="auto"/>
            <w:left w:val="none" w:sz="0" w:space="0" w:color="auto"/>
            <w:bottom w:val="none" w:sz="0" w:space="0" w:color="auto"/>
            <w:right w:val="none" w:sz="0" w:space="0" w:color="auto"/>
          </w:divBdr>
        </w:div>
        <w:div w:id="1870414065">
          <w:marLeft w:val="0"/>
          <w:marRight w:val="0"/>
          <w:marTop w:val="0"/>
          <w:marBottom w:val="0"/>
          <w:divBdr>
            <w:top w:val="none" w:sz="0" w:space="0" w:color="auto"/>
            <w:left w:val="none" w:sz="0" w:space="0" w:color="auto"/>
            <w:bottom w:val="none" w:sz="0" w:space="0" w:color="auto"/>
            <w:right w:val="none" w:sz="0" w:space="0" w:color="auto"/>
          </w:divBdr>
        </w:div>
        <w:div w:id="1870414067">
          <w:marLeft w:val="0"/>
          <w:marRight w:val="0"/>
          <w:marTop w:val="0"/>
          <w:marBottom w:val="0"/>
          <w:divBdr>
            <w:top w:val="none" w:sz="0" w:space="0" w:color="auto"/>
            <w:left w:val="none" w:sz="0" w:space="0" w:color="auto"/>
            <w:bottom w:val="none" w:sz="0" w:space="0" w:color="auto"/>
            <w:right w:val="none" w:sz="0" w:space="0" w:color="auto"/>
          </w:divBdr>
        </w:div>
        <w:div w:id="1870414071">
          <w:marLeft w:val="0"/>
          <w:marRight w:val="0"/>
          <w:marTop w:val="0"/>
          <w:marBottom w:val="0"/>
          <w:divBdr>
            <w:top w:val="none" w:sz="0" w:space="0" w:color="auto"/>
            <w:left w:val="none" w:sz="0" w:space="0" w:color="auto"/>
            <w:bottom w:val="none" w:sz="0" w:space="0" w:color="auto"/>
            <w:right w:val="none" w:sz="0" w:space="0" w:color="auto"/>
          </w:divBdr>
        </w:div>
        <w:div w:id="1870414087">
          <w:marLeft w:val="0"/>
          <w:marRight w:val="0"/>
          <w:marTop w:val="0"/>
          <w:marBottom w:val="0"/>
          <w:divBdr>
            <w:top w:val="none" w:sz="0" w:space="0" w:color="auto"/>
            <w:left w:val="none" w:sz="0" w:space="0" w:color="auto"/>
            <w:bottom w:val="none" w:sz="0" w:space="0" w:color="auto"/>
            <w:right w:val="none" w:sz="0" w:space="0" w:color="auto"/>
          </w:divBdr>
        </w:div>
        <w:div w:id="1870414091">
          <w:marLeft w:val="0"/>
          <w:marRight w:val="0"/>
          <w:marTop w:val="0"/>
          <w:marBottom w:val="0"/>
          <w:divBdr>
            <w:top w:val="none" w:sz="0" w:space="0" w:color="auto"/>
            <w:left w:val="none" w:sz="0" w:space="0" w:color="auto"/>
            <w:bottom w:val="none" w:sz="0" w:space="0" w:color="auto"/>
            <w:right w:val="none" w:sz="0" w:space="0" w:color="auto"/>
          </w:divBdr>
        </w:div>
        <w:div w:id="1870414097">
          <w:marLeft w:val="0"/>
          <w:marRight w:val="0"/>
          <w:marTop w:val="0"/>
          <w:marBottom w:val="0"/>
          <w:divBdr>
            <w:top w:val="none" w:sz="0" w:space="0" w:color="auto"/>
            <w:left w:val="none" w:sz="0" w:space="0" w:color="auto"/>
            <w:bottom w:val="none" w:sz="0" w:space="0" w:color="auto"/>
            <w:right w:val="none" w:sz="0" w:space="0" w:color="auto"/>
          </w:divBdr>
        </w:div>
        <w:div w:id="1870414122">
          <w:marLeft w:val="0"/>
          <w:marRight w:val="0"/>
          <w:marTop w:val="0"/>
          <w:marBottom w:val="0"/>
          <w:divBdr>
            <w:top w:val="none" w:sz="0" w:space="0" w:color="auto"/>
            <w:left w:val="none" w:sz="0" w:space="0" w:color="auto"/>
            <w:bottom w:val="none" w:sz="0" w:space="0" w:color="auto"/>
            <w:right w:val="none" w:sz="0" w:space="0" w:color="auto"/>
          </w:divBdr>
        </w:div>
        <w:div w:id="1870414126">
          <w:marLeft w:val="0"/>
          <w:marRight w:val="0"/>
          <w:marTop w:val="0"/>
          <w:marBottom w:val="0"/>
          <w:divBdr>
            <w:top w:val="none" w:sz="0" w:space="0" w:color="auto"/>
            <w:left w:val="none" w:sz="0" w:space="0" w:color="auto"/>
            <w:bottom w:val="none" w:sz="0" w:space="0" w:color="auto"/>
            <w:right w:val="none" w:sz="0" w:space="0" w:color="auto"/>
          </w:divBdr>
        </w:div>
        <w:div w:id="1870414141">
          <w:marLeft w:val="0"/>
          <w:marRight w:val="0"/>
          <w:marTop w:val="0"/>
          <w:marBottom w:val="0"/>
          <w:divBdr>
            <w:top w:val="none" w:sz="0" w:space="0" w:color="auto"/>
            <w:left w:val="none" w:sz="0" w:space="0" w:color="auto"/>
            <w:bottom w:val="none" w:sz="0" w:space="0" w:color="auto"/>
            <w:right w:val="none" w:sz="0" w:space="0" w:color="auto"/>
          </w:divBdr>
        </w:div>
        <w:div w:id="1870414147">
          <w:marLeft w:val="0"/>
          <w:marRight w:val="0"/>
          <w:marTop w:val="0"/>
          <w:marBottom w:val="0"/>
          <w:divBdr>
            <w:top w:val="none" w:sz="0" w:space="0" w:color="auto"/>
            <w:left w:val="none" w:sz="0" w:space="0" w:color="auto"/>
            <w:bottom w:val="none" w:sz="0" w:space="0" w:color="auto"/>
            <w:right w:val="none" w:sz="0" w:space="0" w:color="auto"/>
          </w:divBdr>
        </w:div>
        <w:div w:id="1870414149">
          <w:marLeft w:val="0"/>
          <w:marRight w:val="0"/>
          <w:marTop w:val="0"/>
          <w:marBottom w:val="0"/>
          <w:divBdr>
            <w:top w:val="none" w:sz="0" w:space="0" w:color="auto"/>
            <w:left w:val="none" w:sz="0" w:space="0" w:color="auto"/>
            <w:bottom w:val="none" w:sz="0" w:space="0" w:color="auto"/>
            <w:right w:val="none" w:sz="0" w:space="0" w:color="auto"/>
          </w:divBdr>
        </w:div>
        <w:div w:id="1870414158">
          <w:marLeft w:val="0"/>
          <w:marRight w:val="0"/>
          <w:marTop w:val="0"/>
          <w:marBottom w:val="0"/>
          <w:divBdr>
            <w:top w:val="none" w:sz="0" w:space="0" w:color="auto"/>
            <w:left w:val="none" w:sz="0" w:space="0" w:color="auto"/>
            <w:bottom w:val="none" w:sz="0" w:space="0" w:color="auto"/>
            <w:right w:val="none" w:sz="0" w:space="0" w:color="auto"/>
          </w:divBdr>
        </w:div>
        <w:div w:id="1870414159">
          <w:marLeft w:val="0"/>
          <w:marRight w:val="0"/>
          <w:marTop w:val="0"/>
          <w:marBottom w:val="0"/>
          <w:divBdr>
            <w:top w:val="none" w:sz="0" w:space="0" w:color="auto"/>
            <w:left w:val="none" w:sz="0" w:space="0" w:color="auto"/>
            <w:bottom w:val="none" w:sz="0" w:space="0" w:color="auto"/>
            <w:right w:val="none" w:sz="0" w:space="0" w:color="auto"/>
          </w:divBdr>
        </w:div>
        <w:div w:id="1870414183">
          <w:marLeft w:val="0"/>
          <w:marRight w:val="0"/>
          <w:marTop w:val="0"/>
          <w:marBottom w:val="0"/>
          <w:divBdr>
            <w:top w:val="none" w:sz="0" w:space="0" w:color="auto"/>
            <w:left w:val="none" w:sz="0" w:space="0" w:color="auto"/>
            <w:bottom w:val="none" w:sz="0" w:space="0" w:color="auto"/>
            <w:right w:val="none" w:sz="0" w:space="0" w:color="auto"/>
          </w:divBdr>
        </w:div>
      </w:divsChild>
    </w:div>
    <w:div w:id="1870413974">
      <w:marLeft w:val="0"/>
      <w:marRight w:val="0"/>
      <w:marTop w:val="0"/>
      <w:marBottom w:val="0"/>
      <w:divBdr>
        <w:top w:val="none" w:sz="0" w:space="0" w:color="auto"/>
        <w:left w:val="none" w:sz="0" w:space="0" w:color="auto"/>
        <w:bottom w:val="none" w:sz="0" w:space="0" w:color="auto"/>
        <w:right w:val="none" w:sz="0" w:space="0" w:color="auto"/>
      </w:divBdr>
      <w:divsChild>
        <w:div w:id="1870413949">
          <w:marLeft w:val="0"/>
          <w:marRight w:val="0"/>
          <w:marTop w:val="0"/>
          <w:marBottom w:val="0"/>
          <w:divBdr>
            <w:top w:val="none" w:sz="0" w:space="0" w:color="auto"/>
            <w:left w:val="none" w:sz="0" w:space="0" w:color="auto"/>
            <w:bottom w:val="none" w:sz="0" w:space="0" w:color="auto"/>
            <w:right w:val="none" w:sz="0" w:space="0" w:color="auto"/>
          </w:divBdr>
          <w:divsChild>
            <w:div w:id="1870413954">
              <w:marLeft w:val="0"/>
              <w:marRight w:val="0"/>
              <w:marTop w:val="0"/>
              <w:marBottom w:val="0"/>
              <w:divBdr>
                <w:top w:val="none" w:sz="0" w:space="0" w:color="auto"/>
                <w:left w:val="none" w:sz="0" w:space="0" w:color="auto"/>
                <w:bottom w:val="none" w:sz="0" w:space="0" w:color="auto"/>
                <w:right w:val="none" w:sz="0" w:space="0" w:color="auto"/>
              </w:divBdr>
            </w:div>
            <w:div w:id="1870413984">
              <w:marLeft w:val="0"/>
              <w:marRight w:val="0"/>
              <w:marTop w:val="0"/>
              <w:marBottom w:val="0"/>
              <w:divBdr>
                <w:top w:val="none" w:sz="0" w:space="0" w:color="auto"/>
                <w:left w:val="none" w:sz="0" w:space="0" w:color="auto"/>
                <w:bottom w:val="none" w:sz="0" w:space="0" w:color="auto"/>
                <w:right w:val="none" w:sz="0" w:space="0" w:color="auto"/>
              </w:divBdr>
            </w:div>
            <w:div w:id="1870413988">
              <w:marLeft w:val="0"/>
              <w:marRight w:val="0"/>
              <w:marTop w:val="0"/>
              <w:marBottom w:val="0"/>
              <w:divBdr>
                <w:top w:val="none" w:sz="0" w:space="0" w:color="auto"/>
                <w:left w:val="none" w:sz="0" w:space="0" w:color="auto"/>
                <w:bottom w:val="none" w:sz="0" w:space="0" w:color="auto"/>
                <w:right w:val="none" w:sz="0" w:space="0" w:color="auto"/>
              </w:divBdr>
            </w:div>
            <w:div w:id="1870414019">
              <w:marLeft w:val="0"/>
              <w:marRight w:val="0"/>
              <w:marTop w:val="0"/>
              <w:marBottom w:val="0"/>
              <w:divBdr>
                <w:top w:val="none" w:sz="0" w:space="0" w:color="auto"/>
                <w:left w:val="none" w:sz="0" w:space="0" w:color="auto"/>
                <w:bottom w:val="none" w:sz="0" w:space="0" w:color="auto"/>
                <w:right w:val="none" w:sz="0" w:space="0" w:color="auto"/>
              </w:divBdr>
            </w:div>
            <w:div w:id="1870414101">
              <w:marLeft w:val="0"/>
              <w:marRight w:val="0"/>
              <w:marTop w:val="0"/>
              <w:marBottom w:val="0"/>
              <w:divBdr>
                <w:top w:val="none" w:sz="0" w:space="0" w:color="auto"/>
                <w:left w:val="none" w:sz="0" w:space="0" w:color="auto"/>
                <w:bottom w:val="none" w:sz="0" w:space="0" w:color="auto"/>
                <w:right w:val="none" w:sz="0" w:space="0" w:color="auto"/>
              </w:divBdr>
            </w:div>
            <w:div w:id="1870414107">
              <w:marLeft w:val="0"/>
              <w:marRight w:val="0"/>
              <w:marTop w:val="0"/>
              <w:marBottom w:val="0"/>
              <w:divBdr>
                <w:top w:val="none" w:sz="0" w:space="0" w:color="auto"/>
                <w:left w:val="none" w:sz="0" w:space="0" w:color="auto"/>
                <w:bottom w:val="none" w:sz="0" w:space="0" w:color="auto"/>
                <w:right w:val="none" w:sz="0" w:space="0" w:color="auto"/>
              </w:divBdr>
            </w:div>
            <w:div w:id="1870414119">
              <w:marLeft w:val="0"/>
              <w:marRight w:val="0"/>
              <w:marTop w:val="0"/>
              <w:marBottom w:val="0"/>
              <w:divBdr>
                <w:top w:val="none" w:sz="0" w:space="0" w:color="auto"/>
                <w:left w:val="none" w:sz="0" w:space="0" w:color="auto"/>
                <w:bottom w:val="none" w:sz="0" w:space="0" w:color="auto"/>
                <w:right w:val="none" w:sz="0" w:space="0" w:color="auto"/>
              </w:divBdr>
            </w:div>
            <w:div w:id="18704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3979">
      <w:marLeft w:val="0"/>
      <w:marRight w:val="0"/>
      <w:marTop w:val="0"/>
      <w:marBottom w:val="0"/>
      <w:divBdr>
        <w:top w:val="none" w:sz="0" w:space="0" w:color="auto"/>
        <w:left w:val="none" w:sz="0" w:space="0" w:color="auto"/>
        <w:bottom w:val="none" w:sz="0" w:space="0" w:color="auto"/>
        <w:right w:val="none" w:sz="0" w:space="0" w:color="auto"/>
      </w:divBdr>
      <w:divsChild>
        <w:div w:id="1870413950">
          <w:marLeft w:val="0"/>
          <w:marRight w:val="0"/>
          <w:marTop w:val="0"/>
          <w:marBottom w:val="0"/>
          <w:divBdr>
            <w:top w:val="none" w:sz="0" w:space="0" w:color="auto"/>
            <w:left w:val="none" w:sz="0" w:space="0" w:color="auto"/>
            <w:bottom w:val="none" w:sz="0" w:space="0" w:color="auto"/>
            <w:right w:val="none" w:sz="0" w:space="0" w:color="auto"/>
          </w:divBdr>
          <w:divsChild>
            <w:div w:id="1870414011">
              <w:marLeft w:val="0"/>
              <w:marRight w:val="0"/>
              <w:marTop w:val="0"/>
              <w:marBottom w:val="0"/>
              <w:divBdr>
                <w:top w:val="none" w:sz="0" w:space="0" w:color="auto"/>
                <w:left w:val="none" w:sz="0" w:space="0" w:color="auto"/>
                <w:bottom w:val="none" w:sz="0" w:space="0" w:color="auto"/>
                <w:right w:val="none" w:sz="0" w:space="0" w:color="auto"/>
              </w:divBdr>
            </w:div>
            <w:div w:id="1870414051">
              <w:marLeft w:val="0"/>
              <w:marRight w:val="0"/>
              <w:marTop w:val="0"/>
              <w:marBottom w:val="0"/>
              <w:divBdr>
                <w:top w:val="none" w:sz="0" w:space="0" w:color="auto"/>
                <w:left w:val="none" w:sz="0" w:space="0" w:color="auto"/>
                <w:bottom w:val="none" w:sz="0" w:space="0" w:color="auto"/>
                <w:right w:val="none" w:sz="0" w:space="0" w:color="auto"/>
              </w:divBdr>
            </w:div>
            <w:div w:id="1870414095">
              <w:marLeft w:val="0"/>
              <w:marRight w:val="0"/>
              <w:marTop w:val="0"/>
              <w:marBottom w:val="0"/>
              <w:divBdr>
                <w:top w:val="none" w:sz="0" w:space="0" w:color="auto"/>
                <w:left w:val="none" w:sz="0" w:space="0" w:color="auto"/>
                <w:bottom w:val="none" w:sz="0" w:space="0" w:color="auto"/>
                <w:right w:val="none" w:sz="0" w:space="0" w:color="auto"/>
              </w:divBdr>
            </w:div>
            <w:div w:id="18704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3981">
      <w:marLeft w:val="0"/>
      <w:marRight w:val="0"/>
      <w:marTop w:val="0"/>
      <w:marBottom w:val="0"/>
      <w:divBdr>
        <w:top w:val="none" w:sz="0" w:space="0" w:color="auto"/>
        <w:left w:val="none" w:sz="0" w:space="0" w:color="auto"/>
        <w:bottom w:val="none" w:sz="0" w:space="0" w:color="auto"/>
        <w:right w:val="none" w:sz="0" w:space="0" w:color="auto"/>
      </w:divBdr>
      <w:divsChild>
        <w:div w:id="1870414145">
          <w:marLeft w:val="0"/>
          <w:marRight w:val="0"/>
          <w:marTop w:val="0"/>
          <w:marBottom w:val="0"/>
          <w:divBdr>
            <w:top w:val="none" w:sz="0" w:space="0" w:color="auto"/>
            <w:left w:val="none" w:sz="0" w:space="0" w:color="auto"/>
            <w:bottom w:val="none" w:sz="0" w:space="0" w:color="auto"/>
            <w:right w:val="none" w:sz="0" w:space="0" w:color="auto"/>
          </w:divBdr>
          <w:divsChild>
            <w:div w:id="1870413953">
              <w:marLeft w:val="0"/>
              <w:marRight w:val="0"/>
              <w:marTop w:val="0"/>
              <w:marBottom w:val="0"/>
              <w:divBdr>
                <w:top w:val="none" w:sz="0" w:space="0" w:color="auto"/>
                <w:left w:val="none" w:sz="0" w:space="0" w:color="auto"/>
                <w:bottom w:val="none" w:sz="0" w:space="0" w:color="auto"/>
                <w:right w:val="none" w:sz="0" w:space="0" w:color="auto"/>
              </w:divBdr>
            </w:div>
            <w:div w:id="1870413985">
              <w:marLeft w:val="0"/>
              <w:marRight w:val="0"/>
              <w:marTop w:val="0"/>
              <w:marBottom w:val="0"/>
              <w:divBdr>
                <w:top w:val="none" w:sz="0" w:space="0" w:color="auto"/>
                <w:left w:val="none" w:sz="0" w:space="0" w:color="auto"/>
                <w:bottom w:val="none" w:sz="0" w:space="0" w:color="auto"/>
                <w:right w:val="none" w:sz="0" w:space="0" w:color="auto"/>
              </w:divBdr>
            </w:div>
            <w:div w:id="1870413989">
              <w:marLeft w:val="0"/>
              <w:marRight w:val="0"/>
              <w:marTop w:val="0"/>
              <w:marBottom w:val="0"/>
              <w:divBdr>
                <w:top w:val="none" w:sz="0" w:space="0" w:color="auto"/>
                <w:left w:val="none" w:sz="0" w:space="0" w:color="auto"/>
                <w:bottom w:val="none" w:sz="0" w:space="0" w:color="auto"/>
                <w:right w:val="none" w:sz="0" w:space="0" w:color="auto"/>
              </w:divBdr>
            </w:div>
            <w:div w:id="1870414013">
              <w:marLeft w:val="0"/>
              <w:marRight w:val="0"/>
              <w:marTop w:val="0"/>
              <w:marBottom w:val="0"/>
              <w:divBdr>
                <w:top w:val="none" w:sz="0" w:space="0" w:color="auto"/>
                <w:left w:val="none" w:sz="0" w:space="0" w:color="auto"/>
                <w:bottom w:val="none" w:sz="0" w:space="0" w:color="auto"/>
                <w:right w:val="none" w:sz="0" w:space="0" w:color="auto"/>
              </w:divBdr>
            </w:div>
            <w:div w:id="1870414014">
              <w:marLeft w:val="0"/>
              <w:marRight w:val="0"/>
              <w:marTop w:val="0"/>
              <w:marBottom w:val="0"/>
              <w:divBdr>
                <w:top w:val="none" w:sz="0" w:space="0" w:color="auto"/>
                <w:left w:val="none" w:sz="0" w:space="0" w:color="auto"/>
                <w:bottom w:val="none" w:sz="0" w:space="0" w:color="auto"/>
                <w:right w:val="none" w:sz="0" w:space="0" w:color="auto"/>
              </w:divBdr>
            </w:div>
            <w:div w:id="1870414041">
              <w:marLeft w:val="0"/>
              <w:marRight w:val="0"/>
              <w:marTop w:val="0"/>
              <w:marBottom w:val="0"/>
              <w:divBdr>
                <w:top w:val="none" w:sz="0" w:space="0" w:color="auto"/>
                <w:left w:val="none" w:sz="0" w:space="0" w:color="auto"/>
                <w:bottom w:val="none" w:sz="0" w:space="0" w:color="auto"/>
                <w:right w:val="none" w:sz="0" w:space="0" w:color="auto"/>
              </w:divBdr>
            </w:div>
            <w:div w:id="1870414042">
              <w:marLeft w:val="0"/>
              <w:marRight w:val="0"/>
              <w:marTop w:val="0"/>
              <w:marBottom w:val="0"/>
              <w:divBdr>
                <w:top w:val="none" w:sz="0" w:space="0" w:color="auto"/>
                <w:left w:val="none" w:sz="0" w:space="0" w:color="auto"/>
                <w:bottom w:val="none" w:sz="0" w:space="0" w:color="auto"/>
                <w:right w:val="none" w:sz="0" w:space="0" w:color="auto"/>
              </w:divBdr>
            </w:div>
            <w:div w:id="1870414053">
              <w:marLeft w:val="0"/>
              <w:marRight w:val="0"/>
              <w:marTop w:val="0"/>
              <w:marBottom w:val="0"/>
              <w:divBdr>
                <w:top w:val="none" w:sz="0" w:space="0" w:color="auto"/>
                <w:left w:val="none" w:sz="0" w:space="0" w:color="auto"/>
                <w:bottom w:val="none" w:sz="0" w:space="0" w:color="auto"/>
                <w:right w:val="none" w:sz="0" w:space="0" w:color="auto"/>
              </w:divBdr>
            </w:div>
            <w:div w:id="1870414080">
              <w:marLeft w:val="0"/>
              <w:marRight w:val="0"/>
              <w:marTop w:val="0"/>
              <w:marBottom w:val="0"/>
              <w:divBdr>
                <w:top w:val="none" w:sz="0" w:space="0" w:color="auto"/>
                <w:left w:val="none" w:sz="0" w:space="0" w:color="auto"/>
                <w:bottom w:val="none" w:sz="0" w:space="0" w:color="auto"/>
                <w:right w:val="none" w:sz="0" w:space="0" w:color="auto"/>
              </w:divBdr>
            </w:div>
            <w:div w:id="1870414109">
              <w:marLeft w:val="0"/>
              <w:marRight w:val="0"/>
              <w:marTop w:val="0"/>
              <w:marBottom w:val="0"/>
              <w:divBdr>
                <w:top w:val="none" w:sz="0" w:space="0" w:color="auto"/>
                <w:left w:val="none" w:sz="0" w:space="0" w:color="auto"/>
                <w:bottom w:val="none" w:sz="0" w:space="0" w:color="auto"/>
                <w:right w:val="none" w:sz="0" w:space="0" w:color="auto"/>
              </w:divBdr>
            </w:div>
            <w:div w:id="1870414138">
              <w:marLeft w:val="0"/>
              <w:marRight w:val="0"/>
              <w:marTop w:val="0"/>
              <w:marBottom w:val="0"/>
              <w:divBdr>
                <w:top w:val="none" w:sz="0" w:space="0" w:color="auto"/>
                <w:left w:val="none" w:sz="0" w:space="0" w:color="auto"/>
                <w:bottom w:val="none" w:sz="0" w:space="0" w:color="auto"/>
                <w:right w:val="none" w:sz="0" w:space="0" w:color="auto"/>
              </w:divBdr>
            </w:div>
            <w:div w:id="18704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3997">
      <w:marLeft w:val="0"/>
      <w:marRight w:val="0"/>
      <w:marTop w:val="0"/>
      <w:marBottom w:val="0"/>
      <w:divBdr>
        <w:top w:val="none" w:sz="0" w:space="0" w:color="auto"/>
        <w:left w:val="none" w:sz="0" w:space="0" w:color="auto"/>
        <w:bottom w:val="none" w:sz="0" w:space="0" w:color="auto"/>
        <w:right w:val="none" w:sz="0" w:space="0" w:color="auto"/>
      </w:divBdr>
      <w:divsChild>
        <w:div w:id="1870414132">
          <w:marLeft w:val="0"/>
          <w:marRight w:val="0"/>
          <w:marTop w:val="0"/>
          <w:marBottom w:val="0"/>
          <w:divBdr>
            <w:top w:val="none" w:sz="0" w:space="0" w:color="auto"/>
            <w:left w:val="none" w:sz="0" w:space="0" w:color="auto"/>
            <w:bottom w:val="none" w:sz="0" w:space="0" w:color="auto"/>
            <w:right w:val="none" w:sz="0" w:space="0" w:color="auto"/>
          </w:divBdr>
          <w:divsChild>
            <w:div w:id="18704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06">
      <w:marLeft w:val="0"/>
      <w:marRight w:val="0"/>
      <w:marTop w:val="0"/>
      <w:marBottom w:val="0"/>
      <w:divBdr>
        <w:top w:val="none" w:sz="0" w:space="0" w:color="auto"/>
        <w:left w:val="none" w:sz="0" w:space="0" w:color="auto"/>
        <w:bottom w:val="none" w:sz="0" w:space="0" w:color="auto"/>
        <w:right w:val="none" w:sz="0" w:space="0" w:color="auto"/>
      </w:divBdr>
      <w:divsChild>
        <w:div w:id="1870413993">
          <w:marLeft w:val="0"/>
          <w:marRight w:val="0"/>
          <w:marTop w:val="0"/>
          <w:marBottom w:val="0"/>
          <w:divBdr>
            <w:top w:val="none" w:sz="0" w:space="0" w:color="auto"/>
            <w:left w:val="none" w:sz="0" w:space="0" w:color="auto"/>
            <w:bottom w:val="none" w:sz="0" w:space="0" w:color="auto"/>
            <w:right w:val="none" w:sz="0" w:space="0" w:color="auto"/>
          </w:divBdr>
          <w:divsChild>
            <w:div w:id="1870413983">
              <w:marLeft w:val="0"/>
              <w:marRight w:val="0"/>
              <w:marTop w:val="0"/>
              <w:marBottom w:val="0"/>
              <w:divBdr>
                <w:top w:val="none" w:sz="0" w:space="0" w:color="auto"/>
                <w:left w:val="none" w:sz="0" w:space="0" w:color="auto"/>
                <w:bottom w:val="none" w:sz="0" w:space="0" w:color="auto"/>
                <w:right w:val="none" w:sz="0" w:space="0" w:color="auto"/>
              </w:divBdr>
            </w:div>
            <w:div w:id="1870414060">
              <w:marLeft w:val="0"/>
              <w:marRight w:val="0"/>
              <w:marTop w:val="0"/>
              <w:marBottom w:val="0"/>
              <w:divBdr>
                <w:top w:val="none" w:sz="0" w:space="0" w:color="auto"/>
                <w:left w:val="none" w:sz="0" w:space="0" w:color="auto"/>
                <w:bottom w:val="none" w:sz="0" w:space="0" w:color="auto"/>
                <w:right w:val="none" w:sz="0" w:space="0" w:color="auto"/>
              </w:divBdr>
            </w:div>
            <w:div w:id="18704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17">
      <w:marLeft w:val="0"/>
      <w:marRight w:val="0"/>
      <w:marTop w:val="0"/>
      <w:marBottom w:val="0"/>
      <w:divBdr>
        <w:top w:val="none" w:sz="0" w:space="0" w:color="auto"/>
        <w:left w:val="none" w:sz="0" w:space="0" w:color="auto"/>
        <w:bottom w:val="none" w:sz="0" w:space="0" w:color="auto"/>
        <w:right w:val="none" w:sz="0" w:space="0" w:color="auto"/>
      </w:divBdr>
      <w:divsChild>
        <w:div w:id="1870414152">
          <w:marLeft w:val="0"/>
          <w:marRight w:val="0"/>
          <w:marTop w:val="0"/>
          <w:marBottom w:val="0"/>
          <w:divBdr>
            <w:top w:val="none" w:sz="0" w:space="0" w:color="auto"/>
            <w:left w:val="none" w:sz="0" w:space="0" w:color="auto"/>
            <w:bottom w:val="none" w:sz="0" w:space="0" w:color="auto"/>
            <w:right w:val="none" w:sz="0" w:space="0" w:color="auto"/>
          </w:divBdr>
          <w:divsChild>
            <w:div w:id="1870414035">
              <w:marLeft w:val="0"/>
              <w:marRight w:val="0"/>
              <w:marTop w:val="0"/>
              <w:marBottom w:val="0"/>
              <w:divBdr>
                <w:top w:val="none" w:sz="0" w:space="0" w:color="auto"/>
                <w:left w:val="none" w:sz="0" w:space="0" w:color="auto"/>
                <w:bottom w:val="none" w:sz="0" w:space="0" w:color="auto"/>
                <w:right w:val="none" w:sz="0" w:space="0" w:color="auto"/>
              </w:divBdr>
            </w:div>
            <w:div w:id="1870414061">
              <w:marLeft w:val="0"/>
              <w:marRight w:val="0"/>
              <w:marTop w:val="0"/>
              <w:marBottom w:val="0"/>
              <w:divBdr>
                <w:top w:val="none" w:sz="0" w:space="0" w:color="auto"/>
                <w:left w:val="none" w:sz="0" w:space="0" w:color="auto"/>
                <w:bottom w:val="none" w:sz="0" w:space="0" w:color="auto"/>
                <w:right w:val="none" w:sz="0" w:space="0" w:color="auto"/>
              </w:divBdr>
            </w:div>
            <w:div w:id="18704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28">
      <w:marLeft w:val="0"/>
      <w:marRight w:val="0"/>
      <w:marTop w:val="0"/>
      <w:marBottom w:val="0"/>
      <w:divBdr>
        <w:top w:val="none" w:sz="0" w:space="0" w:color="auto"/>
        <w:left w:val="none" w:sz="0" w:space="0" w:color="auto"/>
        <w:bottom w:val="none" w:sz="0" w:space="0" w:color="auto"/>
        <w:right w:val="none" w:sz="0" w:space="0" w:color="auto"/>
      </w:divBdr>
      <w:divsChild>
        <w:div w:id="1870414007">
          <w:marLeft w:val="200"/>
          <w:marRight w:val="200"/>
          <w:marTop w:val="0"/>
          <w:marBottom w:val="200"/>
          <w:divBdr>
            <w:top w:val="single" w:sz="8" w:space="0" w:color="E3E3E6"/>
            <w:left w:val="single" w:sz="8" w:space="0" w:color="E3E3E6"/>
            <w:bottom w:val="single" w:sz="8" w:space="0" w:color="E3E3E6"/>
            <w:right w:val="single" w:sz="8" w:space="0" w:color="E3E3E6"/>
          </w:divBdr>
          <w:divsChild>
            <w:div w:id="1870414093">
              <w:marLeft w:val="0"/>
              <w:marRight w:val="0"/>
              <w:marTop w:val="0"/>
              <w:marBottom w:val="0"/>
              <w:divBdr>
                <w:top w:val="none" w:sz="0" w:space="0" w:color="auto"/>
                <w:left w:val="none" w:sz="0" w:space="0" w:color="auto"/>
                <w:bottom w:val="none" w:sz="0" w:space="0" w:color="auto"/>
                <w:right w:val="none" w:sz="0" w:space="0" w:color="auto"/>
              </w:divBdr>
              <w:divsChild>
                <w:div w:id="1870414030">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70413975">
                      <w:marLeft w:val="0"/>
                      <w:marRight w:val="0"/>
                      <w:marTop w:val="0"/>
                      <w:marBottom w:val="0"/>
                      <w:divBdr>
                        <w:top w:val="none" w:sz="0" w:space="0" w:color="auto"/>
                        <w:left w:val="none" w:sz="0" w:space="0" w:color="auto"/>
                        <w:bottom w:val="none" w:sz="0" w:space="0" w:color="auto"/>
                        <w:right w:val="none" w:sz="0" w:space="0" w:color="auto"/>
                      </w:divBdr>
                      <w:divsChild>
                        <w:div w:id="1870414039">
                          <w:marLeft w:val="0"/>
                          <w:marRight w:val="0"/>
                          <w:marTop w:val="0"/>
                          <w:marBottom w:val="0"/>
                          <w:divBdr>
                            <w:top w:val="none" w:sz="0" w:space="0" w:color="auto"/>
                            <w:left w:val="none" w:sz="0" w:space="0" w:color="auto"/>
                            <w:bottom w:val="none" w:sz="0" w:space="0" w:color="auto"/>
                            <w:right w:val="none" w:sz="0" w:space="0" w:color="auto"/>
                          </w:divBdr>
                          <w:divsChild>
                            <w:div w:id="1870414031">
                              <w:marLeft w:val="0"/>
                              <w:marRight w:val="0"/>
                              <w:marTop w:val="0"/>
                              <w:marBottom w:val="0"/>
                              <w:divBdr>
                                <w:top w:val="none" w:sz="0" w:space="0" w:color="auto"/>
                                <w:left w:val="none" w:sz="0" w:space="0" w:color="auto"/>
                                <w:bottom w:val="none" w:sz="0" w:space="0" w:color="auto"/>
                                <w:right w:val="none" w:sz="0" w:space="0" w:color="auto"/>
                              </w:divBdr>
                            </w:div>
                            <w:div w:id="18704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14040">
      <w:marLeft w:val="0"/>
      <w:marRight w:val="0"/>
      <w:marTop w:val="0"/>
      <w:marBottom w:val="0"/>
      <w:divBdr>
        <w:top w:val="none" w:sz="0" w:space="0" w:color="auto"/>
        <w:left w:val="none" w:sz="0" w:space="0" w:color="auto"/>
        <w:bottom w:val="none" w:sz="0" w:space="0" w:color="auto"/>
        <w:right w:val="none" w:sz="0" w:space="0" w:color="auto"/>
      </w:divBdr>
      <w:divsChild>
        <w:div w:id="1870413967">
          <w:marLeft w:val="0"/>
          <w:marRight w:val="0"/>
          <w:marTop w:val="0"/>
          <w:marBottom w:val="0"/>
          <w:divBdr>
            <w:top w:val="none" w:sz="0" w:space="0" w:color="auto"/>
            <w:left w:val="none" w:sz="0" w:space="0" w:color="auto"/>
            <w:bottom w:val="none" w:sz="0" w:space="0" w:color="auto"/>
            <w:right w:val="none" w:sz="0" w:space="0" w:color="auto"/>
          </w:divBdr>
          <w:divsChild>
            <w:div w:id="1870414165">
              <w:marLeft w:val="0"/>
              <w:marRight w:val="0"/>
              <w:marTop w:val="0"/>
              <w:marBottom w:val="0"/>
              <w:divBdr>
                <w:top w:val="none" w:sz="0" w:space="0" w:color="auto"/>
                <w:left w:val="none" w:sz="0" w:space="0" w:color="auto"/>
                <w:bottom w:val="none" w:sz="0" w:space="0" w:color="auto"/>
                <w:right w:val="none" w:sz="0" w:space="0" w:color="auto"/>
              </w:divBdr>
            </w:div>
            <w:div w:id="18704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44">
      <w:marLeft w:val="0"/>
      <w:marRight w:val="0"/>
      <w:marTop w:val="0"/>
      <w:marBottom w:val="0"/>
      <w:divBdr>
        <w:top w:val="none" w:sz="0" w:space="0" w:color="auto"/>
        <w:left w:val="none" w:sz="0" w:space="0" w:color="auto"/>
        <w:bottom w:val="none" w:sz="0" w:space="0" w:color="auto"/>
        <w:right w:val="none" w:sz="0" w:space="0" w:color="auto"/>
      </w:divBdr>
      <w:divsChild>
        <w:div w:id="1870414131">
          <w:marLeft w:val="0"/>
          <w:marRight w:val="0"/>
          <w:marTop w:val="0"/>
          <w:marBottom w:val="0"/>
          <w:divBdr>
            <w:top w:val="none" w:sz="0" w:space="0" w:color="auto"/>
            <w:left w:val="none" w:sz="0" w:space="0" w:color="auto"/>
            <w:bottom w:val="none" w:sz="0" w:space="0" w:color="auto"/>
            <w:right w:val="none" w:sz="0" w:space="0" w:color="auto"/>
          </w:divBdr>
          <w:divsChild>
            <w:div w:id="1870413964">
              <w:marLeft w:val="0"/>
              <w:marRight w:val="0"/>
              <w:marTop w:val="0"/>
              <w:marBottom w:val="0"/>
              <w:divBdr>
                <w:top w:val="none" w:sz="0" w:space="0" w:color="auto"/>
                <w:left w:val="none" w:sz="0" w:space="0" w:color="auto"/>
                <w:bottom w:val="none" w:sz="0" w:space="0" w:color="auto"/>
                <w:right w:val="none" w:sz="0" w:space="0" w:color="auto"/>
              </w:divBdr>
            </w:div>
            <w:div w:id="1870414005">
              <w:marLeft w:val="0"/>
              <w:marRight w:val="0"/>
              <w:marTop w:val="0"/>
              <w:marBottom w:val="0"/>
              <w:divBdr>
                <w:top w:val="none" w:sz="0" w:space="0" w:color="auto"/>
                <w:left w:val="none" w:sz="0" w:space="0" w:color="auto"/>
                <w:bottom w:val="none" w:sz="0" w:space="0" w:color="auto"/>
                <w:right w:val="none" w:sz="0" w:space="0" w:color="auto"/>
              </w:divBdr>
            </w:div>
            <w:div w:id="1870414010">
              <w:marLeft w:val="0"/>
              <w:marRight w:val="0"/>
              <w:marTop w:val="0"/>
              <w:marBottom w:val="0"/>
              <w:divBdr>
                <w:top w:val="none" w:sz="0" w:space="0" w:color="auto"/>
                <w:left w:val="none" w:sz="0" w:space="0" w:color="auto"/>
                <w:bottom w:val="none" w:sz="0" w:space="0" w:color="auto"/>
                <w:right w:val="none" w:sz="0" w:space="0" w:color="auto"/>
              </w:divBdr>
            </w:div>
            <w:div w:id="1870414027">
              <w:marLeft w:val="0"/>
              <w:marRight w:val="0"/>
              <w:marTop w:val="0"/>
              <w:marBottom w:val="0"/>
              <w:divBdr>
                <w:top w:val="none" w:sz="0" w:space="0" w:color="auto"/>
                <w:left w:val="none" w:sz="0" w:space="0" w:color="auto"/>
                <w:bottom w:val="none" w:sz="0" w:space="0" w:color="auto"/>
                <w:right w:val="none" w:sz="0" w:space="0" w:color="auto"/>
              </w:divBdr>
            </w:div>
            <w:div w:id="1870414063">
              <w:marLeft w:val="0"/>
              <w:marRight w:val="0"/>
              <w:marTop w:val="0"/>
              <w:marBottom w:val="0"/>
              <w:divBdr>
                <w:top w:val="none" w:sz="0" w:space="0" w:color="auto"/>
                <w:left w:val="none" w:sz="0" w:space="0" w:color="auto"/>
                <w:bottom w:val="none" w:sz="0" w:space="0" w:color="auto"/>
                <w:right w:val="none" w:sz="0" w:space="0" w:color="auto"/>
              </w:divBdr>
            </w:div>
            <w:div w:id="1870414076">
              <w:marLeft w:val="0"/>
              <w:marRight w:val="0"/>
              <w:marTop w:val="0"/>
              <w:marBottom w:val="0"/>
              <w:divBdr>
                <w:top w:val="none" w:sz="0" w:space="0" w:color="auto"/>
                <w:left w:val="none" w:sz="0" w:space="0" w:color="auto"/>
                <w:bottom w:val="none" w:sz="0" w:space="0" w:color="auto"/>
                <w:right w:val="none" w:sz="0" w:space="0" w:color="auto"/>
              </w:divBdr>
            </w:div>
            <w:div w:id="1870414096">
              <w:marLeft w:val="0"/>
              <w:marRight w:val="0"/>
              <w:marTop w:val="0"/>
              <w:marBottom w:val="0"/>
              <w:divBdr>
                <w:top w:val="none" w:sz="0" w:space="0" w:color="auto"/>
                <w:left w:val="none" w:sz="0" w:space="0" w:color="auto"/>
                <w:bottom w:val="none" w:sz="0" w:space="0" w:color="auto"/>
                <w:right w:val="none" w:sz="0" w:space="0" w:color="auto"/>
              </w:divBdr>
            </w:div>
            <w:div w:id="1870414099">
              <w:marLeft w:val="0"/>
              <w:marRight w:val="0"/>
              <w:marTop w:val="0"/>
              <w:marBottom w:val="0"/>
              <w:divBdr>
                <w:top w:val="none" w:sz="0" w:space="0" w:color="auto"/>
                <w:left w:val="none" w:sz="0" w:space="0" w:color="auto"/>
                <w:bottom w:val="none" w:sz="0" w:space="0" w:color="auto"/>
                <w:right w:val="none" w:sz="0" w:space="0" w:color="auto"/>
              </w:divBdr>
            </w:div>
            <w:div w:id="18704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57">
      <w:marLeft w:val="0"/>
      <w:marRight w:val="0"/>
      <w:marTop w:val="0"/>
      <w:marBottom w:val="0"/>
      <w:divBdr>
        <w:top w:val="none" w:sz="0" w:space="0" w:color="auto"/>
        <w:left w:val="none" w:sz="0" w:space="0" w:color="auto"/>
        <w:bottom w:val="none" w:sz="0" w:space="0" w:color="auto"/>
        <w:right w:val="none" w:sz="0" w:space="0" w:color="auto"/>
      </w:divBdr>
      <w:divsChild>
        <w:div w:id="1870414111">
          <w:marLeft w:val="0"/>
          <w:marRight w:val="0"/>
          <w:marTop w:val="0"/>
          <w:marBottom w:val="0"/>
          <w:divBdr>
            <w:top w:val="none" w:sz="0" w:space="0" w:color="auto"/>
            <w:left w:val="none" w:sz="0" w:space="0" w:color="auto"/>
            <w:bottom w:val="none" w:sz="0" w:space="0" w:color="auto"/>
            <w:right w:val="none" w:sz="0" w:space="0" w:color="auto"/>
          </w:divBdr>
          <w:divsChild>
            <w:div w:id="18704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73">
      <w:marLeft w:val="0"/>
      <w:marRight w:val="0"/>
      <w:marTop w:val="0"/>
      <w:marBottom w:val="0"/>
      <w:divBdr>
        <w:top w:val="none" w:sz="0" w:space="0" w:color="auto"/>
        <w:left w:val="none" w:sz="0" w:space="0" w:color="auto"/>
        <w:bottom w:val="none" w:sz="0" w:space="0" w:color="auto"/>
        <w:right w:val="none" w:sz="0" w:space="0" w:color="auto"/>
      </w:divBdr>
      <w:divsChild>
        <w:div w:id="1870413980">
          <w:marLeft w:val="200"/>
          <w:marRight w:val="200"/>
          <w:marTop w:val="0"/>
          <w:marBottom w:val="200"/>
          <w:divBdr>
            <w:top w:val="single" w:sz="8" w:space="0" w:color="E3E3E6"/>
            <w:left w:val="single" w:sz="8" w:space="0" w:color="E3E3E6"/>
            <w:bottom w:val="single" w:sz="8" w:space="0" w:color="E3E3E6"/>
            <w:right w:val="single" w:sz="8" w:space="0" w:color="E3E3E6"/>
          </w:divBdr>
          <w:divsChild>
            <w:div w:id="1870413959">
              <w:marLeft w:val="0"/>
              <w:marRight w:val="0"/>
              <w:marTop w:val="0"/>
              <w:marBottom w:val="0"/>
              <w:divBdr>
                <w:top w:val="none" w:sz="0" w:space="0" w:color="auto"/>
                <w:left w:val="none" w:sz="0" w:space="0" w:color="auto"/>
                <w:bottom w:val="none" w:sz="0" w:space="0" w:color="auto"/>
                <w:right w:val="none" w:sz="0" w:space="0" w:color="auto"/>
              </w:divBdr>
              <w:divsChild>
                <w:div w:id="1870414178">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70414022">
                      <w:marLeft w:val="0"/>
                      <w:marRight w:val="0"/>
                      <w:marTop w:val="0"/>
                      <w:marBottom w:val="0"/>
                      <w:divBdr>
                        <w:top w:val="none" w:sz="0" w:space="0" w:color="auto"/>
                        <w:left w:val="none" w:sz="0" w:space="0" w:color="auto"/>
                        <w:bottom w:val="none" w:sz="0" w:space="0" w:color="auto"/>
                        <w:right w:val="none" w:sz="0" w:space="0" w:color="auto"/>
                      </w:divBdr>
                      <w:divsChild>
                        <w:div w:id="1870413999">
                          <w:marLeft w:val="0"/>
                          <w:marRight w:val="0"/>
                          <w:marTop w:val="0"/>
                          <w:marBottom w:val="0"/>
                          <w:divBdr>
                            <w:top w:val="none" w:sz="0" w:space="0" w:color="auto"/>
                            <w:left w:val="none" w:sz="0" w:space="0" w:color="auto"/>
                            <w:bottom w:val="none" w:sz="0" w:space="0" w:color="auto"/>
                            <w:right w:val="none" w:sz="0" w:space="0" w:color="auto"/>
                          </w:divBdr>
                          <w:divsChild>
                            <w:div w:id="1870413998">
                              <w:marLeft w:val="0"/>
                              <w:marRight w:val="0"/>
                              <w:marTop w:val="0"/>
                              <w:marBottom w:val="0"/>
                              <w:divBdr>
                                <w:top w:val="none" w:sz="0" w:space="0" w:color="auto"/>
                                <w:left w:val="none" w:sz="0" w:space="0" w:color="auto"/>
                                <w:bottom w:val="none" w:sz="0" w:space="0" w:color="auto"/>
                                <w:right w:val="none" w:sz="0" w:space="0" w:color="auto"/>
                              </w:divBdr>
                            </w:div>
                            <w:div w:id="18704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14077">
      <w:marLeft w:val="0"/>
      <w:marRight w:val="0"/>
      <w:marTop w:val="0"/>
      <w:marBottom w:val="0"/>
      <w:divBdr>
        <w:top w:val="none" w:sz="0" w:space="0" w:color="auto"/>
        <w:left w:val="none" w:sz="0" w:space="0" w:color="auto"/>
        <w:bottom w:val="none" w:sz="0" w:space="0" w:color="auto"/>
        <w:right w:val="none" w:sz="0" w:space="0" w:color="auto"/>
      </w:divBdr>
    </w:div>
    <w:div w:id="1870414078">
      <w:marLeft w:val="0"/>
      <w:marRight w:val="0"/>
      <w:marTop w:val="0"/>
      <w:marBottom w:val="0"/>
      <w:divBdr>
        <w:top w:val="none" w:sz="0" w:space="0" w:color="auto"/>
        <w:left w:val="none" w:sz="0" w:space="0" w:color="auto"/>
        <w:bottom w:val="none" w:sz="0" w:space="0" w:color="auto"/>
        <w:right w:val="none" w:sz="0" w:space="0" w:color="auto"/>
      </w:divBdr>
      <w:divsChild>
        <w:div w:id="1870414129">
          <w:marLeft w:val="0"/>
          <w:marRight w:val="0"/>
          <w:marTop w:val="0"/>
          <w:marBottom w:val="0"/>
          <w:divBdr>
            <w:top w:val="none" w:sz="0" w:space="0" w:color="auto"/>
            <w:left w:val="none" w:sz="0" w:space="0" w:color="auto"/>
            <w:bottom w:val="none" w:sz="0" w:space="0" w:color="auto"/>
            <w:right w:val="none" w:sz="0" w:space="0" w:color="auto"/>
          </w:divBdr>
          <w:divsChild>
            <w:div w:id="1870413970">
              <w:marLeft w:val="0"/>
              <w:marRight w:val="0"/>
              <w:marTop w:val="0"/>
              <w:marBottom w:val="0"/>
              <w:divBdr>
                <w:top w:val="none" w:sz="0" w:space="0" w:color="auto"/>
                <w:left w:val="none" w:sz="0" w:space="0" w:color="auto"/>
                <w:bottom w:val="none" w:sz="0" w:space="0" w:color="auto"/>
                <w:right w:val="none" w:sz="0" w:space="0" w:color="auto"/>
              </w:divBdr>
            </w:div>
            <w:div w:id="1870414068">
              <w:marLeft w:val="0"/>
              <w:marRight w:val="0"/>
              <w:marTop w:val="0"/>
              <w:marBottom w:val="0"/>
              <w:divBdr>
                <w:top w:val="none" w:sz="0" w:space="0" w:color="auto"/>
                <w:left w:val="none" w:sz="0" w:space="0" w:color="auto"/>
                <w:bottom w:val="none" w:sz="0" w:space="0" w:color="auto"/>
                <w:right w:val="none" w:sz="0" w:space="0" w:color="auto"/>
              </w:divBdr>
            </w:div>
            <w:div w:id="18704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81">
      <w:marLeft w:val="0"/>
      <w:marRight w:val="0"/>
      <w:marTop w:val="0"/>
      <w:marBottom w:val="0"/>
      <w:divBdr>
        <w:top w:val="none" w:sz="0" w:space="0" w:color="auto"/>
        <w:left w:val="none" w:sz="0" w:space="0" w:color="auto"/>
        <w:bottom w:val="none" w:sz="0" w:space="0" w:color="auto"/>
        <w:right w:val="none" w:sz="0" w:space="0" w:color="auto"/>
      </w:divBdr>
      <w:divsChild>
        <w:div w:id="1870414038">
          <w:marLeft w:val="0"/>
          <w:marRight w:val="0"/>
          <w:marTop w:val="0"/>
          <w:marBottom w:val="0"/>
          <w:divBdr>
            <w:top w:val="none" w:sz="0" w:space="0" w:color="auto"/>
            <w:left w:val="none" w:sz="0" w:space="0" w:color="auto"/>
            <w:bottom w:val="none" w:sz="0" w:space="0" w:color="auto"/>
            <w:right w:val="none" w:sz="0" w:space="0" w:color="auto"/>
          </w:divBdr>
          <w:divsChild>
            <w:div w:id="1870413951">
              <w:marLeft w:val="0"/>
              <w:marRight w:val="0"/>
              <w:marTop w:val="0"/>
              <w:marBottom w:val="0"/>
              <w:divBdr>
                <w:top w:val="none" w:sz="0" w:space="0" w:color="auto"/>
                <w:left w:val="none" w:sz="0" w:space="0" w:color="auto"/>
                <w:bottom w:val="none" w:sz="0" w:space="0" w:color="auto"/>
                <w:right w:val="none" w:sz="0" w:space="0" w:color="auto"/>
              </w:divBdr>
            </w:div>
            <w:div w:id="1870414055">
              <w:marLeft w:val="0"/>
              <w:marRight w:val="0"/>
              <w:marTop w:val="0"/>
              <w:marBottom w:val="0"/>
              <w:divBdr>
                <w:top w:val="none" w:sz="0" w:space="0" w:color="auto"/>
                <w:left w:val="none" w:sz="0" w:space="0" w:color="auto"/>
                <w:bottom w:val="none" w:sz="0" w:space="0" w:color="auto"/>
                <w:right w:val="none" w:sz="0" w:space="0" w:color="auto"/>
              </w:divBdr>
            </w:div>
            <w:div w:id="1870414058">
              <w:marLeft w:val="0"/>
              <w:marRight w:val="0"/>
              <w:marTop w:val="0"/>
              <w:marBottom w:val="0"/>
              <w:divBdr>
                <w:top w:val="none" w:sz="0" w:space="0" w:color="auto"/>
                <w:left w:val="none" w:sz="0" w:space="0" w:color="auto"/>
                <w:bottom w:val="none" w:sz="0" w:space="0" w:color="auto"/>
                <w:right w:val="none" w:sz="0" w:space="0" w:color="auto"/>
              </w:divBdr>
            </w:div>
            <w:div w:id="1870414083">
              <w:marLeft w:val="0"/>
              <w:marRight w:val="0"/>
              <w:marTop w:val="0"/>
              <w:marBottom w:val="0"/>
              <w:divBdr>
                <w:top w:val="none" w:sz="0" w:space="0" w:color="auto"/>
                <w:left w:val="none" w:sz="0" w:space="0" w:color="auto"/>
                <w:bottom w:val="none" w:sz="0" w:space="0" w:color="auto"/>
                <w:right w:val="none" w:sz="0" w:space="0" w:color="auto"/>
              </w:divBdr>
            </w:div>
            <w:div w:id="1870414086">
              <w:marLeft w:val="0"/>
              <w:marRight w:val="0"/>
              <w:marTop w:val="0"/>
              <w:marBottom w:val="0"/>
              <w:divBdr>
                <w:top w:val="none" w:sz="0" w:space="0" w:color="auto"/>
                <w:left w:val="none" w:sz="0" w:space="0" w:color="auto"/>
                <w:bottom w:val="none" w:sz="0" w:space="0" w:color="auto"/>
                <w:right w:val="none" w:sz="0" w:space="0" w:color="auto"/>
              </w:divBdr>
            </w:div>
            <w:div w:id="1870414115">
              <w:marLeft w:val="0"/>
              <w:marRight w:val="0"/>
              <w:marTop w:val="0"/>
              <w:marBottom w:val="0"/>
              <w:divBdr>
                <w:top w:val="none" w:sz="0" w:space="0" w:color="auto"/>
                <w:left w:val="none" w:sz="0" w:space="0" w:color="auto"/>
                <w:bottom w:val="none" w:sz="0" w:space="0" w:color="auto"/>
                <w:right w:val="none" w:sz="0" w:space="0" w:color="auto"/>
              </w:divBdr>
            </w:div>
            <w:div w:id="1870414135">
              <w:marLeft w:val="0"/>
              <w:marRight w:val="0"/>
              <w:marTop w:val="0"/>
              <w:marBottom w:val="0"/>
              <w:divBdr>
                <w:top w:val="none" w:sz="0" w:space="0" w:color="auto"/>
                <w:left w:val="none" w:sz="0" w:space="0" w:color="auto"/>
                <w:bottom w:val="none" w:sz="0" w:space="0" w:color="auto"/>
                <w:right w:val="none" w:sz="0" w:space="0" w:color="auto"/>
              </w:divBdr>
            </w:div>
            <w:div w:id="1870414169">
              <w:marLeft w:val="0"/>
              <w:marRight w:val="0"/>
              <w:marTop w:val="0"/>
              <w:marBottom w:val="0"/>
              <w:divBdr>
                <w:top w:val="none" w:sz="0" w:space="0" w:color="auto"/>
                <w:left w:val="none" w:sz="0" w:space="0" w:color="auto"/>
                <w:bottom w:val="none" w:sz="0" w:space="0" w:color="auto"/>
                <w:right w:val="none" w:sz="0" w:space="0" w:color="auto"/>
              </w:divBdr>
            </w:div>
            <w:div w:id="18704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84">
      <w:marLeft w:val="0"/>
      <w:marRight w:val="0"/>
      <w:marTop w:val="0"/>
      <w:marBottom w:val="0"/>
      <w:divBdr>
        <w:top w:val="none" w:sz="0" w:space="0" w:color="auto"/>
        <w:left w:val="none" w:sz="0" w:space="0" w:color="auto"/>
        <w:bottom w:val="none" w:sz="0" w:space="0" w:color="auto"/>
        <w:right w:val="none" w:sz="0" w:space="0" w:color="auto"/>
      </w:divBdr>
      <w:divsChild>
        <w:div w:id="1870414121">
          <w:marLeft w:val="0"/>
          <w:marRight w:val="0"/>
          <w:marTop w:val="0"/>
          <w:marBottom w:val="0"/>
          <w:divBdr>
            <w:top w:val="none" w:sz="0" w:space="0" w:color="auto"/>
            <w:left w:val="none" w:sz="0" w:space="0" w:color="auto"/>
            <w:bottom w:val="none" w:sz="0" w:space="0" w:color="auto"/>
            <w:right w:val="none" w:sz="0" w:space="0" w:color="auto"/>
          </w:divBdr>
          <w:divsChild>
            <w:div w:id="1870413990">
              <w:marLeft w:val="0"/>
              <w:marRight w:val="0"/>
              <w:marTop w:val="0"/>
              <w:marBottom w:val="0"/>
              <w:divBdr>
                <w:top w:val="none" w:sz="0" w:space="0" w:color="auto"/>
                <w:left w:val="none" w:sz="0" w:space="0" w:color="auto"/>
                <w:bottom w:val="none" w:sz="0" w:space="0" w:color="auto"/>
                <w:right w:val="none" w:sz="0" w:space="0" w:color="auto"/>
              </w:divBdr>
            </w:div>
            <w:div w:id="1870414074">
              <w:marLeft w:val="0"/>
              <w:marRight w:val="0"/>
              <w:marTop w:val="0"/>
              <w:marBottom w:val="0"/>
              <w:divBdr>
                <w:top w:val="none" w:sz="0" w:space="0" w:color="auto"/>
                <w:left w:val="none" w:sz="0" w:space="0" w:color="auto"/>
                <w:bottom w:val="none" w:sz="0" w:space="0" w:color="auto"/>
                <w:right w:val="none" w:sz="0" w:space="0" w:color="auto"/>
              </w:divBdr>
            </w:div>
            <w:div w:id="1870414127">
              <w:marLeft w:val="0"/>
              <w:marRight w:val="0"/>
              <w:marTop w:val="0"/>
              <w:marBottom w:val="0"/>
              <w:divBdr>
                <w:top w:val="none" w:sz="0" w:space="0" w:color="auto"/>
                <w:left w:val="none" w:sz="0" w:space="0" w:color="auto"/>
                <w:bottom w:val="none" w:sz="0" w:space="0" w:color="auto"/>
                <w:right w:val="none" w:sz="0" w:space="0" w:color="auto"/>
              </w:divBdr>
            </w:div>
            <w:div w:id="18704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88">
      <w:marLeft w:val="0"/>
      <w:marRight w:val="0"/>
      <w:marTop w:val="0"/>
      <w:marBottom w:val="0"/>
      <w:divBdr>
        <w:top w:val="none" w:sz="0" w:space="0" w:color="auto"/>
        <w:left w:val="none" w:sz="0" w:space="0" w:color="auto"/>
        <w:bottom w:val="none" w:sz="0" w:space="0" w:color="auto"/>
        <w:right w:val="none" w:sz="0" w:space="0" w:color="auto"/>
      </w:divBdr>
      <w:divsChild>
        <w:div w:id="1870414029">
          <w:marLeft w:val="0"/>
          <w:marRight w:val="0"/>
          <w:marTop w:val="0"/>
          <w:marBottom w:val="0"/>
          <w:divBdr>
            <w:top w:val="none" w:sz="0" w:space="0" w:color="auto"/>
            <w:left w:val="none" w:sz="0" w:space="0" w:color="auto"/>
            <w:bottom w:val="none" w:sz="0" w:space="0" w:color="auto"/>
            <w:right w:val="none" w:sz="0" w:space="0" w:color="auto"/>
          </w:divBdr>
          <w:divsChild>
            <w:div w:id="1870414033">
              <w:marLeft w:val="0"/>
              <w:marRight w:val="0"/>
              <w:marTop w:val="0"/>
              <w:marBottom w:val="0"/>
              <w:divBdr>
                <w:top w:val="none" w:sz="0" w:space="0" w:color="auto"/>
                <w:left w:val="none" w:sz="0" w:space="0" w:color="auto"/>
                <w:bottom w:val="none" w:sz="0" w:space="0" w:color="auto"/>
                <w:right w:val="none" w:sz="0" w:space="0" w:color="auto"/>
              </w:divBdr>
            </w:div>
            <w:div w:id="18704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090">
      <w:marLeft w:val="0"/>
      <w:marRight w:val="0"/>
      <w:marTop w:val="0"/>
      <w:marBottom w:val="0"/>
      <w:divBdr>
        <w:top w:val="none" w:sz="0" w:space="0" w:color="auto"/>
        <w:left w:val="none" w:sz="0" w:space="0" w:color="auto"/>
        <w:bottom w:val="none" w:sz="0" w:space="0" w:color="auto"/>
        <w:right w:val="none" w:sz="0" w:space="0" w:color="auto"/>
      </w:divBdr>
      <w:divsChild>
        <w:div w:id="1870414108">
          <w:marLeft w:val="0"/>
          <w:marRight w:val="0"/>
          <w:marTop w:val="0"/>
          <w:marBottom w:val="0"/>
          <w:divBdr>
            <w:top w:val="none" w:sz="0" w:space="0" w:color="auto"/>
            <w:left w:val="none" w:sz="0" w:space="0" w:color="auto"/>
            <w:bottom w:val="none" w:sz="0" w:space="0" w:color="auto"/>
            <w:right w:val="none" w:sz="0" w:space="0" w:color="auto"/>
          </w:divBdr>
          <w:divsChild>
            <w:div w:id="1870413960">
              <w:marLeft w:val="0"/>
              <w:marRight w:val="0"/>
              <w:marTop w:val="0"/>
              <w:marBottom w:val="0"/>
              <w:divBdr>
                <w:top w:val="none" w:sz="0" w:space="0" w:color="auto"/>
                <w:left w:val="none" w:sz="0" w:space="0" w:color="auto"/>
                <w:bottom w:val="none" w:sz="0" w:space="0" w:color="auto"/>
                <w:right w:val="none" w:sz="0" w:space="0" w:color="auto"/>
              </w:divBdr>
            </w:div>
            <w:div w:id="1870414004">
              <w:marLeft w:val="0"/>
              <w:marRight w:val="0"/>
              <w:marTop w:val="0"/>
              <w:marBottom w:val="0"/>
              <w:divBdr>
                <w:top w:val="none" w:sz="0" w:space="0" w:color="auto"/>
                <w:left w:val="none" w:sz="0" w:space="0" w:color="auto"/>
                <w:bottom w:val="none" w:sz="0" w:space="0" w:color="auto"/>
                <w:right w:val="none" w:sz="0" w:space="0" w:color="auto"/>
              </w:divBdr>
            </w:div>
            <w:div w:id="18704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02">
      <w:marLeft w:val="0"/>
      <w:marRight w:val="0"/>
      <w:marTop w:val="0"/>
      <w:marBottom w:val="0"/>
      <w:divBdr>
        <w:top w:val="none" w:sz="0" w:space="0" w:color="auto"/>
        <w:left w:val="none" w:sz="0" w:space="0" w:color="auto"/>
        <w:bottom w:val="none" w:sz="0" w:space="0" w:color="auto"/>
        <w:right w:val="none" w:sz="0" w:space="0" w:color="auto"/>
      </w:divBdr>
      <w:divsChild>
        <w:div w:id="1870414153">
          <w:marLeft w:val="0"/>
          <w:marRight w:val="0"/>
          <w:marTop w:val="0"/>
          <w:marBottom w:val="0"/>
          <w:divBdr>
            <w:top w:val="none" w:sz="0" w:space="0" w:color="auto"/>
            <w:left w:val="none" w:sz="0" w:space="0" w:color="auto"/>
            <w:bottom w:val="none" w:sz="0" w:space="0" w:color="auto"/>
            <w:right w:val="none" w:sz="0" w:space="0" w:color="auto"/>
          </w:divBdr>
          <w:divsChild>
            <w:div w:id="18704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04">
      <w:marLeft w:val="0"/>
      <w:marRight w:val="0"/>
      <w:marTop w:val="0"/>
      <w:marBottom w:val="0"/>
      <w:divBdr>
        <w:top w:val="none" w:sz="0" w:space="0" w:color="auto"/>
        <w:left w:val="none" w:sz="0" w:space="0" w:color="auto"/>
        <w:bottom w:val="none" w:sz="0" w:space="0" w:color="auto"/>
        <w:right w:val="none" w:sz="0" w:space="0" w:color="auto"/>
      </w:divBdr>
      <w:divsChild>
        <w:div w:id="1870414002">
          <w:marLeft w:val="0"/>
          <w:marRight w:val="0"/>
          <w:marTop w:val="0"/>
          <w:marBottom w:val="0"/>
          <w:divBdr>
            <w:top w:val="none" w:sz="0" w:space="0" w:color="auto"/>
            <w:left w:val="none" w:sz="0" w:space="0" w:color="auto"/>
            <w:bottom w:val="none" w:sz="0" w:space="0" w:color="auto"/>
            <w:right w:val="none" w:sz="0" w:space="0" w:color="auto"/>
          </w:divBdr>
          <w:divsChild>
            <w:div w:id="1870413956">
              <w:marLeft w:val="0"/>
              <w:marRight w:val="0"/>
              <w:marTop w:val="0"/>
              <w:marBottom w:val="0"/>
              <w:divBdr>
                <w:top w:val="none" w:sz="0" w:space="0" w:color="auto"/>
                <w:left w:val="none" w:sz="0" w:space="0" w:color="auto"/>
                <w:bottom w:val="none" w:sz="0" w:space="0" w:color="auto"/>
                <w:right w:val="none" w:sz="0" w:space="0" w:color="auto"/>
              </w:divBdr>
            </w:div>
            <w:div w:id="1870414056">
              <w:marLeft w:val="0"/>
              <w:marRight w:val="0"/>
              <w:marTop w:val="0"/>
              <w:marBottom w:val="0"/>
              <w:divBdr>
                <w:top w:val="none" w:sz="0" w:space="0" w:color="auto"/>
                <w:left w:val="none" w:sz="0" w:space="0" w:color="auto"/>
                <w:bottom w:val="none" w:sz="0" w:space="0" w:color="auto"/>
                <w:right w:val="none" w:sz="0" w:space="0" w:color="auto"/>
              </w:divBdr>
            </w:div>
            <w:div w:id="18704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05">
      <w:marLeft w:val="0"/>
      <w:marRight w:val="0"/>
      <w:marTop w:val="0"/>
      <w:marBottom w:val="0"/>
      <w:divBdr>
        <w:top w:val="none" w:sz="0" w:space="0" w:color="auto"/>
        <w:left w:val="none" w:sz="0" w:space="0" w:color="auto"/>
        <w:bottom w:val="none" w:sz="0" w:space="0" w:color="auto"/>
        <w:right w:val="none" w:sz="0" w:space="0" w:color="auto"/>
      </w:divBdr>
      <w:divsChild>
        <w:div w:id="187041399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870414186">
              <w:marLeft w:val="0"/>
              <w:marRight w:val="0"/>
              <w:marTop w:val="0"/>
              <w:marBottom w:val="0"/>
              <w:divBdr>
                <w:top w:val="none" w:sz="0" w:space="0" w:color="auto"/>
                <w:left w:val="none" w:sz="0" w:space="0" w:color="auto"/>
                <w:bottom w:val="none" w:sz="0" w:space="0" w:color="auto"/>
                <w:right w:val="none" w:sz="0" w:space="0" w:color="auto"/>
              </w:divBdr>
              <w:divsChild>
                <w:div w:id="1870413966">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70414001">
                      <w:marLeft w:val="0"/>
                      <w:marRight w:val="0"/>
                      <w:marTop w:val="0"/>
                      <w:marBottom w:val="0"/>
                      <w:divBdr>
                        <w:top w:val="none" w:sz="0" w:space="0" w:color="auto"/>
                        <w:left w:val="none" w:sz="0" w:space="0" w:color="auto"/>
                        <w:bottom w:val="none" w:sz="0" w:space="0" w:color="auto"/>
                        <w:right w:val="none" w:sz="0" w:space="0" w:color="auto"/>
                      </w:divBdr>
                      <w:divsChild>
                        <w:div w:id="1870414116">
                          <w:marLeft w:val="0"/>
                          <w:marRight w:val="0"/>
                          <w:marTop w:val="0"/>
                          <w:marBottom w:val="0"/>
                          <w:divBdr>
                            <w:top w:val="none" w:sz="0" w:space="0" w:color="auto"/>
                            <w:left w:val="none" w:sz="0" w:space="0" w:color="auto"/>
                            <w:bottom w:val="none" w:sz="0" w:space="0" w:color="auto"/>
                            <w:right w:val="none" w:sz="0" w:space="0" w:color="auto"/>
                          </w:divBdr>
                          <w:divsChild>
                            <w:div w:id="1870414188">
                              <w:marLeft w:val="0"/>
                              <w:marRight w:val="0"/>
                              <w:marTop w:val="0"/>
                              <w:marBottom w:val="0"/>
                              <w:divBdr>
                                <w:top w:val="none" w:sz="0" w:space="0" w:color="auto"/>
                                <w:left w:val="none" w:sz="0" w:space="0" w:color="auto"/>
                                <w:bottom w:val="none" w:sz="0" w:space="0" w:color="auto"/>
                                <w:right w:val="none" w:sz="0" w:space="0" w:color="auto"/>
                              </w:divBdr>
                              <w:divsChild>
                                <w:div w:id="18704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4113">
      <w:marLeft w:val="0"/>
      <w:marRight w:val="0"/>
      <w:marTop w:val="0"/>
      <w:marBottom w:val="0"/>
      <w:divBdr>
        <w:top w:val="none" w:sz="0" w:space="0" w:color="auto"/>
        <w:left w:val="none" w:sz="0" w:space="0" w:color="auto"/>
        <w:bottom w:val="none" w:sz="0" w:space="0" w:color="auto"/>
        <w:right w:val="none" w:sz="0" w:space="0" w:color="auto"/>
      </w:divBdr>
      <w:divsChild>
        <w:div w:id="1870414015">
          <w:marLeft w:val="0"/>
          <w:marRight w:val="0"/>
          <w:marTop w:val="0"/>
          <w:marBottom w:val="0"/>
          <w:divBdr>
            <w:top w:val="none" w:sz="0" w:space="0" w:color="auto"/>
            <w:left w:val="none" w:sz="0" w:space="0" w:color="auto"/>
            <w:bottom w:val="none" w:sz="0" w:space="0" w:color="auto"/>
            <w:right w:val="none" w:sz="0" w:space="0" w:color="auto"/>
          </w:divBdr>
          <w:divsChild>
            <w:div w:id="18704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18">
      <w:marLeft w:val="0"/>
      <w:marRight w:val="0"/>
      <w:marTop w:val="0"/>
      <w:marBottom w:val="0"/>
      <w:divBdr>
        <w:top w:val="none" w:sz="0" w:space="0" w:color="auto"/>
        <w:left w:val="none" w:sz="0" w:space="0" w:color="auto"/>
        <w:bottom w:val="none" w:sz="0" w:space="0" w:color="auto"/>
        <w:right w:val="none" w:sz="0" w:space="0" w:color="auto"/>
      </w:divBdr>
      <w:divsChild>
        <w:div w:id="1870414173">
          <w:marLeft w:val="0"/>
          <w:marRight w:val="0"/>
          <w:marTop w:val="0"/>
          <w:marBottom w:val="0"/>
          <w:divBdr>
            <w:top w:val="none" w:sz="0" w:space="0" w:color="auto"/>
            <w:left w:val="none" w:sz="0" w:space="0" w:color="auto"/>
            <w:bottom w:val="none" w:sz="0" w:space="0" w:color="auto"/>
            <w:right w:val="none" w:sz="0" w:space="0" w:color="auto"/>
          </w:divBdr>
          <w:divsChild>
            <w:div w:id="1870413987">
              <w:marLeft w:val="0"/>
              <w:marRight w:val="0"/>
              <w:marTop w:val="0"/>
              <w:marBottom w:val="0"/>
              <w:divBdr>
                <w:top w:val="none" w:sz="0" w:space="0" w:color="auto"/>
                <w:left w:val="none" w:sz="0" w:space="0" w:color="auto"/>
                <w:bottom w:val="none" w:sz="0" w:space="0" w:color="auto"/>
                <w:right w:val="none" w:sz="0" w:space="0" w:color="auto"/>
              </w:divBdr>
            </w:div>
            <w:div w:id="1870414003">
              <w:marLeft w:val="0"/>
              <w:marRight w:val="0"/>
              <w:marTop w:val="0"/>
              <w:marBottom w:val="0"/>
              <w:divBdr>
                <w:top w:val="none" w:sz="0" w:space="0" w:color="auto"/>
                <w:left w:val="none" w:sz="0" w:space="0" w:color="auto"/>
                <w:bottom w:val="none" w:sz="0" w:space="0" w:color="auto"/>
                <w:right w:val="none" w:sz="0" w:space="0" w:color="auto"/>
              </w:divBdr>
            </w:div>
            <w:div w:id="1870414117">
              <w:marLeft w:val="0"/>
              <w:marRight w:val="0"/>
              <w:marTop w:val="0"/>
              <w:marBottom w:val="0"/>
              <w:divBdr>
                <w:top w:val="none" w:sz="0" w:space="0" w:color="auto"/>
                <w:left w:val="none" w:sz="0" w:space="0" w:color="auto"/>
                <w:bottom w:val="none" w:sz="0" w:space="0" w:color="auto"/>
                <w:right w:val="none" w:sz="0" w:space="0" w:color="auto"/>
              </w:divBdr>
            </w:div>
            <w:div w:id="18704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20">
      <w:marLeft w:val="0"/>
      <w:marRight w:val="0"/>
      <w:marTop w:val="0"/>
      <w:marBottom w:val="0"/>
      <w:divBdr>
        <w:top w:val="none" w:sz="0" w:space="0" w:color="auto"/>
        <w:left w:val="none" w:sz="0" w:space="0" w:color="auto"/>
        <w:bottom w:val="none" w:sz="0" w:space="0" w:color="auto"/>
        <w:right w:val="none" w:sz="0" w:space="0" w:color="auto"/>
      </w:divBdr>
      <w:divsChild>
        <w:div w:id="1870414064">
          <w:marLeft w:val="0"/>
          <w:marRight w:val="0"/>
          <w:marTop w:val="0"/>
          <w:marBottom w:val="0"/>
          <w:divBdr>
            <w:top w:val="none" w:sz="0" w:space="0" w:color="auto"/>
            <w:left w:val="none" w:sz="0" w:space="0" w:color="auto"/>
            <w:bottom w:val="none" w:sz="0" w:space="0" w:color="auto"/>
            <w:right w:val="none" w:sz="0" w:space="0" w:color="auto"/>
          </w:divBdr>
          <w:divsChild>
            <w:div w:id="1870413965">
              <w:marLeft w:val="0"/>
              <w:marRight w:val="0"/>
              <w:marTop w:val="0"/>
              <w:marBottom w:val="0"/>
              <w:divBdr>
                <w:top w:val="none" w:sz="0" w:space="0" w:color="auto"/>
                <w:left w:val="none" w:sz="0" w:space="0" w:color="auto"/>
                <w:bottom w:val="none" w:sz="0" w:space="0" w:color="auto"/>
                <w:right w:val="none" w:sz="0" w:space="0" w:color="auto"/>
              </w:divBdr>
            </w:div>
            <w:div w:id="1870414012">
              <w:marLeft w:val="0"/>
              <w:marRight w:val="0"/>
              <w:marTop w:val="0"/>
              <w:marBottom w:val="0"/>
              <w:divBdr>
                <w:top w:val="none" w:sz="0" w:space="0" w:color="auto"/>
                <w:left w:val="none" w:sz="0" w:space="0" w:color="auto"/>
                <w:bottom w:val="none" w:sz="0" w:space="0" w:color="auto"/>
                <w:right w:val="none" w:sz="0" w:space="0" w:color="auto"/>
              </w:divBdr>
            </w:div>
            <w:div w:id="1870414085">
              <w:marLeft w:val="0"/>
              <w:marRight w:val="0"/>
              <w:marTop w:val="0"/>
              <w:marBottom w:val="0"/>
              <w:divBdr>
                <w:top w:val="none" w:sz="0" w:space="0" w:color="auto"/>
                <w:left w:val="none" w:sz="0" w:space="0" w:color="auto"/>
                <w:bottom w:val="none" w:sz="0" w:space="0" w:color="auto"/>
                <w:right w:val="none" w:sz="0" w:space="0" w:color="auto"/>
              </w:divBdr>
            </w:div>
            <w:div w:id="1870414128">
              <w:marLeft w:val="0"/>
              <w:marRight w:val="0"/>
              <w:marTop w:val="0"/>
              <w:marBottom w:val="0"/>
              <w:divBdr>
                <w:top w:val="none" w:sz="0" w:space="0" w:color="auto"/>
                <w:left w:val="none" w:sz="0" w:space="0" w:color="auto"/>
                <w:bottom w:val="none" w:sz="0" w:space="0" w:color="auto"/>
                <w:right w:val="none" w:sz="0" w:space="0" w:color="auto"/>
              </w:divBdr>
            </w:div>
            <w:div w:id="1870414142">
              <w:marLeft w:val="0"/>
              <w:marRight w:val="0"/>
              <w:marTop w:val="0"/>
              <w:marBottom w:val="0"/>
              <w:divBdr>
                <w:top w:val="none" w:sz="0" w:space="0" w:color="auto"/>
                <w:left w:val="none" w:sz="0" w:space="0" w:color="auto"/>
                <w:bottom w:val="none" w:sz="0" w:space="0" w:color="auto"/>
                <w:right w:val="none" w:sz="0" w:space="0" w:color="auto"/>
              </w:divBdr>
            </w:div>
            <w:div w:id="1870414148">
              <w:marLeft w:val="0"/>
              <w:marRight w:val="0"/>
              <w:marTop w:val="0"/>
              <w:marBottom w:val="0"/>
              <w:divBdr>
                <w:top w:val="none" w:sz="0" w:space="0" w:color="auto"/>
                <w:left w:val="none" w:sz="0" w:space="0" w:color="auto"/>
                <w:bottom w:val="none" w:sz="0" w:space="0" w:color="auto"/>
                <w:right w:val="none" w:sz="0" w:space="0" w:color="auto"/>
              </w:divBdr>
            </w:div>
            <w:div w:id="18704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33">
      <w:marLeft w:val="0"/>
      <w:marRight w:val="0"/>
      <w:marTop w:val="0"/>
      <w:marBottom w:val="0"/>
      <w:divBdr>
        <w:top w:val="none" w:sz="0" w:space="0" w:color="auto"/>
        <w:left w:val="none" w:sz="0" w:space="0" w:color="auto"/>
        <w:bottom w:val="none" w:sz="0" w:space="0" w:color="auto"/>
        <w:right w:val="none" w:sz="0" w:space="0" w:color="auto"/>
      </w:divBdr>
      <w:divsChild>
        <w:div w:id="1870414098">
          <w:marLeft w:val="0"/>
          <w:marRight w:val="0"/>
          <w:marTop w:val="0"/>
          <w:marBottom w:val="0"/>
          <w:divBdr>
            <w:top w:val="none" w:sz="0" w:space="0" w:color="auto"/>
            <w:left w:val="none" w:sz="0" w:space="0" w:color="auto"/>
            <w:bottom w:val="none" w:sz="0" w:space="0" w:color="auto"/>
            <w:right w:val="none" w:sz="0" w:space="0" w:color="auto"/>
          </w:divBdr>
          <w:divsChild>
            <w:div w:id="1870414021">
              <w:marLeft w:val="0"/>
              <w:marRight w:val="0"/>
              <w:marTop w:val="0"/>
              <w:marBottom w:val="0"/>
              <w:divBdr>
                <w:top w:val="none" w:sz="0" w:space="0" w:color="auto"/>
                <w:left w:val="none" w:sz="0" w:space="0" w:color="auto"/>
                <w:bottom w:val="none" w:sz="0" w:space="0" w:color="auto"/>
                <w:right w:val="none" w:sz="0" w:space="0" w:color="auto"/>
              </w:divBdr>
            </w:div>
            <w:div w:id="1870414110">
              <w:marLeft w:val="0"/>
              <w:marRight w:val="0"/>
              <w:marTop w:val="0"/>
              <w:marBottom w:val="0"/>
              <w:divBdr>
                <w:top w:val="none" w:sz="0" w:space="0" w:color="auto"/>
                <w:left w:val="none" w:sz="0" w:space="0" w:color="auto"/>
                <w:bottom w:val="none" w:sz="0" w:space="0" w:color="auto"/>
                <w:right w:val="none" w:sz="0" w:space="0" w:color="auto"/>
              </w:divBdr>
            </w:div>
            <w:div w:id="18704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36">
      <w:marLeft w:val="0"/>
      <w:marRight w:val="0"/>
      <w:marTop w:val="0"/>
      <w:marBottom w:val="0"/>
      <w:divBdr>
        <w:top w:val="none" w:sz="0" w:space="0" w:color="auto"/>
        <w:left w:val="none" w:sz="0" w:space="0" w:color="auto"/>
        <w:bottom w:val="none" w:sz="0" w:space="0" w:color="auto"/>
        <w:right w:val="none" w:sz="0" w:space="0" w:color="auto"/>
      </w:divBdr>
      <w:divsChild>
        <w:div w:id="1870414066">
          <w:marLeft w:val="0"/>
          <w:marRight w:val="0"/>
          <w:marTop w:val="0"/>
          <w:marBottom w:val="0"/>
          <w:divBdr>
            <w:top w:val="none" w:sz="0" w:space="0" w:color="auto"/>
            <w:left w:val="none" w:sz="0" w:space="0" w:color="auto"/>
            <w:bottom w:val="none" w:sz="0" w:space="0" w:color="auto"/>
            <w:right w:val="none" w:sz="0" w:space="0" w:color="auto"/>
          </w:divBdr>
          <w:divsChild>
            <w:div w:id="1870413955">
              <w:marLeft w:val="0"/>
              <w:marRight w:val="0"/>
              <w:marTop w:val="0"/>
              <w:marBottom w:val="0"/>
              <w:divBdr>
                <w:top w:val="none" w:sz="0" w:space="0" w:color="auto"/>
                <w:left w:val="none" w:sz="0" w:space="0" w:color="auto"/>
                <w:bottom w:val="none" w:sz="0" w:space="0" w:color="auto"/>
                <w:right w:val="none" w:sz="0" w:space="0" w:color="auto"/>
              </w:divBdr>
            </w:div>
            <w:div w:id="18704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43">
      <w:marLeft w:val="0"/>
      <w:marRight w:val="0"/>
      <w:marTop w:val="0"/>
      <w:marBottom w:val="0"/>
      <w:divBdr>
        <w:top w:val="none" w:sz="0" w:space="0" w:color="auto"/>
        <w:left w:val="none" w:sz="0" w:space="0" w:color="auto"/>
        <w:bottom w:val="none" w:sz="0" w:space="0" w:color="auto"/>
        <w:right w:val="none" w:sz="0" w:space="0" w:color="auto"/>
      </w:divBdr>
      <w:divsChild>
        <w:div w:id="1870414023">
          <w:marLeft w:val="0"/>
          <w:marRight w:val="0"/>
          <w:marTop w:val="0"/>
          <w:marBottom w:val="0"/>
          <w:divBdr>
            <w:top w:val="none" w:sz="0" w:space="0" w:color="auto"/>
            <w:left w:val="none" w:sz="0" w:space="0" w:color="auto"/>
            <w:bottom w:val="none" w:sz="0" w:space="0" w:color="auto"/>
            <w:right w:val="none" w:sz="0" w:space="0" w:color="auto"/>
          </w:divBdr>
        </w:div>
      </w:divsChild>
    </w:div>
    <w:div w:id="1870414154">
      <w:marLeft w:val="0"/>
      <w:marRight w:val="0"/>
      <w:marTop w:val="0"/>
      <w:marBottom w:val="0"/>
      <w:divBdr>
        <w:top w:val="none" w:sz="0" w:space="0" w:color="auto"/>
        <w:left w:val="none" w:sz="0" w:space="0" w:color="auto"/>
        <w:bottom w:val="none" w:sz="0" w:space="0" w:color="auto"/>
        <w:right w:val="none" w:sz="0" w:space="0" w:color="auto"/>
      </w:divBdr>
      <w:divsChild>
        <w:div w:id="1870413963">
          <w:marLeft w:val="0"/>
          <w:marRight w:val="0"/>
          <w:marTop w:val="0"/>
          <w:marBottom w:val="0"/>
          <w:divBdr>
            <w:top w:val="none" w:sz="0" w:space="0" w:color="auto"/>
            <w:left w:val="none" w:sz="0" w:space="0" w:color="auto"/>
            <w:bottom w:val="none" w:sz="0" w:space="0" w:color="auto"/>
            <w:right w:val="none" w:sz="0" w:space="0" w:color="auto"/>
          </w:divBdr>
        </w:div>
      </w:divsChild>
    </w:div>
    <w:div w:id="1870414160">
      <w:marLeft w:val="0"/>
      <w:marRight w:val="0"/>
      <w:marTop w:val="0"/>
      <w:marBottom w:val="0"/>
      <w:divBdr>
        <w:top w:val="none" w:sz="0" w:space="0" w:color="auto"/>
        <w:left w:val="none" w:sz="0" w:space="0" w:color="auto"/>
        <w:bottom w:val="none" w:sz="0" w:space="0" w:color="auto"/>
        <w:right w:val="none" w:sz="0" w:space="0" w:color="auto"/>
      </w:divBdr>
      <w:divsChild>
        <w:div w:id="1870413992">
          <w:marLeft w:val="0"/>
          <w:marRight w:val="0"/>
          <w:marTop w:val="0"/>
          <w:marBottom w:val="0"/>
          <w:divBdr>
            <w:top w:val="none" w:sz="0" w:space="0" w:color="auto"/>
            <w:left w:val="none" w:sz="0" w:space="0" w:color="auto"/>
            <w:bottom w:val="none" w:sz="0" w:space="0" w:color="auto"/>
            <w:right w:val="none" w:sz="0" w:space="0" w:color="auto"/>
          </w:divBdr>
          <w:divsChild>
            <w:div w:id="1870414163">
              <w:marLeft w:val="0"/>
              <w:marRight w:val="0"/>
              <w:marTop w:val="0"/>
              <w:marBottom w:val="0"/>
              <w:divBdr>
                <w:top w:val="none" w:sz="0" w:space="0" w:color="auto"/>
                <w:left w:val="none" w:sz="0" w:space="0" w:color="auto"/>
                <w:bottom w:val="none" w:sz="0" w:space="0" w:color="auto"/>
                <w:right w:val="none" w:sz="0" w:space="0" w:color="auto"/>
              </w:divBdr>
            </w:div>
            <w:div w:id="18704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61">
      <w:marLeft w:val="0"/>
      <w:marRight w:val="0"/>
      <w:marTop w:val="0"/>
      <w:marBottom w:val="0"/>
      <w:divBdr>
        <w:top w:val="none" w:sz="0" w:space="0" w:color="auto"/>
        <w:left w:val="none" w:sz="0" w:space="0" w:color="auto"/>
        <w:bottom w:val="none" w:sz="0" w:space="0" w:color="auto"/>
        <w:right w:val="none" w:sz="0" w:space="0" w:color="auto"/>
      </w:divBdr>
      <w:divsChild>
        <w:div w:id="1870414049">
          <w:marLeft w:val="200"/>
          <w:marRight w:val="200"/>
          <w:marTop w:val="0"/>
          <w:marBottom w:val="200"/>
          <w:divBdr>
            <w:top w:val="single" w:sz="8" w:space="0" w:color="E3E3E6"/>
            <w:left w:val="single" w:sz="8" w:space="0" w:color="E3E3E6"/>
            <w:bottom w:val="single" w:sz="8" w:space="0" w:color="E3E3E6"/>
            <w:right w:val="single" w:sz="8" w:space="0" w:color="E3E3E6"/>
          </w:divBdr>
          <w:divsChild>
            <w:div w:id="1870414114">
              <w:marLeft w:val="0"/>
              <w:marRight w:val="0"/>
              <w:marTop w:val="0"/>
              <w:marBottom w:val="0"/>
              <w:divBdr>
                <w:top w:val="none" w:sz="0" w:space="0" w:color="auto"/>
                <w:left w:val="none" w:sz="0" w:space="0" w:color="auto"/>
                <w:bottom w:val="none" w:sz="0" w:space="0" w:color="auto"/>
                <w:right w:val="none" w:sz="0" w:space="0" w:color="auto"/>
              </w:divBdr>
              <w:divsChild>
                <w:div w:id="1870414089">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70414000">
                      <w:marLeft w:val="0"/>
                      <w:marRight w:val="0"/>
                      <w:marTop w:val="0"/>
                      <w:marBottom w:val="0"/>
                      <w:divBdr>
                        <w:top w:val="none" w:sz="0" w:space="0" w:color="auto"/>
                        <w:left w:val="none" w:sz="0" w:space="0" w:color="auto"/>
                        <w:bottom w:val="none" w:sz="0" w:space="0" w:color="auto"/>
                        <w:right w:val="none" w:sz="0" w:space="0" w:color="auto"/>
                      </w:divBdr>
                      <w:divsChild>
                        <w:div w:id="1870414009">
                          <w:marLeft w:val="0"/>
                          <w:marRight w:val="0"/>
                          <w:marTop w:val="0"/>
                          <w:marBottom w:val="0"/>
                          <w:divBdr>
                            <w:top w:val="none" w:sz="0" w:space="0" w:color="auto"/>
                            <w:left w:val="none" w:sz="0" w:space="0" w:color="auto"/>
                            <w:bottom w:val="none" w:sz="0" w:space="0" w:color="auto"/>
                            <w:right w:val="none" w:sz="0" w:space="0" w:color="auto"/>
                          </w:divBdr>
                          <w:divsChild>
                            <w:div w:id="1870414187">
                              <w:marLeft w:val="0"/>
                              <w:marRight w:val="0"/>
                              <w:marTop w:val="0"/>
                              <w:marBottom w:val="0"/>
                              <w:divBdr>
                                <w:top w:val="none" w:sz="0" w:space="0" w:color="auto"/>
                                <w:left w:val="none" w:sz="0" w:space="0" w:color="auto"/>
                                <w:bottom w:val="none" w:sz="0" w:space="0" w:color="auto"/>
                                <w:right w:val="none" w:sz="0" w:space="0" w:color="auto"/>
                              </w:divBdr>
                              <w:divsChild>
                                <w:div w:id="18704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4162">
      <w:marLeft w:val="0"/>
      <w:marRight w:val="0"/>
      <w:marTop w:val="0"/>
      <w:marBottom w:val="0"/>
      <w:divBdr>
        <w:top w:val="none" w:sz="0" w:space="0" w:color="auto"/>
        <w:left w:val="none" w:sz="0" w:space="0" w:color="auto"/>
        <w:bottom w:val="none" w:sz="0" w:space="0" w:color="auto"/>
        <w:right w:val="none" w:sz="0" w:space="0" w:color="auto"/>
      </w:divBdr>
      <w:divsChild>
        <w:div w:id="1870413957">
          <w:marLeft w:val="200"/>
          <w:marRight w:val="200"/>
          <w:marTop w:val="0"/>
          <w:marBottom w:val="200"/>
          <w:divBdr>
            <w:top w:val="single" w:sz="8" w:space="0" w:color="E3E3E6"/>
            <w:left w:val="single" w:sz="8" w:space="0" w:color="E3E3E6"/>
            <w:bottom w:val="single" w:sz="8" w:space="0" w:color="E3E3E6"/>
            <w:right w:val="single" w:sz="8" w:space="0" w:color="E3E3E6"/>
          </w:divBdr>
          <w:divsChild>
            <w:div w:id="1870413976">
              <w:marLeft w:val="0"/>
              <w:marRight w:val="0"/>
              <w:marTop w:val="0"/>
              <w:marBottom w:val="0"/>
              <w:divBdr>
                <w:top w:val="none" w:sz="0" w:space="0" w:color="auto"/>
                <w:left w:val="none" w:sz="0" w:space="0" w:color="auto"/>
                <w:bottom w:val="none" w:sz="0" w:space="0" w:color="auto"/>
                <w:right w:val="none" w:sz="0" w:space="0" w:color="auto"/>
              </w:divBdr>
              <w:divsChild>
                <w:div w:id="1870414125">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70414157">
                      <w:marLeft w:val="0"/>
                      <w:marRight w:val="0"/>
                      <w:marTop w:val="0"/>
                      <w:marBottom w:val="0"/>
                      <w:divBdr>
                        <w:top w:val="none" w:sz="0" w:space="0" w:color="auto"/>
                        <w:left w:val="none" w:sz="0" w:space="0" w:color="auto"/>
                        <w:bottom w:val="none" w:sz="0" w:space="0" w:color="auto"/>
                        <w:right w:val="none" w:sz="0" w:space="0" w:color="auto"/>
                      </w:divBdr>
                      <w:divsChild>
                        <w:div w:id="1870414184">
                          <w:marLeft w:val="0"/>
                          <w:marRight w:val="0"/>
                          <w:marTop w:val="0"/>
                          <w:marBottom w:val="0"/>
                          <w:divBdr>
                            <w:top w:val="none" w:sz="0" w:space="0" w:color="auto"/>
                            <w:left w:val="none" w:sz="0" w:space="0" w:color="auto"/>
                            <w:bottom w:val="none" w:sz="0" w:space="0" w:color="auto"/>
                            <w:right w:val="none" w:sz="0" w:space="0" w:color="auto"/>
                          </w:divBdr>
                          <w:divsChild>
                            <w:div w:id="1870414123">
                              <w:marLeft w:val="0"/>
                              <w:marRight w:val="0"/>
                              <w:marTop w:val="0"/>
                              <w:marBottom w:val="0"/>
                              <w:divBdr>
                                <w:top w:val="none" w:sz="0" w:space="0" w:color="auto"/>
                                <w:left w:val="none" w:sz="0" w:space="0" w:color="auto"/>
                                <w:bottom w:val="none" w:sz="0" w:space="0" w:color="auto"/>
                                <w:right w:val="none" w:sz="0" w:space="0" w:color="auto"/>
                              </w:divBdr>
                              <w:divsChild>
                                <w:div w:id="18704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4170">
      <w:marLeft w:val="0"/>
      <w:marRight w:val="0"/>
      <w:marTop w:val="0"/>
      <w:marBottom w:val="0"/>
      <w:divBdr>
        <w:top w:val="none" w:sz="0" w:space="0" w:color="auto"/>
        <w:left w:val="none" w:sz="0" w:space="0" w:color="auto"/>
        <w:bottom w:val="none" w:sz="0" w:space="0" w:color="auto"/>
        <w:right w:val="none" w:sz="0" w:space="0" w:color="auto"/>
      </w:divBdr>
      <w:divsChild>
        <w:div w:id="1870414059">
          <w:marLeft w:val="0"/>
          <w:marRight w:val="0"/>
          <w:marTop w:val="0"/>
          <w:marBottom w:val="0"/>
          <w:divBdr>
            <w:top w:val="none" w:sz="0" w:space="0" w:color="auto"/>
            <w:left w:val="none" w:sz="0" w:space="0" w:color="auto"/>
            <w:bottom w:val="none" w:sz="0" w:space="0" w:color="auto"/>
            <w:right w:val="none" w:sz="0" w:space="0" w:color="auto"/>
          </w:divBdr>
          <w:divsChild>
            <w:div w:id="1870413977">
              <w:marLeft w:val="0"/>
              <w:marRight w:val="0"/>
              <w:marTop w:val="0"/>
              <w:marBottom w:val="0"/>
              <w:divBdr>
                <w:top w:val="none" w:sz="0" w:space="0" w:color="auto"/>
                <w:left w:val="none" w:sz="0" w:space="0" w:color="auto"/>
                <w:bottom w:val="none" w:sz="0" w:space="0" w:color="auto"/>
                <w:right w:val="none" w:sz="0" w:space="0" w:color="auto"/>
              </w:divBdr>
            </w:div>
            <w:div w:id="1870414047">
              <w:marLeft w:val="0"/>
              <w:marRight w:val="0"/>
              <w:marTop w:val="0"/>
              <w:marBottom w:val="0"/>
              <w:divBdr>
                <w:top w:val="none" w:sz="0" w:space="0" w:color="auto"/>
                <w:left w:val="none" w:sz="0" w:space="0" w:color="auto"/>
                <w:bottom w:val="none" w:sz="0" w:space="0" w:color="auto"/>
                <w:right w:val="none" w:sz="0" w:space="0" w:color="auto"/>
              </w:divBdr>
            </w:div>
            <w:div w:id="18704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71">
      <w:marLeft w:val="0"/>
      <w:marRight w:val="0"/>
      <w:marTop w:val="0"/>
      <w:marBottom w:val="0"/>
      <w:divBdr>
        <w:top w:val="none" w:sz="0" w:space="0" w:color="auto"/>
        <w:left w:val="none" w:sz="0" w:space="0" w:color="auto"/>
        <w:bottom w:val="none" w:sz="0" w:space="0" w:color="auto"/>
        <w:right w:val="none" w:sz="0" w:space="0" w:color="auto"/>
      </w:divBdr>
      <w:divsChild>
        <w:div w:id="1870414008">
          <w:marLeft w:val="200"/>
          <w:marRight w:val="200"/>
          <w:marTop w:val="0"/>
          <w:marBottom w:val="200"/>
          <w:divBdr>
            <w:top w:val="single" w:sz="8" w:space="0" w:color="E3E3E6"/>
            <w:left w:val="single" w:sz="8" w:space="0" w:color="E3E3E6"/>
            <w:bottom w:val="single" w:sz="8" w:space="0" w:color="E3E3E6"/>
            <w:right w:val="single" w:sz="8" w:space="0" w:color="E3E3E6"/>
          </w:divBdr>
          <w:divsChild>
            <w:div w:id="1870414046">
              <w:marLeft w:val="0"/>
              <w:marRight w:val="0"/>
              <w:marTop w:val="0"/>
              <w:marBottom w:val="0"/>
              <w:divBdr>
                <w:top w:val="none" w:sz="0" w:space="0" w:color="auto"/>
                <w:left w:val="none" w:sz="0" w:space="0" w:color="auto"/>
                <w:bottom w:val="none" w:sz="0" w:space="0" w:color="auto"/>
                <w:right w:val="none" w:sz="0" w:space="0" w:color="auto"/>
              </w:divBdr>
              <w:divsChild>
                <w:div w:id="1870414069">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70414026">
                      <w:marLeft w:val="0"/>
                      <w:marRight w:val="0"/>
                      <w:marTop w:val="0"/>
                      <w:marBottom w:val="0"/>
                      <w:divBdr>
                        <w:top w:val="none" w:sz="0" w:space="0" w:color="auto"/>
                        <w:left w:val="none" w:sz="0" w:space="0" w:color="auto"/>
                        <w:bottom w:val="none" w:sz="0" w:space="0" w:color="auto"/>
                        <w:right w:val="none" w:sz="0" w:space="0" w:color="auto"/>
                      </w:divBdr>
                      <w:divsChild>
                        <w:div w:id="1870414168">
                          <w:marLeft w:val="0"/>
                          <w:marRight w:val="0"/>
                          <w:marTop w:val="0"/>
                          <w:marBottom w:val="0"/>
                          <w:divBdr>
                            <w:top w:val="none" w:sz="0" w:space="0" w:color="auto"/>
                            <w:left w:val="none" w:sz="0" w:space="0" w:color="auto"/>
                            <w:bottom w:val="none" w:sz="0" w:space="0" w:color="auto"/>
                            <w:right w:val="none" w:sz="0" w:space="0" w:color="auto"/>
                          </w:divBdr>
                          <w:divsChild>
                            <w:div w:id="18704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14172">
      <w:marLeft w:val="0"/>
      <w:marRight w:val="0"/>
      <w:marTop w:val="0"/>
      <w:marBottom w:val="0"/>
      <w:divBdr>
        <w:top w:val="none" w:sz="0" w:space="0" w:color="auto"/>
        <w:left w:val="none" w:sz="0" w:space="0" w:color="auto"/>
        <w:bottom w:val="none" w:sz="0" w:space="0" w:color="auto"/>
        <w:right w:val="none" w:sz="0" w:space="0" w:color="auto"/>
      </w:divBdr>
      <w:divsChild>
        <w:div w:id="1870414016">
          <w:marLeft w:val="0"/>
          <w:marRight w:val="0"/>
          <w:marTop w:val="0"/>
          <w:marBottom w:val="0"/>
          <w:divBdr>
            <w:top w:val="none" w:sz="0" w:space="0" w:color="auto"/>
            <w:left w:val="none" w:sz="0" w:space="0" w:color="auto"/>
            <w:bottom w:val="none" w:sz="0" w:space="0" w:color="auto"/>
            <w:right w:val="none" w:sz="0" w:space="0" w:color="auto"/>
          </w:divBdr>
          <w:divsChild>
            <w:div w:id="1870414025">
              <w:marLeft w:val="0"/>
              <w:marRight w:val="0"/>
              <w:marTop w:val="0"/>
              <w:marBottom w:val="0"/>
              <w:divBdr>
                <w:top w:val="none" w:sz="0" w:space="0" w:color="auto"/>
                <w:left w:val="none" w:sz="0" w:space="0" w:color="auto"/>
                <w:bottom w:val="none" w:sz="0" w:space="0" w:color="auto"/>
                <w:right w:val="none" w:sz="0" w:space="0" w:color="auto"/>
              </w:divBdr>
            </w:div>
            <w:div w:id="1870414036">
              <w:marLeft w:val="0"/>
              <w:marRight w:val="0"/>
              <w:marTop w:val="0"/>
              <w:marBottom w:val="0"/>
              <w:divBdr>
                <w:top w:val="none" w:sz="0" w:space="0" w:color="auto"/>
                <w:left w:val="none" w:sz="0" w:space="0" w:color="auto"/>
                <w:bottom w:val="none" w:sz="0" w:space="0" w:color="auto"/>
                <w:right w:val="none" w:sz="0" w:space="0" w:color="auto"/>
              </w:divBdr>
            </w:div>
            <w:div w:id="18704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80">
      <w:marLeft w:val="0"/>
      <w:marRight w:val="0"/>
      <w:marTop w:val="0"/>
      <w:marBottom w:val="0"/>
      <w:divBdr>
        <w:top w:val="none" w:sz="0" w:space="0" w:color="auto"/>
        <w:left w:val="none" w:sz="0" w:space="0" w:color="auto"/>
        <w:bottom w:val="none" w:sz="0" w:space="0" w:color="auto"/>
        <w:right w:val="none" w:sz="0" w:space="0" w:color="auto"/>
      </w:divBdr>
      <w:divsChild>
        <w:div w:id="1870413994">
          <w:marLeft w:val="0"/>
          <w:marRight w:val="0"/>
          <w:marTop w:val="0"/>
          <w:marBottom w:val="0"/>
          <w:divBdr>
            <w:top w:val="none" w:sz="0" w:space="0" w:color="auto"/>
            <w:left w:val="none" w:sz="0" w:space="0" w:color="auto"/>
            <w:bottom w:val="none" w:sz="0" w:space="0" w:color="auto"/>
            <w:right w:val="none" w:sz="0" w:space="0" w:color="auto"/>
          </w:divBdr>
          <w:divsChild>
            <w:div w:id="1870413958">
              <w:marLeft w:val="0"/>
              <w:marRight w:val="0"/>
              <w:marTop w:val="0"/>
              <w:marBottom w:val="0"/>
              <w:divBdr>
                <w:top w:val="none" w:sz="0" w:space="0" w:color="auto"/>
                <w:left w:val="none" w:sz="0" w:space="0" w:color="auto"/>
                <w:bottom w:val="none" w:sz="0" w:space="0" w:color="auto"/>
                <w:right w:val="none" w:sz="0" w:space="0" w:color="auto"/>
              </w:divBdr>
            </w:div>
            <w:div w:id="18704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4189">
      <w:marLeft w:val="0"/>
      <w:marRight w:val="0"/>
      <w:marTop w:val="0"/>
      <w:marBottom w:val="0"/>
      <w:divBdr>
        <w:top w:val="none" w:sz="0" w:space="0" w:color="auto"/>
        <w:left w:val="none" w:sz="0" w:space="0" w:color="auto"/>
        <w:bottom w:val="none" w:sz="0" w:space="0" w:color="auto"/>
        <w:right w:val="none" w:sz="0" w:space="0" w:color="auto"/>
      </w:divBdr>
    </w:div>
    <w:div w:id="1870414190">
      <w:marLeft w:val="0"/>
      <w:marRight w:val="0"/>
      <w:marTop w:val="0"/>
      <w:marBottom w:val="0"/>
      <w:divBdr>
        <w:top w:val="none" w:sz="0" w:space="0" w:color="auto"/>
        <w:left w:val="none" w:sz="0" w:space="0" w:color="auto"/>
        <w:bottom w:val="none" w:sz="0" w:space="0" w:color="auto"/>
        <w:right w:val="none" w:sz="0" w:space="0" w:color="auto"/>
      </w:divBdr>
    </w:div>
    <w:div w:id="18704141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chard.grundy@nottingham.ac.uk" TargetMode="External"/><Relationship Id="rId13" Type="http://schemas.openxmlformats.org/officeDocument/2006/relationships/hyperlink" Target="http://www.zoopla.co.uk/" TargetMode="External"/><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ottingham.ac.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xperiencenottinghamshire.com/" TargetMode="Externa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yperlink" Target="http://www.nottingham.ac.uk/medic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ottingham.ac.uk/medicine/about/athena-swan.aspx" TargetMode="External"/><Relationship Id="rId14" Type="http://schemas.openxmlformats.org/officeDocument/2006/relationships/hyperlink" Target="http://www.nottinghamcity.gov.uk/index.aspx?articleid=852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HRSDForm 8  Standard Document Template (3)</Template>
  <TotalTime>7</TotalTime>
  <Pages>7</Pages>
  <Words>2966</Words>
  <Characters>16908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Ann-Marie Osborne</cp:lastModifiedBy>
  <cp:revision>3</cp:revision>
  <cp:lastPrinted>2010-10-04T13:43:00Z</cp:lastPrinted>
  <dcterms:created xsi:type="dcterms:W3CDTF">2015-12-08T11:52:00Z</dcterms:created>
  <dcterms:modified xsi:type="dcterms:W3CDTF">2015-12-08T11:57:00Z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