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thinThickLargeGap" w:sz="24" w:space="0" w:color="auto"/>
          <w:left w:val="thinThickLargeGap" w:sz="24" w:space="0" w:color="auto"/>
          <w:bottom w:val="thickThinLargeGap" w:sz="24" w:space="0" w:color="auto"/>
          <w:right w:val="thickThinLargeGap" w:sz="24" w:space="0" w:color="auto"/>
        </w:tblBorders>
        <w:tblLayout w:type="fixed"/>
        <w:tblLook w:val="0000" w:firstRow="0" w:lastRow="0" w:firstColumn="0" w:lastColumn="0" w:noHBand="0" w:noVBand="0"/>
      </w:tblPr>
      <w:tblGrid>
        <w:gridCol w:w="10031"/>
      </w:tblGrid>
      <w:tr w:rsidR="0072509F" w:rsidRPr="002B27FD" w14:paraId="39E3A7FC" w14:textId="77777777" w:rsidTr="00EB0F30">
        <w:tc>
          <w:tcPr>
            <w:tcW w:w="10031" w:type="dxa"/>
            <w:shd w:val="pct10" w:color="auto" w:fill="FFFFFF"/>
          </w:tcPr>
          <w:p w14:paraId="236BD7E1" w14:textId="77777777" w:rsidR="0072509F" w:rsidRDefault="0072509F" w:rsidP="00EB0F30">
            <w:pPr>
              <w:pStyle w:val="Subtitle"/>
              <w:ind w:right="43"/>
              <w:rPr>
                <w:rFonts w:ascii="Verdana" w:hAnsi="Verdana"/>
              </w:rPr>
            </w:pPr>
            <w:bookmarkStart w:id="0" w:name="_GoBack"/>
            <w:bookmarkEnd w:id="0"/>
            <w:r>
              <w:rPr>
                <w:rFonts w:ascii="Verdana" w:hAnsi="Verdana"/>
              </w:rPr>
              <w:t>THE UNIVERSITY OF NOTTINGHAM</w:t>
            </w:r>
          </w:p>
          <w:p w14:paraId="7B45A54E" w14:textId="77777777" w:rsidR="0072509F" w:rsidRPr="002B27FD" w:rsidRDefault="0072509F" w:rsidP="00EB0F30">
            <w:pPr>
              <w:pStyle w:val="Subtitle"/>
              <w:ind w:right="43"/>
              <w:rPr>
                <w:rFonts w:ascii="Verdana" w:hAnsi="Verdana"/>
                <w:sz w:val="20"/>
              </w:rPr>
            </w:pPr>
            <w:r>
              <w:rPr>
                <w:rFonts w:ascii="Verdana" w:hAnsi="Verdana"/>
              </w:rPr>
              <w:t>Recruitment Role Profile Form</w:t>
            </w:r>
          </w:p>
        </w:tc>
      </w:tr>
    </w:tbl>
    <w:p w14:paraId="6DB031C1" w14:textId="77777777" w:rsidR="0072509F" w:rsidRPr="002B27FD" w:rsidRDefault="0072509F" w:rsidP="0072509F">
      <w:pPr>
        <w:ind w:right="43"/>
        <w:outlineLvl w:val="0"/>
        <w:rPr>
          <w:rFonts w:ascii="Verdana" w:hAnsi="Verdana"/>
          <w:b/>
          <w:smallCaps/>
        </w:rPr>
      </w:pPr>
    </w:p>
    <w:p w14:paraId="1B71B6B2" w14:textId="77777777" w:rsidR="00974024" w:rsidRPr="00974024" w:rsidRDefault="00974024" w:rsidP="00974024">
      <w:pPr>
        <w:ind w:right="43"/>
        <w:rPr>
          <w:rFonts w:ascii="Verdana" w:hAnsi="Verdana"/>
          <w:sz w:val="20"/>
          <w:szCs w:val="20"/>
        </w:rPr>
      </w:pPr>
      <w:r w:rsidRPr="00974024">
        <w:rPr>
          <w:rFonts w:ascii="Verdana" w:hAnsi="Verdana"/>
          <w:b/>
          <w:sz w:val="20"/>
          <w:szCs w:val="20"/>
        </w:rPr>
        <w:t>Job Title:</w:t>
      </w:r>
      <w:r w:rsidRPr="00974024">
        <w:rPr>
          <w:rFonts w:ascii="Verdana" w:hAnsi="Verdana"/>
          <w:sz w:val="20"/>
          <w:szCs w:val="20"/>
        </w:rPr>
        <w:t xml:space="preserve"> </w:t>
      </w:r>
      <w:r w:rsidRPr="00974024">
        <w:rPr>
          <w:rFonts w:ascii="Verdana" w:hAnsi="Verdana"/>
          <w:sz w:val="20"/>
          <w:szCs w:val="20"/>
        </w:rPr>
        <w:tab/>
      </w:r>
      <w:r w:rsidRPr="00974024">
        <w:rPr>
          <w:rFonts w:ascii="Verdana" w:hAnsi="Verdana"/>
          <w:sz w:val="20"/>
          <w:szCs w:val="20"/>
        </w:rPr>
        <w:tab/>
      </w:r>
      <w:r w:rsidRPr="00974024">
        <w:rPr>
          <w:rFonts w:ascii="Verdana" w:hAnsi="Verdana"/>
          <w:sz w:val="20"/>
          <w:szCs w:val="20"/>
        </w:rPr>
        <w:tab/>
      </w:r>
      <w:r w:rsidR="00F94029">
        <w:rPr>
          <w:rFonts w:ascii="Verdana" w:hAnsi="Verdana"/>
          <w:sz w:val="20"/>
          <w:szCs w:val="20"/>
        </w:rPr>
        <w:t xml:space="preserve">Business Unit </w:t>
      </w:r>
      <w:r w:rsidR="00657DCD">
        <w:rPr>
          <w:rFonts w:ascii="Verdana" w:hAnsi="Verdana"/>
          <w:sz w:val="20"/>
          <w:szCs w:val="20"/>
        </w:rPr>
        <w:t>A</w:t>
      </w:r>
      <w:r w:rsidR="00C81C66">
        <w:rPr>
          <w:rFonts w:ascii="Verdana" w:hAnsi="Verdana"/>
          <w:sz w:val="20"/>
          <w:szCs w:val="20"/>
        </w:rPr>
        <w:t>dministrator</w:t>
      </w:r>
      <w:r w:rsidR="00CC062F">
        <w:rPr>
          <w:rFonts w:ascii="Verdana" w:hAnsi="Verdana"/>
          <w:sz w:val="20"/>
          <w:szCs w:val="20"/>
        </w:rPr>
        <w:t xml:space="preserve"> </w:t>
      </w:r>
    </w:p>
    <w:p w14:paraId="747A8E9F" w14:textId="77777777" w:rsidR="00974024" w:rsidRPr="00974024" w:rsidRDefault="00974024" w:rsidP="00974024">
      <w:pPr>
        <w:ind w:right="43"/>
        <w:rPr>
          <w:rFonts w:ascii="Verdana" w:hAnsi="Verdana"/>
          <w:sz w:val="20"/>
          <w:szCs w:val="20"/>
        </w:rPr>
      </w:pPr>
    </w:p>
    <w:p w14:paraId="1CBE604D" w14:textId="77777777" w:rsidR="00974024" w:rsidRPr="00974024" w:rsidRDefault="00974024" w:rsidP="00974024">
      <w:pPr>
        <w:ind w:right="43"/>
        <w:rPr>
          <w:rFonts w:ascii="Verdana" w:hAnsi="Verdana"/>
          <w:sz w:val="20"/>
          <w:szCs w:val="20"/>
        </w:rPr>
      </w:pPr>
      <w:r w:rsidRPr="00974024">
        <w:rPr>
          <w:rFonts w:ascii="Verdana" w:hAnsi="Verdana"/>
          <w:b/>
          <w:sz w:val="20"/>
          <w:szCs w:val="20"/>
        </w:rPr>
        <w:t>School/Department:</w:t>
      </w:r>
      <w:r w:rsidRPr="00974024">
        <w:rPr>
          <w:rFonts w:ascii="Verdana" w:hAnsi="Verdana"/>
          <w:sz w:val="20"/>
          <w:szCs w:val="20"/>
        </w:rPr>
        <w:t xml:space="preserve"> </w:t>
      </w:r>
      <w:r w:rsidRPr="00974024">
        <w:rPr>
          <w:rFonts w:ascii="Verdana" w:hAnsi="Verdana"/>
          <w:sz w:val="20"/>
          <w:szCs w:val="20"/>
        </w:rPr>
        <w:tab/>
      </w:r>
      <w:r w:rsidRPr="00974024">
        <w:rPr>
          <w:rFonts w:ascii="Verdana" w:hAnsi="Verdana"/>
          <w:sz w:val="20"/>
          <w:szCs w:val="20"/>
        </w:rPr>
        <w:tab/>
      </w:r>
      <w:r w:rsidR="00C81C66">
        <w:rPr>
          <w:rFonts w:ascii="Verdana" w:hAnsi="Verdana"/>
          <w:sz w:val="20"/>
          <w:szCs w:val="20"/>
        </w:rPr>
        <w:t xml:space="preserve">English </w:t>
      </w:r>
    </w:p>
    <w:p w14:paraId="4E812B3C" w14:textId="77777777" w:rsidR="00974024" w:rsidRPr="00974024" w:rsidRDefault="00974024" w:rsidP="00974024">
      <w:pPr>
        <w:ind w:right="43"/>
        <w:rPr>
          <w:rFonts w:ascii="Verdana" w:hAnsi="Verdana"/>
          <w:sz w:val="20"/>
          <w:szCs w:val="20"/>
        </w:rPr>
      </w:pPr>
    </w:p>
    <w:p w14:paraId="4C647EA7" w14:textId="77777777" w:rsidR="00974024" w:rsidRPr="00974024" w:rsidRDefault="00974024" w:rsidP="00974024">
      <w:pPr>
        <w:ind w:right="43"/>
        <w:rPr>
          <w:rFonts w:ascii="Verdana" w:hAnsi="Verdana"/>
          <w:sz w:val="20"/>
          <w:szCs w:val="20"/>
        </w:rPr>
      </w:pPr>
      <w:r w:rsidRPr="00974024">
        <w:rPr>
          <w:rFonts w:ascii="Verdana" w:hAnsi="Verdana"/>
          <w:b/>
          <w:sz w:val="20"/>
          <w:szCs w:val="20"/>
        </w:rPr>
        <w:t>Job Family and Level:</w:t>
      </w:r>
      <w:r w:rsidRPr="00974024">
        <w:rPr>
          <w:rFonts w:ascii="Verdana" w:hAnsi="Verdana"/>
          <w:sz w:val="20"/>
          <w:szCs w:val="20"/>
        </w:rPr>
        <w:tab/>
      </w:r>
      <w:r w:rsidRPr="00974024">
        <w:rPr>
          <w:rFonts w:ascii="Verdana" w:hAnsi="Verdana"/>
          <w:sz w:val="20"/>
          <w:szCs w:val="20"/>
        </w:rPr>
        <w:tab/>
      </w:r>
      <w:r w:rsidR="00C81C66">
        <w:rPr>
          <w:rFonts w:ascii="Verdana" w:hAnsi="Verdana"/>
          <w:sz w:val="20"/>
          <w:szCs w:val="20"/>
        </w:rPr>
        <w:t>Administrative, Professional and Managerial Level 3</w:t>
      </w:r>
      <w:r w:rsidRPr="00974024">
        <w:rPr>
          <w:rFonts w:ascii="Verdana" w:hAnsi="Verdana"/>
          <w:sz w:val="20"/>
          <w:szCs w:val="20"/>
        </w:rPr>
        <w:tab/>
      </w:r>
    </w:p>
    <w:p w14:paraId="465BAF0C" w14:textId="77777777" w:rsidR="00974024" w:rsidRPr="00974024" w:rsidRDefault="00974024" w:rsidP="00974024">
      <w:pPr>
        <w:ind w:right="43"/>
        <w:rPr>
          <w:rFonts w:ascii="Verdana" w:hAnsi="Verdana"/>
          <w:sz w:val="20"/>
          <w:szCs w:val="20"/>
        </w:rPr>
      </w:pPr>
    </w:p>
    <w:p w14:paraId="46574C28" w14:textId="77777777" w:rsidR="00974024" w:rsidRDefault="00974024" w:rsidP="00974024">
      <w:pPr>
        <w:rPr>
          <w:rFonts w:ascii="Verdana" w:hAnsi="Verdana"/>
          <w:sz w:val="20"/>
          <w:szCs w:val="20"/>
        </w:rPr>
      </w:pPr>
      <w:r w:rsidRPr="00974024">
        <w:rPr>
          <w:rFonts w:ascii="Verdana" w:hAnsi="Verdana"/>
          <w:b/>
          <w:sz w:val="20"/>
          <w:szCs w:val="20"/>
        </w:rPr>
        <w:t>Hours of Work:</w:t>
      </w:r>
      <w:r w:rsidRPr="00974024">
        <w:rPr>
          <w:rFonts w:ascii="Verdana" w:hAnsi="Verdana"/>
          <w:b/>
          <w:sz w:val="20"/>
          <w:szCs w:val="20"/>
        </w:rPr>
        <w:tab/>
      </w:r>
      <w:r w:rsidRPr="00974024">
        <w:rPr>
          <w:rFonts w:ascii="Verdana" w:hAnsi="Verdana"/>
          <w:b/>
          <w:sz w:val="20"/>
          <w:szCs w:val="20"/>
        </w:rPr>
        <w:tab/>
      </w:r>
      <w:r w:rsidR="00C81C66">
        <w:rPr>
          <w:rFonts w:ascii="Verdana" w:hAnsi="Verdana"/>
          <w:b/>
          <w:sz w:val="20"/>
          <w:szCs w:val="20"/>
        </w:rPr>
        <w:tab/>
      </w:r>
      <w:r w:rsidR="00C81C66" w:rsidRPr="00C81C66">
        <w:rPr>
          <w:rFonts w:ascii="Verdana" w:hAnsi="Verdana"/>
          <w:sz w:val="20"/>
          <w:szCs w:val="20"/>
        </w:rPr>
        <w:t>Full time (36.25 hours per week)</w:t>
      </w:r>
    </w:p>
    <w:p w14:paraId="1E116A7B" w14:textId="77777777" w:rsidR="00AE593C" w:rsidRDefault="0076177A" w:rsidP="0076177A">
      <w:pPr>
        <w:ind w:left="3402"/>
        <w:rPr>
          <w:rFonts w:ascii="Verdana" w:hAnsi="Verdana"/>
          <w:sz w:val="20"/>
          <w:szCs w:val="20"/>
        </w:rPr>
      </w:pPr>
      <w:r>
        <w:rPr>
          <w:rFonts w:ascii="Verdana" w:hAnsi="Verdana"/>
          <w:sz w:val="20"/>
          <w:szCs w:val="20"/>
        </w:rPr>
        <w:tab/>
        <w:t xml:space="preserve">This is a </w:t>
      </w:r>
      <w:r w:rsidR="004C20F0">
        <w:rPr>
          <w:rFonts w:ascii="Verdana" w:hAnsi="Verdana"/>
          <w:sz w:val="20"/>
          <w:szCs w:val="20"/>
        </w:rPr>
        <w:t xml:space="preserve">3 year </w:t>
      </w:r>
      <w:r>
        <w:rPr>
          <w:rFonts w:ascii="Verdana" w:hAnsi="Verdana"/>
          <w:sz w:val="20"/>
          <w:szCs w:val="20"/>
        </w:rPr>
        <w:t>fixed</w:t>
      </w:r>
      <w:r w:rsidR="004C20F0">
        <w:rPr>
          <w:rFonts w:ascii="Verdana" w:hAnsi="Verdana"/>
          <w:sz w:val="20"/>
          <w:szCs w:val="20"/>
        </w:rPr>
        <w:t>-t</w:t>
      </w:r>
      <w:r>
        <w:rPr>
          <w:rFonts w:ascii="Verdana" w:hAnsi="Verdana"/>
          <w:sz w:val="20"/>
          <w:szCs w:val="20"/>
        </w:rPr>
        <w:t xml:space="preserve">erm post offered </w:t>
      </w:r>
      <w:r w:rsidR="00AE593C">
        <w:rPr>
          <w:rFonts w:ascii="Verdana" w:hAnsi="Verdana"/>
          <w:sz w:val="20"/>
          <w:szCs w:val="20"/>
        </w:rPr>
        <w:t xml:space="preserve">from 1 January 2016 </w:t>
      </w:r>
      <w:r>
        <w:rPr>
          <w:rFonts w:ascii="Verdana" w:hAnsi="Verdana"/>
          <w:sz w:val="20"/>
          <w:szCs w:val="20"/>
        </w:rPr>
        <w:t>until 31</w:t>
      </w:r>
      <w:r w:rsidR="00AE593C">
        <w:rPr>
          <w:rFonts w:ascii="Verdana" w:hAnsi="Verdana"/>
          <w:sz w:val="20"/>
          <w:szCs w:val="20"/>
        </w:rPr>
        <w:t xml:space="preserve"> December 2018</w:t>
      </w:r>
    </w:p>
    <w:p w14:paraId="1D2EC342" w14:textId="77777777" w:rsidR="00974024" w:rsidRPr="00974024" w:rsidRDefault="00974024" w:rsidP="00974024">
      <w:pPr>
        <w:rPr>
          <w:rFonts w:ascii="Verdana" w:hAnsi="Verdana"/>
          <w:b/>
          <w:sz w:val="20"/>
          <w:szCs w:val="20"/>
        </w:rPr>
      </w:pPr>
    </w:p>
    <w:p w14:paraId="260574E6" w14:textId="77777777" w:rsidR="00974024" w:rsidRPr="00C81C66" w:rsidRDefault="00974024" w:rsidP="00974024">
      <w:pPr>
        <w:rPr>
          <w:rFonts w:ascii="Verdana" w:hAnsi="Verdana"/>
          <w:bCs/>
          <w:sz w:val="20"/>
          <w:szCs w:val="20"/>
        </w:rPr>
      </w:pPr>
      <w:r w:rsidRPr="00974024">
        <w:rPr>
          <w:rFonts w:ascii="Verdana" w:hAnsi="Verdana"/>
          <w:b/>
          <w:bCs/>
          <w:sz w:val="20"/>
          <w:szCs w:val="20"/>
        </w:rPr>
        <w:t>Location:</w:t>
      </w:r>
      <w:r w:rsidR="00C81C66">
        <w:rPr>
          <w:rFonts w:ascii="Verdana" w:hAnsi="Verdana"/>
          <w:b/>
          <w:bCs/>
          <w:sz w:val="20"/>
          <w:szCs w:val="20"/>
        </w:rPr>
        <w:tab/>
      </w:r>
      <w:r w:rsidR="00C81C66">
        <w:rPr>
          <w:rFonts w:ascii="Verdana" w:hAnsi="Verdana"/>
          <w:b/>
          <w:bCs/>
          <w:sz w:val="20"/>
          <w:szCs w:val="20"/>
        </w:rPr>
        <w:tab/>
      </w:r>
      <w:r w:rsidR="00C81C66">
        <w:rPr>
          <w:rFonts w:ascii="Verdana" w:hAnsi="Verdana"/>
          <w:b/>
          <w:bCs/>
          <w:sz w:val="20"/>
          <w:szCs w:val="20"/>
        </w:rPr>
        <w:tab/>
      </w:r>
      <w:r w:rsidR="00C81C66" w:rsidRPr="00C81C66">
        <w:rPr>
          <w:rFonts w:ascii="Verdana" w:hAnsi="Verdana"/>
          <w:bCs/>
          <w:sz w:val="20"/>
          <w:szCs w:val="20"/>
        </w:rPr>
        <w:t>Trent Building, University Park Campus</w:t>
      </w:r>
    </w:p>
    <w:p w14:paraId="3A625EB1" w14:textId="77777777" w:rsidR="00974024" w:rsidRPr="00974024" w:rsidRDefault="00974024" w:rsidP="00974024">
      <w:pPr>
        <w:rPr>
          <w:rFonts w:ascii="Verdana" w:hAnsi="Verdana"/>
          <w:b/>
          <w:bCs/>
          <w:sz w:val="20"/>
          <w:szCs w:val="20"/>
        </w:rPr>
      </w:pPr>
    </w:p>
    <w:p w14:paraId="6AD77C8C" w14:textId="0F65EB3E" w:rsidR="0066782F" w:rsidRPr="0066782F" w:rsidRDefault="00974024" w:rsidP="0066782F">
      <w:pPr>
        <w:ind w:left="3402" w:hanging="3402"/>
        <w:rPr>
          <w:rFonts w:ascii="Verdana" w:hAnsi="Verdana"/>
          <w:bCs/>
          <w:sz w:val="20"/>
          <w:szCs w:val="20"/>
        </w:rPr>
      </w:pPr>
      <w:proofErr w:type="gramStart"/>
      <w:r w:rsidRPr="00974024">
        <w:rPr>
          <w:rFonts w:ascii="Verdana" w:hAnsi="Verdana"/>
          <w:b/>
          <w:bCs/>
          <w:sz w:val="20"/>
          <w:szCs w:val="20"/>
        </w:rPr>
        <w:t>Reporting to:</w:t>
      </w:r>
      <w:r w:rsidR="00C81C66">
        <w:rPr>
          <w:rFonts w:ascii="Verdana" w:hAnsi="Verdana"/>
          <w:b/>
          <w:bCs/>
          <w:sz w:val="20"/>
          <w:szCs w:val="20"/>
        </w:rPr>
        <w:tab/>
      </w:r>
      <w:r w:rsidR="00C81C66">
        <w:rPr>
          <w:rFonts w:ascii="Verdana" w:hAnsi="Verdana"/>
          <w:b/>
          <w:bCs/>
          <w:sz w:val="20"/>
          <w:szCs w:val="20"/>
        </w:rPr>
        <w:tab/>
      </w:r>
      <w:r w:rsidR="0066782F" w:rsidRPr="0066782F">
        <w:rPr>
          <w:rFonts w:ascii="Verdana" w:hAnsi="Verdana"/>
          <w:bCs/>
          <w:sz w:val="20"/>
          <w:szCs w:val="20"/>
        </w:rPr>
        <w:t xml:space="preserve">Dr Louise Mullany, Director of </w:t>
      </w:r>
      <w:r w:rsidR="00754BDC">
        <w:rPr>
          <w:rFonts w:ascii="Verdana" w:hAnsi="Verdana"/>
          <w:bCs/>
          <w:sz w:val="20"/>
          <w:szCs w:val="20"/>
        </w:rPr>
        <w:t>Linguistic Profiling</w:t>
      </w:r>
      <w:r w:rsidR="0066782F" w:rsidRPr="0066782F">
        <w:rPr>
          <w:rFonts w:ascii="Verdana" w:hAnsi="Verdana"/>
          <w:bCs/>
          <w:sz w:val="20"/>
          <w:szCs w:val="20"/>
        </w:rPr>
        <w:t xml:space="preserve"> Business Unit</w:t>
      </w:r>
      <w:r w:rsidR="0066782F">
        <w:rPr>
          <w:rFonts w:ascii="Verdana" w:hAnsi="Verdana"/>
          <w:bCs/>
          <w:sz w:val="20"/>
          <w:szCs w:val="20"/>
        </w:rPr>
        <w:t xml:space="preserve"> and Mari Hughes, School Manager.</w:t>
      </w:r>
      <w:proofErr w:type="gramEnd"/>
    </w:p>
    <w:p w14:paraId="67D1F54D" w14:textId="77777777" w:rsidR="0072509F" w:rsidRPr="0066782F" w:rsidRDefault="0072509F" w:rsidP="0072509F">
      <w:pPr>
        <w:rPr>
          <w:rFonts w:ascii="Verdana" w:hAnsi="Verdana"/>
          <w:sz w:val="20"/>
          <w:szCs w:val="20"/>
        </w:rPr>
      </w:pPr>
    </w:p>
    <w:p w14:paraId="7CBC8148" w14:textId="77777777" w:rsidR="0072509F" w:rsidRDefault="0072509F" w:rsidP="0072509F">
      <w:pPr>
        <w:rPr>
          <w:rFonts w:ascii="Verdana" w:hAnsi="Verdana"/>
          <w:b/>
          <w:sz w:val="20"/>
          <w:szCs w:val="20"/>
        </w:rPr>
      </w:pPr>
      <w:r w:rsidRPr="0072509F">
        <w:rPr>
          <w:rFonts w:ascii="Verdana" w:hAnsi="Verdana"/>
          <w:b/>
          <w:sz w:val="20"/>
          <w:szCs w:val="20"/>
        </w:rPr>
        <w:t>Purpose of the New Role:</w:t>
      </w:r>
    </w:p>
    <w:p w14:paraId="53E272CA" w14:textId="3E834575" w:rsidR="007F1CCF" w:rsidRDefault="00AE593C" w:rsidP="00916259">
      <w:pPr>
        <w:pStyle w:val="Header"/>
        <w:pBdr>
          <w:bottom w:val="single" w:sz="12" w:space="1" w:color="auto"/>
        </w:pBdr>
        <w:tabs>
          <w:tab w:val="clear" w:pos="4153"/>
          <w:tab w:val="clear" w:pos="8306"/>
        </w:tabs>
        <w:rPr>
          <w:rFonts w:ascii="Verdana" w:hAnsi="Verdana"/>
          <w:sz w:val="20"/>
        </w:rPr>
      </w:pPr>
      <w:r w:rsidRPr="007F1CCF">
        <w:rPr>
          <w:rFonts w:ascii="Verdana" w:hAnsi="Verdana"/>
          <w:i/>
          <w:sz w:val="20"/>
        </w:rPr>
        <w:t>Linguistic Profiling for Professionals</w:t>
      </w:r>
      <w:r w:rsidRPr="00AE593C">
        <w:rPr>
          <w:rFonts w:ascii="Verdana" w:hAnsi="Verdana"/>
          <w:sz w:val="20"/>
        </w:rPr>
        <w:t xml:space="preserve"> (</w:t>
      </w:r>
      <w:proofErr w:type="spellStart"/>
      <w:r w:rsidRPr="00AE593C">
        <w:rPr>
          <w:rFonts w:ascii="Verdana" w:hAnsi="Verdana"/>
          <w:sz w:val="20"/>
        </w:rPr>
        <w:t>LiPP</w:t>
      </w:r>
      <w:proofErr w:type="spellEnd"/>
      <w:r w:rsidRPr="00AE593C">
        <w:rPr>
          <w:rFonts w:ascii="Verdana" w:hAnsi="Verdana"/>
          <w:sz w:val="20"/>
        </w:rPr>
        <w:t>)</w:t>
      </w:r>
      <w:r>
        <w:rPr>
          <w:rFonts w:ascii="Verdana" w:hAnsi="Verdana"/>
          <w:sz w:val="20"/>
        </w:rPr>
        <w:t xml:space="preserve"> is a </w:t>
      </w:r>
      <w:r w:rsidR="00A61F69">
        <w:rPr>
          <w:rFonts w:ascii="Verdana" w:hAnsi="Verdana"/>
          <w:sz w:val="20"/>
        </w:rPr>
        <w:t xml:space="preserve">new </w:t>
      </w:r>
      <w:r w:rsidR="00754BDC">
        <w:rPr>
          <w:rFonts w:ascii="Verdana" w:hAnsi="Verdana"/>
          <w:sz w:val="20"/>
        </w:rPr>
        <w:t>B</w:t>
      </w:r>
      <w:r>
        <w:rPr>
          <w:rFonts w:ascii="Verdana" w:hAnsi="Verdana"/>
          <w:sz w:val="20"/>
        </w:rPr>
        <w:t xml:space="preserve">usiness </w:t>
      </w:r>
      <w:r w:rsidR="00754BDC">
        <w:rPr>
          <w:rFonts w:ascii="Verdana" w:hAnsi="Verdana"/>
          <w:sz w:val="20"/>
        </w:rPr>
        <w:t>U</w:t>
      </w:r>
      <w:r>
        <w:rPr>
          <w:rFonts w:ascii="Verdana" w:hAnsi="Verdana"/>
          <w:sz w:val="20"/>
        </w:rPr>
        <w:t xml:space="preserve">nit located in the </w:t>
      </w:r>
      <w:r w:rsidR="007F1CCF">
        <w:rPr>
          <w:rFonts w:ascii="Verdana" w:hAnsi="Verdana"/>
          <w:sz w:val="20"/>
        </w:rPr>
        <w:t xml:space="preserve">Centre for Research in Applied Linguistics in the </w:t>
      </w:r>
      <w:r>
        <w:rPr>
          <w:rFonts w:ascii="Verdana" w:hAnsi="Verdana"/>
          <w:sz w:val="20"/>
        </w:rPr>
        <w:t xml:space="preserve">School of English.  Academic and research staff in the unit offer a portfolio of activities related to the School’s </w:t>
      </w:r>
      <w:r w:rsidRPr="00AE593C">
        <w:rPr>
          <w:rFonts w:ascii="Verdana" w:hAnsi="Verdana"/>
          <w:sz w:val="20"/>
        </w:rPr>
        <w:t>applied linguistics research in the form of continuous professional development (CPD)</w:t>
      </w:r>
      <w:r>
        <w:rPr>
          <w:rFonts w:ascii="Verdana" w:hAnsi="Verdana"/>
          <w:sz w:val="20"/>
        </w:rPr>
        <w:t xml:space="preserve">, </w:t>
      </w:r>
      <w:r w:rsidRPr="00AE593C">
        <w:rPr>
          <w:rFonts w:ascii="Verdana" w:hAnsi="Verdana"/>
          <w:sz w:val="20"/>
        </w:rPr>
        <w:t>consultancy offerings</w:t>
      </w:r>
      <w:r>
        <w:rPr>
          <w:rFonts w:ascii="Verdana" w:hAnsi="Verdana"/>
          <w:sz w:val="20"/>
        </w:rPr>
        <w:t xml:space="preserve"> and research</w:t>
      </w:r>
      <w:r w:rsidR="007F1CCF">
        <w:rPr>
          <w:rFonts w:ascii="Verdana" w:hAnsi="Verdana"/>
          <w:sz w:val="20"/>
        </w:rPr>
        <w:t xml:space="preserve"> projects, g</w:t>
      </w:r>
      <w:r w:rsidR="007F1CCF" w:rsidRPr="009B3E88">
        <w:rPr>
          <w:rFonts w:ascii="Verdana" w:hAnsi="Verdana"/>
          <w:sz w:val="20"/>
        </w:rPr>
        <w:t xml:space="preserve">uided by </w:t>
      </w:r>
      <w:r w:rsidR="00B70964">
        <w:rPr>
          <w:rFonts w:ascii="Verdana" w:hAnsi="Verdana"/>
          <w:sz w:val="20"/>
        </w:rPr>
        <w:t>T</w:t>
      </w:r>
      <w:r w:rsidR="007F1CCF" w:rsidRPr="009B3E88">
        <w:rPr>
          <w:rFonts w:ascii="Verdana" w:hAnsi="Verdana"/>
          <w:sz w:val="20"/>
        </w:rPr>
        <w:t>he University of Nottingham</w:t>
      </w:r>
      <w:r w:rsidR="007F1CCF">
        <w:rPr>
          <w:rFonts w:ascii="Verdana" w:hAnsi="Verdana"/>
          <w:sz w:val="20"/>
        </w:rPr>
        <w:t>’s strategy for developing CPD and consultancy services to external markets</w:t>
      </w:r>
      <w:r>
        <w:rPr>
          <w:rFonts w:ascii="Verdana" w:hAnsi="Verdana"/>
          <w:sz w:val="20"/>
        </w:rPr>
        <w:t xml:space="preserve">. </w:t>
      </w:r>
      <w:r w:rsidR="007F1CCF" w:rsidRPr="009B3E88">
        <w:rPr>
          <w:rFonts w:ascii="Verdana" w:hAnsi="Verdana"/>
          <w:sz w:val="20"/>
        </w:rPr>
        <w:t xml:space="preserve">This new post </w:t>
      </w:r>
      <w:r w:rsidR="007F1CCF">
        <w:rPr>
          <w:rFonts w:ascii="Verdana" w:hAnsi="Verdana"/>
          <w:sz w:val="20"/>
        </w:rPr>
        <w:t>is essential to the</w:t>
      </w:r>
      <w:r w:rsidR="0044229C">
        <w:rPr>
          <w:rFonts w:ascii="Verdana" w:hAnsi="Verdana"/>
          <w:sz w:val="20"/>
        </w:rPr>
        <w:t xml:space="preserve"> successful</w:t>
      </w:r>
      <w:r w:rsidR="007F1CCF">
        <w:rPr>
          <w:rFonts w:ascii="Verdana" w:hAnsi="Verdana"/>
          <w:sz w:val="20"/>
        </w:rPr>
        <w:t xml:space="preserve"> development of the </w:t>
      </w:r>
      <w:r w:rsidR="00754BDC">
        <w:rPr>
          <w:rFonts w:ascii="Verdana" w:hAnsi="Verdana"/>
          <w:sz w:val="20"/>
        </w:rPr>
        <w:t>B</w:t>
      </w:r>
      <w:r w:rsidR="007F1CCF">
        <w:rPr>
          <w:rFonts w:ascii="Verdana" w:hAnsi="Verdana"/>
          <w:sz w:val="20"/>
        </w:rPr>
        <w:t xml:space="preserve">usiness </w:t>
      </w:r>
      <w:r w:rsidR="00754BDC">
        <w:rPr>
          <w:rFonts w:ascii="Verdana" w:hAnsi="Verdana"/>
          <w:sz w:val="20"/>
        </w:rPr>
        <w:t>U</w:t>
      </w:r>
      <w:r w:rsidR="007F1CCF">
        <w:rPr>
          <w:rFonts w:ascii="Verdana" w:hAnsi="Verdana"/>
          <w:sz w:val="20"/>
        </w:rPr>
        <w:t xml:space="preserve">nit. The role-holder </w:t>
      </w:r>
      <w:r w:rsidR="007F1CCF" w:rsidRPr="008F1D37">
        <w:rPr>
          <w:rFonts w:ascii="Verdana" w:hAnsi="Verdana"/>
          <w:sz w:val="20"/>
        </w:rPr>
        <w:t xml:space="preserve">will </w:t>
      </w:r>
      <w:r w:rsidR="007F1CCF">
        <w:rPr>
          <w:rFonts w:ascii="Verdana" w:hAnsi="Verdana"/>
          <w:sz w:val="20"/>
        </w:rPr>
        <w:t>provide administrative support to all members of the team including the Director, Dr Louise Mullany, the Business Development Manager and academic and research staff in the unit.</w:t>
      </w:r>
    </w:p>
    <w:p w14:paraId="77FED082" w14:textId="77777777" w:rsidR="00AE593C" w:rsidRDefault="00AE593C" w:rsidP="00916259">
      <w:pPr>
        <w:pStyle w:val="Header"/>
        <w:pBdr>
          <w:bottom w:val="single" w:sz="12" w:space="1" w:color="auto"/>
        </w:pBdr>
        <w:tabs>
          <w:tab w:val="clear" w:pos="4153"/>
          <w:tab w:val="clear" w:pos="8306"/>
        </w:tabs>
        <w:rPr>
          <w:rFonts w:ascii="Verdana" w:hAnsi="Verdana"/>
          <w:sz w:val="20"/>
        </w:rPr>
      </w:pPr>
    </w:p>
    <w:p w14:paraId="0591FA6D" w14:textId="77777777" w:rsidR="00AE593C" w:rsidRDefault="00AE593C" w:rsidP="0072509F">
      <w:pPr>
        <w:rPr>
          <w:rFonts w:ascii="Verdana" w:hAnsi="Verdana"/>
          <w:b/>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8"/>
        <w:gridCol w:w="7270"/>
        <w:gridCol w:w="1843"/>
      </w:tblGrid>
      <w:tr w:rsidR="00916259" w14:paraId="460EDDF3" w14:textId="77777777" w:rsidTr="00916259">
        <w:trPr>
          <w:trHeight w:val="647"/>
        </w:trPr>
        <w:tc>
          <w:tcPr>
            <w:tcW w:w="918" w:type="dxa"/>
            <w:tcBorders>
              <w:top w:val="nil"/>
              <w:left w:val="nil"/>
            </w:tcBorders>
          </w:tcPr>
          <w:p w14:paraId="4C40C9FD" w14:textId="77777777" w:rsidR="00916259" w:rsidRPr="00D573D4" w:rsidRDefault="00916259" w:rsidP="00916259">
            <w:pPr>
              <w:rPr>
                <w:rFonts w:ascii="Verdana" w:hAnsi="Verdana"/>
                <w:sz w:val="18"/>
                <w:szCs w:val="18"/>
              </w:rPr>
            </w:pPr>
          </w:p>
        </w:tc>
        <w:tc>
          <w:tcPr>
            <w:tcW w:w="7270" w:type="dxa"/>
          </w:tcPr>
          <w:p w14:paraId="6C91D70F" w14:textId="77777777" w:rsidR="00916259" w:rsidRPr="00D573D4" w:rsidRDefault="00916259" w:rsidP="00916259">
            <w:pPr>
              <w:rPr>
                <w:rFonts w:ascii="Verdana" w:hAnsi="Verdana"/>
                <w:b/>
                <w:sz w:val="18"/>
                <w:szCs w:val="18"/>
              </w:rPr>
            </w:pPr>
            <w:r w:rsidRPr="00D573D4">
              <w:rPr>
                <w:rFonts w:ascii="Verdana" w:hAnsi="Verdana"/>
                <w:b/>
                <w:sz w:val="18"/>
                <w:szCs w:val="18"/>
              </w:rPr>
              <w:t xml:space="preserve">Main Responsibilities </w:t>
            </w:r>
          </w:p>
          <w:p w14:paraId="31F446B9" w14:textId="77777777" w:rsidR="00916259" w:rsidRPr="00D573D4" w:rsidRDefault="00916259" w:rsidP="00916259">
            <w:pPr>
              <w:rPr>
                <w:rFonts w:ascii="Verdana" w:hAnsi="Verdana"/>
                <w:b/>
                <w:sz w:val="18"/>
                <w:szCs w:val="18"/>
              </w:rPr>
            </w:pPr>
            <w:proofErr w:type="gramStart"/>
            <w:r w:rsidRPr="00D573D4">
              <w:rPr>
                <w:rFonts w:ascii="Verdana" w:hAnsi="Verdana"/>
                <w:sz w:val="18"/>
                <w:szCs w:val="18"/>
              </w:rPr>
              <w:t>i.e</w:t>
            </w:r>
            <w:proofErr w:type="gramEnd"/>
            <w:r w:rsidRPr="00D573D4">
              <w:rPr>
                <w:rFonts w:ascii="Verdana" w:hAnsi="Verdana"/>
                <w:sz w:val="18"/>
                <w:szCs w:val="18"/>
              </w:rPr>
              <w:t>. What is done.… To what / for whom…. With what outcome, or result.</w:t>
            </w:r>
          </w:p>
        </w:tc>
        <w:tc>
          <w:tcPr>
            <w:tcW w:w="1843" w:type="dxa"/>
          </w:tcPr>
          <w:p w14:paraId="0349ECD2" w14:textId="77777777" w:rsidR="00916259" w:rsidRPr="00D573D4" w:rsidRDefault="00916259" w:rsidP="00916259">
            <w:pPr>
              <w:rPr>
                <w:rFonts w:ascii="Verdana" w:hAnsi="Verdana"/>
                <w:b/>
                <w:sz w:val="18"/>
                <w:szCs w:val="18"/>
              </w:rPr>
            </w:pPr>
            <w:r w:rsidRPr="00D573D4">
              <w:rPr>
                <w:rFonts w:ascii="Verdana" w:hAnsi="Verdana"/>
                <w:b/>
                <w:sz w:val="18"/>
                <w:szCs w:val="18"/>
              </w:rPr>
              <w:t>% time per year</w:t>
            </w:r>
          </w:p>
        </w:tc>
      </w:tr>
      <w:tr w:rsidR="00AE593C" w14:paraId="624B6BD5" w14:textId="77777777" w:rsidTr="00916259">
        <w:tc>
          <w:tcPr>
            <w:tcW w:w="918" w:type="dxa"/>
          </w:tcPr>
          <w:p w14:paraId="43658CD2" w14:textId="77777777" w:rsidR="00AE593C" w:rsidRDefault="00896841" w:rsidP="00916259">
            <w:pPr>
              <w:rPr>
                <w:rFonts w:ascii="Verdana" w:hAnsi="Verdana"/>
                <w:sz w:val="18"/>
                <w:szCs w:val="18"/>
              </w:rPr>
            </w:pPr>
            <w:r>
              <w:rPr>
                <w:rFonts w:ascii="Verdana" w:hAnsi="Verdana"/>
                <w:sz w:val="18"/>
                <w:szCs w:val="18"/>
              </w:rPr>
              <w:t>1.</w:t>
            </w:r>
          </w:p>
        </w:tc>
        <w:tc>
          <w:tcPr>
            <w:tcW w:w="7270" w:type="dxa"/>
          </w:tcPr>
          <w:p w14:paraId="29D82118" w14:textId="77777777" w:rsidR="00A61F69" w:rsidRPr="00A61F69" w:rsidRDefault="00A61F69" w:rsidP="00A61F69">
            <w:pPr>
              <w:pStyle w:val="PlainText"/>
              <w:rPr>
                <w:rFonts w:ascii="Verdana" w:hAnsi="Verdana"/>
                <w:b/>
                <w:sz w:val="20"/>
                <w:szCs w:val="20"/>
                <w:lang w:val="en-US"/>
              </w:rPr>
            </w:pPr>
            <w:r w:rsidRPr="00A61F69">
              <w:rPr>
                <w:rFonts w:ascii="Verdana" w:hAnsi="Verdana"/>
                <w:b/>
                <w:sz w:val="20"/>
                <w:szCs w:val="20"/>
                <w:lang w:val="en-US"/>
              </w:rPr>
              <w:t>Contact with clients</w:t>
            </w:r>
          </w:p>
          <w:p w14:paraId="637A5029" w14:textId="77777777" w:rsidR="00AE593C" w:rsidRPr="00457DED" w:rsidRDefault="00AE593C" w:rsidP="00E135A0">
            <w:pPr>
              <w:pStyle w:val="PlainText"/>
              <w:numPr>
                <w:ilvl w:val="0"/>
                <w:numId w:val="12"/>
              </w:numPr>
              <w:rPr>
                <w:rFonts w:ascii="Verdana" w:hAnsi="Verdana"/>
                <w:sz w:val="20"/>
                <w:szCs w:val="20"/>
                <w:lang w:val="en-US"/>
              </w:rPr>
            </w:pPr>
            <w:r>
              <w:rPr>
                <w:rFonts w:ascii="Verdana" w:hAnsi="Verdana"/>
                <w:sz w:val="20"/>
                <w:szCs w:val="20"/>
                <w:lang w:val="en-US"/>
              </w:rPr>
              <w:t>Dealing with day-to-</w:t>
            </w:r>
            <w:r w:rsidRPr="00457DED">
              <w:rPr>
                <w:rFonts w:ascii="Verdana" w:hAnsi="Verdana"/>
                <w:sz w:val="20"/>
                <w:szCs w:val="20"/>
                <w:lang w:val="en-US"/>
              </w:rPr>
              <w:t xml:space="preserve">day queries concerning the project via email, telephone and on-line </w:t>
            </w:r>
            <w:r>
              <w:rPr>
                <w:rFonts w:ascii="Verdana" w:hAnsi="Verdana"/>
                <w:sz w:val="20"/>
                <w:szCs w:val="20"/>
                <w:lang w:val="en-US"/>
              </w:rPr>
              <w:t>and providing high quality customer service to potential and current clients</w:t>
            </w:r>
          </w:p>
          <w:p w14:paraId="666228CE" w14:textId="77777777" w:rsidR="00AE593C" w:rsidRDefault="00AE593C" w:rsidP="00E135A0">
            <w:pPr>
              <w:pStyle w:val="PlainText"/>
              <w:numPr>
                <w:ilvl w:val="0"/>
                <w:numId w:val="12"/>
              </w:numPr>
              <w:rPr>
                <w:rFonts w:ascii="Verdana" w:hAnsi="Verdana"/>
                <w:sz w:val="20"/>
                <w:szCs w:val="20"/>
                <w:lang w:val="en-US"/>
              </w:rPr>
            </w:pPr>
            <w:r w:rsidRPr="00457DED">
              <w:rPr>
                <w:rFonts w:ascii="Verdana" w:hAnsi="Verdana"/>
                <w:sz w:val="20"/>
                <w:szCs w:val="20"/>
                <w:lang w:val="en-US"/>
              </w:rPr>
              <w:t>Acting on behalf of the Di</w:t>
            </w:r>
            <w:r>
              <w:rPr>
                <w:rFonts w:ascii="Verdana" w:hAnsi="Verdana"/>
                <w:sz w:val="20"/>
                <w:szCs w:val="20"/>
                <w:lang w:val="en-US"/>
              </w:rPr>
              <w:t xml:space="preserve">rector of </w:t>
            </w:r>
            <w:r w:rsidR="00843F27">
              <w:rPr>
                <w:rFonts w:ascii="Verdana" w:hAnsi="Verdana"/>
                <w:sz w:val="20"/>
                <w:szCs w:val="20"/>
                <w:lang w:val="en-US"/>
              </w:rPr>
              <w:t xml:space="preserve">the </w:t>
            </w:r>
            <w:r>
              <w:rPr>
                <w:rFonts w:ascii="Verdana" w:hAnsi="Verdana"/>
                <w:sz w:val="20"/>
                <w:szCs w:val="20"/>
                <w:lang w:val="en-US"/>
              </w:rPr>
              <w:t xml:space="preserve">Business Unit </w:t>
            </w:r>
            <w:r w:rsidR="0044229C">
              <w:rPr>
                <w:rFonts w:ascii="Verdana" w:hAnsi="Verdana"/>
                <w:sz w:val="20"/>
                <w:szCs w:val="20"/>
                <w:lang w:val="en-US"/>
              </w:rPr>
              <w:t xml:space="preserve">and the Business Development Manager </w:t>
            </w:r>
            <w:r>
              <w:rPr>
                <w:rFonts w:ascii="Verdana" w:hAnsi="Verdana"/>
                <w:sz w:val="20"/>
                <w:szCs w:val="20"/>
                <w:lang w:val="en-US"/>
              </w:rPr>
              <w:t>to communicate with</w:t>
            </w:r>
            <w:r w:rsidRPr="00457DED">
              <w:rPr>
                <w:rFonts w:ascii="Verdana" w:hAnsi="Verdana"/>
                <w:sz w:val="20"/>
                <w:szCs w:val="20"/>
                <w:lang w:val="en-US"/>
              </w:rPr>
              <w:t xml:space="preserve"> </w:t>
            </w:r>
            <w:r w:rsidR="00A61F69">
              <w:rPr>
                <w:rFonts w:ascii="Verdana" w:hAnsi="Verdana"/>
                <w:sz w:val="20"/>
                <w:szCs w:val="20"/>
                <w:lang w:val="en-US"/>
              </w:rPr>
              <w:t xml:space="preserve">potential and current clients </w:t>
            </w:r>
            <w:r w:rsidRPr="00457DED">
              <w:rPr>
                <w:rFonts w:ascii="Verdana" w:hAnsi="Verdana"/>
                <w:sz w:val="20"/>
                <w:szCs w:val="20"/>
                <w:lang w:val="en-US"/>
              </w:rPr>
              <w:t>about the project</w:t>
            </w:r>
          </w:p>
          <w:p w14:paraId="5EC466F6" w14:textId="77777777" w:rsidR="00AE593C" w:rsidRDefault="00AE593C" w:rsidP="00896841">
            <w:pPr>
              <w:pStyle w:val="PlainText"/>
              <w:ind w:left="720"/>
              <w:rPr>
                <w:rFonts w:ascii="Verdana" w:hAnsi="Verdana"/>
                <w:b/>
                <w:sz w:val="18"/>
                <w:szCs w:val="18"/>
              </w:rPr>
            </w:pPr>
          </w:p>
        </w:tc>
        <w:tc>
          <w:tcPr>
            <w:tcW w:w="1843" w:type="dxa"/>
          </w:tcPr>
          <w:p w14:paraId="2FAEDC6F" w14:textId="736994DA" w:rsidR="00AE593C" w:rsidRDefault="000F4BE7" w:rsidP="001B3363">
            <w:pPr>
              <w:jc w:val="right"/>
              <w:rPr>
                <w:rFonts w:ascii="Verdana" w:hAnsi="Verdana"/>
                <w:sz w:val="18"/>
                <w:szCs w:val="18"/>
              </w:rPr>
            </w:pPr>
            <w:r>
              <w:rPr>
                <w:rFonts w:ascii="Verdana" w:hAnsi="Verdana"/>
                <w:sz w:val="18"/>
                <w:szCs w:val="18"/>
              </w:rPr>
              <w:t>1</w:t>
            </w:r>
            <w:r w:rsidR="001B3363">
              <w:rPr>
                <w:rFonts w:ascii="Verdana" w:hAnsi="Verdana"/>
                <w:sz w:val="18"/>
                <w:szCs w:val="18"/>
              </w:rPr>
              <w:t>5</w:t>
            </w:r>
            <w:r>
              <w:rPr>
                <w:rFonts w:ascii="Verdana" w:hAnsi="Verdana"/>
                <w:sz w:val="18"/>
                <w:szCs w:val="18"/>
              </w:rPr>
              <w:t>%</w:t>
            </w:r>
          </w:p>
        </w:tc>
      </w:tr>
      <w:tr w:rsidR="00916259" w14:paraId="594351BC" w14:textId="77777777" w:rsidTr="00916259">
        <w:tc>
          <w:tcPr>
            <w:tcW w:w="918" w:type="dxa"/>
          </w:tcPr>
          <w:p w14:paraId="0274BE99" w14:textId="77777777" w:rsidR="00916259" w:rsidRPr="00D573D4" w:rsidRDefault="00414A24" w:rsidP="00916259">
            <w:pPr>
              <w:rPr>
                <w:rFonts w:ascii="Verdana" w:hAnsi="Verdana"/>
                <w:sz w:val="18"/>
                <w:szCs w:val="18"/>
              </w:rPr>
            </w:pPr>
            <w:r>
              <w:rPr>
                <w:rFonts w:ascii="Verdana" w:hAnsi="Verdana"/>
                <w:sz w:val="18"/>
                <w:szCs w:val="18"/>
              </w:rPr>
              <w:t>2</w:t>
            </w:r>
            <w:r w:rsidR="00916259" w:rsidRPr="00D573D4">
              <w:rPr>
                <w:rFonts w:ascii="Verdana" w:hAnsi="Verdana"/>
                <w:sz w:val="18"/>
                <w:szCs w:val="18"/>
              </w:rPr>
              <w:t>.</w:t>
            </w:r>
          </w:p>
        </w:tc>
        <w:tc>
          <w:tcPr>
            <w:tcW w:w="7270" w:type="dxa"/>
          </w:tcPr>
          <w:p w14:paraId="53C09C7E" w14:textId="77777777" w:rsidR="00896841" w:rsidRPr="00A61F69" w:rsidRDefault="00896841" w:rsidP="00896841">
            <w:pPr>
              <w:pStyle w:val="PlainText"/>
              <w:rPr>
                <w:rFonts w:ascii="Verdana" w:hAnsi="Verdana"/>
                <w:b/>
                <w:sz w:val="20"/>
                <w:szCs w:val="20"/>
                <w:lang w:val="en-US"/>
              </w:rPr>
            </w:pPr>
            <w:r w:rsidRPr="00A61F69">
              <w:rPr>
                <w:rFonts w:ascii="Verdana" w:hAnsi="Verdana"/>
                <w:b/>
                <w:sz w:val="20"/>
                <w:szCs w:val="20"/>
                <w:lang w:val="en-US"/>
              </w:rPr>
              <w:t>Marketing</w:t>
            </w:r>
          </w:p>
          <w:p w14:paraId="1F406E5C" w14:textId="77777777" w:rsidR="00896841" w:rsidRDefault="00896841" w:rsidP="00E135A0">
            <w:pPr>
              <w:pStyle w:val="PlainText"/>
              <w:numPr>
                <w:ilvl w:val="0"/>
                <w:numId w:val="12"/>
              </w:numPr>
              <w:rPr>
                <w:rFonts w:ascii="Verdana" w:hAnsi="Verdana"/>
                <w:sz w:val="20"/>
                <w:szCs w:val="20"/>
                <w:lang w:val="en-US"/>
              </w:rPr>
            </w:pPr>
            <w:r w:rsidRPr="00457DED">
              <w:rPr>
                <w:rFonts w:ascii="Verdana" w:hAnsi="Verdana"/>
                <w:sz w:val="20"/>
                <w:szCs w:val="20"/>
                <w:lang w:val="en-US"/>
              </w:rPr>
              <w:t xml:space="preserve">Drafting and formatting direct marketing material </w:t>
            </w:r>
            <w:r>
              <w:rPr>
                <w:rFonts w:ascii="Verdana" w:hAnsi="Verdana"/>
                <w:sz w:val="20"/>
                <w:szCs w:val="20"/>
                <w:lang w:val="en-US"/>
              </w:rPr>
              <w:t>as required by the Director and the Business Development Manager in accordance with Marketing Department templates</w:t>
            </w:r>
            <w:r>
              <w:rPr>
                <w:rFonts w:ascii="Verdana" w:hAnsi="Verdana"/>
                <w:sz w:val="20"/>
                <w:szCs w:val="20"/>
                <w:lang w:val="en-US"/>
              </w:rPr>
              <w:br/>
            </w:r>
            <w:r w:rsidRPr="00FB251F">
              <w:rPr>
                <w:rFonts w:ascii="Verdana" w:hAnsi="Verdana"/>
                <w:sz w:val="20"/>
                <w:szCs w:val="20"/>
                <w:lang w:val="en-US"/>
              </w:rPr>
              <w:t xml:space="preserve">Updating and </w:t>
            </w:r>
            <w:r>
              <w:rPr>
                <w:rFonts w:ascii="Verdana" w:hAnsi="Verdana"/>
                <w:sz w:val="20"/>
                <w:szCs w:val="20"/>
                <w:lang w:val="en-US"/>
              </w:rPr>
              <w:t>developing project webpages for</w:t>
            </w:r>
            <w:r w:rsidR="00843F27">
              <w:rPr>
                <w:rFonts w:ascii="Verdana" w:hAnsi="Verdana"/>
                <w:sz w:val="20"/>
                <w:szCs w:val="20"/>
                <w:lang w:val="en-US"/>
              </w:rPr>
              <w:t>:</w:t>
            </w:r>
          </w:p>
          <w:p w14:paraId="05D68F13" w14:textId="77777777" w:rsidR="00896841" w:rsidRDefault="00896841" w:rsidP="00E135A0">
            <w:pPr>
              <w:pStyle w:val="PlainText"/>
              <w:numPr>
                <w:ilvl w:val="1"/>
                <w:numId w:val="12"/>
              </w:numPr>
              <w:rPr>
                <w:rFonts w:ascii="Verdana" w:hAnsi="Verdana"/>
                <w:sz w:val="20"/>
                <w:szCs w:val="20"/>
                <w:lang w:val="en-US"/>
              </w:rPr>
            </w:pPr>
            <w:r w:rsidRPr="00FB251F">
              <w:rPr>
                <w:rFonts w:ascii="Verdana" w:hAnsi="Verdana"/>
                <w:sz w:val="20"/>
                <w:szCs w:val="20"/>
                <w:lang w:val="en-US"/>
              </w:rPr>
              <w:t>marketing/promotion</w:t>
            </w:r>
          </w:p>
          <w:p w14:paraId="133B829A" w14:textId="77777777" w:rsidR="00896841" w:rsidRDefault="00896841" w:rsidP="00E135A0">
            <w:pPr>
              <w:pStyle w:val="PlainText"/>
              <w:numPr>
                <w:ilvl w:val="1"/>
                <w:numId w:val="12"/>
              </w:numPr>
              <w:rPr>
                <w:rFonts w:ascii="Verdana" w:hAnsi="Verdana"/>
                <w:sz w:val="20"/>
                <w:szCs w:val="20"/>
                <w:lang w:val="en-US"/>
              </w:rPr>
            </w:pPr>
            <w:r w:rsidRPr="00FB251F">
              <w:rPr>
                <w:rFonts w:ascii="Verdana" w:hAnsi="Verdana"/>
                <w:sz w:val="20"/>
                <w:szCs w:val="20"/>
                <w:lang w:val="en-US"/>
              </w:rPr>
              <w:t xml:space="preserve">Designing marketing materials for the project, including brochures/leaflets/web-based materials </w:t>
            </w:r>
          </w:p>
          <w:p w14:paraId="6D0E1859" w14:textId="3AFEA52C" w:rsidR="00896841" w:rsidRDefault="00896841" w:rsidP="00E135A0">
            <w:pPr>
              <w:pStyle w:val="PlainText"/>
              <w:numPr>
                <w:ilvl w:val="1"/>
                <w:numId w:val="12"/>
              </w:numPr>
              <w:rPr>
                <w:rFonts w:ascii="Verdana" w:hAnsi="Verdana"/>
                <w:sz w:val="20"/>
                <w:szCs w:val="20"/>
                <w:lang w:val="en-US"/>
              </w:rPr>
            </w:pPr>
            <w:r w:rsidRPr="00FB251F">
              <w:rPr>
                <w:rFonts w:ascii="Verdana" w:hAnsi="Verdana"/>
                <w:sz w:val="20"/>
                <w:szCs w:val="20"/>
                <w:lang w:val="en-US"/>
              </w:rPr>
              <w:t>recording and editing short testimonial videos</w:t>
            </w:r>
            <w:r w:rsidR="00791722">
              <w:rPr>
                <w:rFonts w:ascii="Verdana" w:hAnsi="Verdana"/>
                <w:sz w:val="20"/>
                <w:szCs w:val="20"/>
                <w:lang w:val="en-US"/>
              </w:rPr>
              <w:t xml:space="preserve"> and similar to upload on to the </w:t>
            </w:r>
            <w:r w:rsidR="00A336D5">
              <w:rPr>
                <w:rFonts w:ascii="Verdana" w:hAnsi="Verdana"/>
                <w:sz w:val="20"/>
                <w:szCs w:val="20"/>
                <w:lang w:val="en-US"/>
              </w:rPr>
              <w:t>Business U</w:t>
            </w:r>
            <w:r w:rsidR="00791722">
              <w:rPr>
                <w:rFonts w:ascii="Verdana" w:hAnsi="Verdana"/>
                <w:sz w:val="20"/>
                <w:szCs w:val="20"/>
                <w:lang w:val="en-US"/>
              </w:rPr>
              <w:t>nit</w:t>
            </w:r>
            <w:r w:rsidR="00A336D5">
              <w:rPr>
                <w:rFonts w:ascii="Verdana" w:hAnsi="Verdana"/>
                <w:sz w:val="20"/>
                <w:szCs w:val="20"/>
                <w:lang w:val="en-US"/>
              </w:rPr>
              <w:t>’s</w:t>
            </w:r>
            <w:r w:rsidR="00791722">
              <w:rPr>
                <w:rFonts w:ascii="Verdana" w:hAnsi="Verdana"/>
                <w:sz w:val="20"/>
                <w:szCs w:val="20"/>
                <w:lang w:val="en-US"/>
              </w:rPr>
              <w:t xml:space="preserve"> websites</w:t>
            </w:r>
          </w:p>
          <w:p w14:paraId="50C8F655" w14:textId="77777777" w:rsidR="00791722" w:rsidRDefault="00791722" w:rsidP="00E135A0">
            <w:pPr>
              <w:pStyle w:val="PlainText"/>
              <w:numPr>
                <w:ilvl w:val="1"/>
                <w:numId w:val="12"/>
              </w:numPr>
              <w:rPr>
                <w:rFonts w:ascii="Verdana" w:hAnsi="Verdana"/>
                <w:sz w:val="20"/>
                <w:szCs w:val="20"/>
                <w:lang w:val="en-US"/>
              </w:rPr>
            </w:pPr>
            <w:r>
              <w:rPr>
                <w:rFonts w:ascii="Verdana" w:hAnsi="Verdana"/>
                <w:sz w:val="20"/>
                <w:szCs w:val="20"/>
                <w:lang w:val="en-US"/>
              </w:rPr>
              <w:t xml:space="preserve">taking photographs, re-sizing and uploading as </w:t>
            </w:r>
            <w:r>
              <w:rPr>
                <w:rFonts w:ascii="Verdana" w:hAnsi="Verdana"/>
                <w:sz w:val="20"/>
                <w:szCs w:val="20"/>
                <w:lang w:val="en-US"/>
              </w:rPr>
              <w:lastRenderedPageBreak/>
              <w:t>required</w:t>
            </w:r>
          </w:p>
          <w:p w14:paraId="489EF937" w14:textId="77777777" w:rsidR="00896841" w:rsidRDefault="00896841" w:rsidP="00E135A0">
            <w:pPr>
              <w:pStyle w:val="PlainText"/>
              <w:numPr>
                <w:ilvl w:val="1"/>
                <w:numId w:val="12"/>
              </w:numPr>
              <w:rPr>
                <w:rFonts w:ascii="Verdana" w:hAnsi="Verdana"/>
                <w:sz w:val="20"/>
                <w:szCs w:val="20"/>
                <w:lang w:val="en-US"/>
              </w:rPr>
            </w:pPr>
            <w:r>
              <w:rPr>
                <w:rFonts w:ascii="Verdana" w:hAnsi="Verdana"/>
                <w:sz w:val="20"/>
                <w:szCs w:val="20"/>
                <w:lang w:val="en-US"/>
              </w:rPr>
              <w:t>liaising with the University press office about news press releases</w:t>
            </w:r>
            <w:r w:rsidR="00843F27">
              <w:rPr>
                <w:rFonts w:ascii="Verdana" w:hAnsi="Verdana"/>
                <w:sz w:val="20"/>
                <w:szCs w:val="20"/>
                <w:lang w:val="en-US"/>
              </w:rPr>
              <w:t xml:space="preserve"> and liaising with the media outside of the university</w:t>
            </w:r>
          </w:p>
          <w:p w14:paraId="15CB80C2" w14:textId="77777777" w:rsidR="00896841" w:rsidRPr="00791722" w:rsidRDefault="00896841" w:rsidP="00E135A0">
            <w:pPr>
              <w:pStyle w:val="PlainText"/>
              <w:numPr>
                <w:ilvl w:val="1"/>
                <w:numId w:val="12"/>
              </w:numPr>
              <w:rPr>
                <w:rFonts w:ascii="Verdana" w:hAnsi="Verdana"/>
                <w:sz w:val="20"/>
                <w:szCs w:val="20"/>
                <w:lang w:val="en-US"/>
              </w:rPr>
            </w:pPr>
            <w:r w:rsidRPr="00791722">
              <w:rPr>
                <w:rFonts w:ascii="Verdana" w:hAnsi="Verdana"/>
                <w:sz w:val="20"/>
                <w:szCs w:val="20"/>
                <w:lang w:val="en-US"/>
              </w:rPr>
              <w:t>drafting news items for webpages</w:t>
            </w:r>
          </w:p>
          <w:p w14:paraId="3B175AC8" w14:textId="418C4146" w:rsidR="00896841" w:rsidRDefault="00896841" w:rsidP="00E135A0">
            <w:pPr>
              <w:pStyle w:val="PlainText"/>
              <w:numPr>
                <w:ilvl w:val="0"/>
                <w:numId w:val="12"/>
              </w:numPr>
              <w:rPr>
                <w:rFonts w:ascii="Verdana" w:hAnsi="Verdana"/>
                <w:sz w:val="20"/>
                <w:szCs w:val="20"/>
                <w:lang w:val="en-US"/>
              </w:rPr>
            </w:pPr>
            <w:r w:rsidRPr="00FB251F">
              <w:rPr>
                <w:rFonts w:ascii="Verdana" w:hAnsi="Verdana"/>
                <w:sz w:val="20"/>
                <w:szCs w:val="20"/>
                <w:lang w:val="en-US"/>
              </w:rPr>
              <w:t xml:space="preserve">Working with social media to promote </w:t>
            </w:r>
            <w:r w:rsidR="00A336D5">
              <w:rPr>
                <w:rFonts w:ascii="Verdana" w:hAnsi="Verdana"/>
                <w:sz w:val="20"/>
                <w:szCs w:val="20"/>
                <w:lang w:val="en-US"/>
              </w:rPr>
              <w:t>B</w:t>
            </w:r>
            <w:r>
              <w:rPr>
                <w:rFonts w:ascii="Verdana" w:hAnsi="Verdana"/>
                <w:sz w:val="20"/>
                <w:szCs w:val="20"/>
                <w:lang w:val="en-US"/>
              </w:rPr>
              <w:t xml:space="preserve">usiness </w:t>
            </w:r>
            <w:r w:rsidR="00A336D5">
              <w:rPr>
                <w:rFonts w:ascii="Verdana" w:hAnsi="Verdana"/>
                <w:sz w:val="20"/>
                <w:szCs w:val="20"/>
                <w:lang w:val="en-US"/>
              </w:rPr>
              <w:t>U</w:t>
            </w:r>
            <w:r>
              <w:rPr>
                <w:rFonts w:ascii="Verdana" w:hAnsi="Verdana"/>
                <w:sz w:val="20"/>
                <w:szCs w:val="20"/>
                <w:lang w:val="en-US"/>
              </w:rPr>
              <w:t xml:space="preserve">nit </w:t>
            </w:r>
            <w:r w:rsidRPr="00FB251F">
              <w:rPr>
                <w:rFonts w:ascii="Verdana" w:hAnsi="Verdana"/>
                <w:sz w:val="20"/>
                <w:szCs w:val="20"/>
                <w:lang w:val="en-US"/>
              </w:rPr>
              <w:t>activities via Facebook,</w:t>
            </w:r>
            <w:r w:rsidRPr="00457DED">
              <w:rPr>
                <w:rFonts w:ascii="Verdana" w:hAnsi="Verdana"/>
                <w:sz w:val="20"/>
                <w:szCs w:val="20"/>
                <w:lang w:val="en-US"/>
              </w:rPr>
              <w:t xml:space="preserve"> Twitter</w:t>
            </w:r>
            <w:r w:rsidR="00843F27">
              <w:rPr>
                <w:rFonts w:ascii="Verdana" w:hAnsi="Verdana"/>
                <w:sz w:val="20"/>
                <w:szCs w:val="20"/>
                <w:lang w:val="en-US"/>
              </w:rPr>
              <w:t xml:space="preserve">, </w:t>
            </w:r>
            <w:r w:rsidRPr="00457DED">
              <w:rPr>
                <w:rFonts w:ascii="Verdana" w:hAnsi="Verdana"/>
                <w:sz w:val="20"/>
                <w:szCs w:val="20"/>
                <w:lang w:val="en-US"/>
              </w:rPr>
              <w:t>LinkedIn</w:t>
            </w:r>
            <w:r w:rsidR="00843F27">
              <w:rPr>
                <w:rFonts w:ascii="Verdana" w:hAnsi="Verdana"/>
                <w:sz w:val="20"/>
                <w:szCs w:val="20"/>
                <w:lang w:val="en-US"/>
              </w:rPr>
              <w:t xml:space="preserve"> </w:t>
            </w:r>
            <w:proofErr w:type="spellStart"/>
            <w:r w:rsidR="00843F27">
              <w:rPr>
                <w:rFonts w:ascii="Verdana" w:hAnsi="Verdana"/>
                <w:sz w:val="20"/>
                <w:szCs w:val="20"/>
                <w:lang w:val="en-US"/>
              </w:rPr>
              <w:t>etc</w:t>
            </w:r>
            <w:proofErr w:type="spellEnd"/>
            <w:r w:rsidR="00843F27">
              <w:rPr>
                <w:rFonts w:ascii="Verdana" w:hAnsi="Verdana"/>
                <w:sz w:val="20"/>
                <w:szCs w:val="20"/>
                <w:lang w:val="en-US"/>
              </w:rPr>
              <w:t xml:space="preserve">, </w:t>
            </w:r>
            <w:r w:rsidRPr="00457DED">
              <w:rPr>
                <w:rFonts w:ascii="Verdana" w:hAnsi="Verdana"/>
                <w:sz w:val="20"/>
                <w:szCs w:val="20"/>
                <w:lang w:val="en-US"/>
              </w:rPr>
              <w:t>as appropriate</w:t>
            </w:r>
          </w:p>
          <w:p w14:paraId="0A028F5D" w14:textId="77777777" w:rsidR="00916259" w:rsidRPr="00D573D4" w:rsidRDefault="00916259" w:rsidP="00916259">
            <w:pPr>
              <w:tabs>
                <w:tab w:val="left" w:pos="3624"/>
              </w:tabs>
              <w:ind w:left="360"/>
              <w:rPr>
                <w:rFonts w:ascii="Verdana" w:hAnsi="Verdana"/>
                <w:b/>
                <w:sz w:val="18"/>
                <w:szCs w:val="18"/>
              </w:rPr>
            </w:pPr>
          </w:p>
        </w:tc>
        <w:tc>
          <w:tcPr>
            <w:tcW w:w="1843" w:type="dxa"/>
          </w:tcPr>
          <w:p w14:paraId="1F429B0F" w14:textId="570D58BD" w:rsidR="00916259" w:rsidRPr="00D573D4" w:rsidRDefault="001B3363" w:rsidP="001B3363">
            <w:pPr>
              <w:jc w:val="right"/>
              <w:rPr>
                <w:rFonts w:ascii="Verdana" w:hAnsi="Verdana"/>
                <w:sz w:val="18"/>
                <w:szCs w:val="18"/>
              </w:rPr>
            </w:pPr>
            <w:r>
              <w:rPr>
                <w:rFonts w:ascii="Verdana" w:hAnsi="Verdana"/>
                <w:sz w:val="18"/>
                <w:szCs w:val="18"/>
              </w:rPr>
              <w:lastRenderedPageBreak/>
              <w:t>30</w:t>
            </w:r>
            <w:r w:rsidR="000F4BE7">
              <w:rPr>
                <w:rFonts w:ascii="Verdana" w:hAnsi="Verdana"/>
                <w:sz w:val="18"/>
                <w:szCs w:val="18"/>
              </w:rPr>
              <w:t>%</w:t>
            </w:r>
          </w:p>
        </w:tc>
      </w:tr>
      <w:tr w:rsidR="00916259" w14:paraId="73F25E65" w14:textId="77777777" w:rsidTr="00916259">
        <w:tc>
          <w:tcPr>
            <w:tcW w:w="918" w:type="dxa"/>
          </w:tcPr>
          <w:p w14:paraId="06A3777C" w14:textId="77777777" w:rsidR="00916259" w:rsidRPr="00D573D4" w:rsidRDefault="00414A24" w:rsidP="00916259">
            <w:pPr>
              <w:rPr>
                <w:rFonts w:ascii="Verdana" w:hAnsi="Verdana"/>
                <w:sz w:val="18"/>
                <w:szCs w:val="18"/>
              </w:rPr>
            </w:pPr>
            <w:r>
              <w:rPr>
                <w:rFonts w:ascii="Verdana" w:hAnsi="Verdana"/>
                <w:sz w:val="18"/>
                <w:szCs w:val="18"/>
              </w:rPr>
              <w:lastRenderedPageBreak/>
              <w:t>3</w:t>
            </w:r>
            <w:r w:rsidR="00916259" w:rsidRPr="00D573D4">
              <w:rPr>
                <w:rFonts w:ascii="Verdana" w:hAnsi="Verdana"/>
                <w:sz w:val="18"/>
                <w:szCs w:val="18"/>
              </w:rPr>
              <w:t>.</w:t>
            </w:r>
          </w:p>
        </w:tc>
        <w:tc>
          <w:tcPr>
            <w:tcW w:w="7270" w:type="dxa"/>
          </w:tcPr>
          <w:p w14:paraId="482B8FE3" w14:textId="6889EFEA" w:rsidR="00896841" w:rsidRPr="00FB251F" w:rsidRDefault="00896841" w:rsidP="00896841">
            <w:pPr>
              <w:pStyle w:val="PlainText"/>
              <w:rPr>
                <w:rFonts w:ascii="Verdana" w:hAnsi="Verdana"/>
                <w:sz w:val="20"/>
                <w:szCs w:val="20"/>
                <w:lang w:val="en-US"/>
              </w:rPr>
            </w:pPr>
            <w:r>
              <w:rPr>
                <w:rFonts w:ascii="Verdana" w:hAnsi="Verdana"/>
                <w:b/>
                <w:sz w:val="20"/>
                <w:szCs w:val="20"/>
                <w:lang w:val="en-US"/>
              </w:rPr>
              <w:t>S</w:t>
            </w:r>
            <w:r w:rsidRPr="00A61F69">
              <w:rPr>
                <w:rFonts w:ascii="Verdana" w:hAnsi="Verdana"/>
                <w:b/>
                <w:sz w:val="20"/>
                <w:szCs w:val="20"/>
                <w:lang w:val="en-US"/>
              </w:rPr>
              <w:t>upport</w:t>
            </w:r>
            <w:r>
              <w:rPr>
                <w:rFonts w:ascii="Verdana" w:hAnsi="Verdana"/>
                <w:b/>
                <w:sz w:val="20"/>
                <w:szCs w:val="20"/>
                <w:lang w:val="en-US"/>
              </w:rPr>
              <w:t xml:space="preserve">ing the activities of the </w:t>
            </w:r>
            <w:r w:rsidR="00A336D5">
              <w:rPr>
                <w:rFonts w:ascii="Verdana" w:hAnsi="Verdana"/>
                <w:b/>
                <w:sz w:val="20"/>
                <w:szCs w:val="20"/>
                <w:lang w:val="en-US"/>
              </w:rPr>
              <w:t>B</w:t>
            </w:r>
            <w:r>
              <w:rPr>
                <w:rFonts w:ascii="Verdana" w:hAnsi="Verdana"/>
                <w:b/>
                <w:sz w:val="20"/>
                <w:szCs w:val="20"/>
                <w:lang w:val="en-US"/>
              </w:rPr>
              <w:t xml:space="preserve">usiness </w:t>
            </w:r>
            <w:r w:rsidR="00A336D5">
              <w:rPr>
                <w:rFonts w:ascii="Verdana" w:hAnsi="Verdana"/>
                <w:b/>
                <w:sz w:val="20"/>
                <w:szCs w:val="20"/>
                <w:lang w:val="en-US"/>
              </w:rPr>
              <w:t>U</w:t>
            </w:r>
            <w:r>
              <w:rPr>
                <w:rFonts w:ascii="Verdana" w:hAnsi="Verdana"/>
                <w:b/>
                <w:sz w:val="20"/>
                <w:szCs w:val="20"/>
                <w:lang w:val="en-US"/>
              </w:rPr>
              <w:t>nit</w:t>
            </w:r>
          </w:p>
          <w:p w14:paraId="4A3BC803" w14:textId="77777777" w:rsidR="00896841" w:rsidRPr="00FB251F" w:rsidRDefault="00896841" w:rsidP="00E135A0">
            <w:pPr>
              <w:pStyle w:val="PlainText"/>
              <w:numPr>
                <w:ilvl w:val="0"/>
                <w:numId w:val="12"/>
              </w:numPr>
              <w:rPr>
                <w:rFonts w:ascii="Verdana" w:hAnsi="Verdana"/>
                <w:sz w:val="20"/>
                <w:szCs w:val="20"/>
                <w:lang w:val="en-US"/>
              </w:rPr>
            </w:pPr>
            <w:r w:rsidRPr="00FB251F">
              <w:rPr>
                <w:rFonts w:ascii="Verdana" w:hAnsi="Verdana"/>
                <w:sz w:val="20"/>
                <w:szCs w:val="20"/>
                <w:lang w:val="en-US"/>
              </w:rPr>
              <w:t>Updating and developing workshop materials, preparing workshop packs etc.</w:t>
            </w:r>
          </w:p>
          <w:p w14:paraId="7274FF0B" w14:textId="77777777" w:rsidR="00896841" w:rsidRPr="00457DED" w:rsidRDefault="00896841" w:rsidP="00E135A0">
            <w:pPr>
              <w:pStyle w:val="PlainText"/>
              <w:numPr>
                <w:ilvl w:val="0"/>
                <w:numId w:val="12"/>
              </w:numPr>
              <w:rPr>
                <w:rFonts w:ascii="Verdana" w:hAnsi="Verdana"/>
                <w:sz w:val="20"/>
                <w:szCs w:val="20"/>
                <w:lang w:val="en-US"/>
              </w:rPr>
            </w:pPr>
            <w:r w:rsidRPr="00457DED">
              <w:rPr>
                <w:rFonts w:ascii="Verdana" w:hAnsi="Verdana"/>
                <w:sz w:val="20"/>
                <w:szCs w:val="20"/>
                <w:lang w:val="en-US"/>
              </w:rPr>
              <w:t>Recruiting participants for eye-tracking experiments as required by clients</w:t>
            </w:r>
          </w:p>
          <w:p w14:paraId="0D692EAD" w14:textId="77777777" w:rsidR="00896841" w:rsidRPr="00457DED" w:rsidRDefault="00896841" w:rsidP="00E135A0">
            <w:pPr>
              <w:pStyle w:val="PlainText"/>
              <w:numPr>
                <w:ilvl w:val="0"/>
                <w:numId w:val="12"/>
              </w:numPr>
              <w:rPr>
                <w:rFonts w:ascii="Verdana" w:hAnsi="Verdana"/>
                <w:sz w:val="20"/>
                <w:szCs w:val="20"/>
                <w:lang w:val="en-US"/>
              </w:rPr>
            </w:pPr>
            <w:r w:rsidRPr="00457DED">
              <w:rPr>
                <w:rFonts w:ascii="Verdana" w:hAnsi="Verdana"/>
                <w:sz w:val="20"/>
                <w:szCs w:val="20"/>
                <w:lang w:val="en-US"/>
              </w:rPr>
              <w:t>Booking rooms (including eye-tracking space)/catering/accommodation and liaising with the appropriate partners to co-ordinate suitable times</w:t>
            </w:r>
          </w:p>
          <w:p w14:paraId="1730690F" w14:textId="77777777" w:rsidR="00896841" w:rsidRPr="00457DED" w:rsidRDefault="00896841" w:rsidP="00E135A0">
            <w:pPr>
              <w:pStyle w:val="PlainText"/>
              <w:numPr>
                <w:ilvl w:val="0"/>
                <w:numId w:val="12"/>
              </w:numPr>
              <w:rPr>
                <w:rFonts w:ascii="Verdana" w:hAnsi="Verdana"/>
                <w:sz w:val="20"/>
                <w:szCs w:val="20"/>
                <w:lang w:val="en-US"/>
              </w:rPr>
            </w:pPr>
            <w:r w:rsidRPr="00457DED">
              <w:rPr>
                <w:rFonts w:ascii="Verdana" w:hAnsi="Verdana"/>
                <w:sz w:val="20"/>
                <w:szCs w:val="20"/>
                <w:lang w:val="en-US"/>
              </w:rPr>
              <w:t>Setting up on-line bookings and schedules</w:t>
            </w:r>
          </w:p>
          <w:p w14:paraId="373B1F7E" w14:textId="77777777" w:rsidR="00896841" w:rsidRPr="00457DED" w:rsidRDefault="00896841" w:rsidP="00E135A0">
            <w:pPr>
              <w:pStyle w:val="PlainText"/>
              <w:numPr>
                <w:ilvl w:val="0"/>
                <w:numId w:val="12"/>
              </w:numPr>
              <w:rPr>
                <w:rFonts w:ascii="Verdana" w:hAnsi="Verdana"/>
                <w:sz w:val="20"/>
                <w:szCs w:val="20"/>
                <w:lang w:val="en-US"/>
              </w:rPr>
            </w:pPr>
            <w:r w:rsidRPr="00457DED">
              <w:rPr>
                <w:rFonts w:ascii="Verdana" w:hAnsi="Verdana"/>
                <w:sz w:val="20"/>
                <w:szCs w:val="20"/>
                <w:lang w:val="en-US"/>
              </w:rPr>
              <w:t>Assisting at events, meeting business clients and acting as an ambassador of the School and the project</w:t>
            </w:r>
          </w:p>
          <w:p w14:paraId="723403B4" w14:textId="5441B1CB" w:rsidR="00896841" w:rsidRPr="00AD542E" w:rsidRDefault="00896841" w:rsidP="00E135A0">
            <w:pPr>
              <w:pStyle w:val="PlainText"/>
              <w:numPr>
                <w:ilvl w:val="0"/>
                <w:numId w:val="12"/>
              </w:numPr>
              <w:rPr>
                <w:rFonts w:ascii="Verdana" w:hAnsi="Verdana"/>
                <w:sz w:val="20"/>
                <w:szCs w:val="20"/>
                <w:lang w:val="en-US"/>
              </w:rPr>
            </w:pPr>
            <w:r w:rsidRPr="00AD542E">
              <w:rPr>
                <w:rFonts w:ascii="Verdana" w:hAnsi="Verdana"/>
                <w:sz w:val="20"/>
                <w:szCs w:val="20"/>
                <w:lang w:val="en-US"/>
              </w:rPr>
              <w:t xml:space="preserve">Acting on behalf of the </w:t>
            </w:r>
            <w:r w:rsidR="00A336D5">
              <w:rPr>
                <w:rFonts w:ascii="Verdana" w:hAnsi="Verdana"/>
                <w:sz w:val="20"/>
                <w:szCs w:val="20"/>
                <w:lang w:val="en-US"/>
              </w:rPr>
              <w:t>B</w:t>
            </w:r>
            <w:r>
              <w:rPr>
                <w:rFonts w:ascii="Verdana" w:hAnsi="Verdana"/>
                <w:sz w:val="20"/>
                <w:szCs w:val="20"/>
                <w:lang w:val="en-US"/>
              </w:rPr>
              <w:t xml:space="preserve">usiness </w:t>
            </w:r>
            <w:r w:rsidR="00A336D5">
              <w:rPr>
                <w:rFonts w:ascii="Verdana" w:hAnsi="Verdana"/>
                <w:sz w:val="20"/>
                <w:szCs w:val="20"/>
                <w:lang w:val="en-US"/>
              </w:rPr>
              <w:t>U</w:t>
            </w:r>
            <w:r>
              <w:rPr>
                <w:rFonts w:ascii="Verdana" w:hAnsi="Verdana"/>
                <w:sz w:val="20"/>
                <w:szCs w:val="20"/>
                <w:lang w:val="en-US"/>
              </w:rPr>
              <w:t xml:space="preserve">nit Director </w:t>
            </w:r>
            <w:r w:rsidRPr="00AD542E">
              <w:rPr>
                <w:rFonts w:ascii="Verdana" w:hAnsi="Verdana"/>
                <w:sz w:val="20"/>
                <w:szCs w:val="20"/>
                <w:lang w:val="en-US"/>
              </w:rPr>
              <w:t>to oversee all bookings</w:t>
            </w:r>
          </w:p>
          <w:p w14:paraId="507F15EA" w14:textId="77777777" w:rsidR="00896841" w:rsidRPr="006862D5" w:rsidRDefault="00896841" w:rsidP="00E135A0">
            <w:pPr>
              <w:pStyle w:val="ListParagraph"/>
              <w:numPr>
                <w:ilvl w:val="0"/>
                <w:numId w:val="12"/>
              </w:numPr>
              <w:spacing w:after="200"/>
              <w:jc w:val="left"/>
              <w:rPr>
                <w:rFonts w:ascii="Verdana" w:hAnsi="Verdana"/>
                <w:sz w:val="20"/>
                <w:szCs w:val="20"/>
              </w:rPr>
            </w:pPr>
            <w:r w:rsidRPr="006862D5">
              <w:rPr>
                <w:rFonts w:ascii="Verdana" w:hAnsi="Verdana"/>
                <w:sz w:val="20"/>
                <w:szCs w:val="20"/>
              </w:rPr>
              <w:t>Preparation of materials for overseas visits</w:t>
            </w:r>
          </w:p>
          <w:p w14:paraId="36787FDC" w14:textId="77777777" w:rsidR="00896841" w:rsidRPr="00896841" w:rsidRDefault="00896841" w:rsidP="00E135A0">
            <w:pPr>
              <w:pStyle w:val="ListParagraph"/>
              <w:numPr>
                <w:ilvl w:val="0"/>
                <w:numId w:val="12"/>
              </w:numPr>
              <w:spacing w:after="200"/>
              <w:jc w:val="left"/>
              <w:rPr>
                <w:rFonts w:ascii="Verdana" w:hAnsi="Verdana"/>
                <w:sz w:val="20"/>
                <w:szCs w:val="20"/>
                <w:lang w:val="en-US"/>
              </w:rPr>
            </w:pPr>
            <w:r w:rsidRPr="00896841">
              <w:rPr>
                <w:rFonts w:ascii="Verdana" w:hAnsi="Verdana"/>
                <w:sz w:val="20"/>
                <w:szCs w:val="20"/>
              </w:rPr>
              <w:t>Arranging meetings/itinerary/travel/accommodation</w:t>
            </w:r>
          </w:p>
          <w:p w14:paraId="47CDEA32" w14:textId="77777777" w:rsidR="00916259" w:rsidRPr="00D573D4" w:rsidRDefault="00916259" w:rsidP="00EB5E9D">
            <w:pPr>
              <w:pStyle w:val="ListParagraph"/>
              <w:tabs>
                <w:tab w:val="left" w:pos="3624"/>
              </w:tabs>
              <w:jc w:val="left"/>
              <w:rPr>
                <w:rFonts w:ascii="Verdana" w:hAnsi="Verdana"/>
                <w:b/>
                <w:sz w:val="18"/>
                <w:szCs w:val="18"/>
              </w:rPr>
            </w:pPr>
          </w:p>
        </w:tc>
        <w:tc>
          <w:tcPr>
            <w:tcW w:w="1843" w:type="dxa"/>
          </w:tcPr>
          <w:p w14:paraId="419E60BF" w14:textId="312DD399" w:rsidR="00916259" w:rsidRPr="00D573D4" w:rsidRDefault="001B3363" w:rsidP="001B3363">
            <w:pPr>
              <w:jc w:val="right"/>
              <w:rPr>
                <w:rFonts w:ascii="Verdana" w:hAnsi="Verdana"/>
                <w:sz w:val="18"/>
                <w:szCs w:val="18"/>
              </w:rPr>
            </w:pPr>
            <w:r>
              <w:rPr>
                <w:rFonts w:ascii="Verdana" w:hAnsi="Verdana"/>
                <w:sz w:val="18"/>
                <w:szCs w:val="18"/>
              </w:rPr>
              <w:t>30</w:t>
            </w:r>
            <w:r w:rsidR="000F4BE7">
              <w:rPr>
                <w:rFonts w:ascii="Verdana" w:hAnsi="Verdana"/>
                <w:sz w:val="18"/>
                <w:szCs w:val="18"/>
              </w:rPr>
              <w:t>%</w:t>
            </w:r>
          </w:p>
        </w:tc>
      </w:tr>
      <w:tr w:rsidR="00916259" w14:paraId="0F5FD4DA" w14:textId="77777777" w:rsidTr="00916259">
        <w:tc>
          <w:tcPr>
            <w:tcW w:w="918" w:type="dxa"/>
          </w:tcPr>
          <w:p w14:paraId="341C2ED2" w14:textId="77777777" w:rsidR="00916259" w:rsidRPr="00D573D4" w:rsidRDefault="00414A24" w:rsidP="00916259">
            <w:pPr>
              <w:rPr>
                <w:rFonts w:ascii="Verdana" w:hAnsi="Verdana"/>
                <w:sz w:val="18"/>
                <w:szCs w:val="18"/>
              </w:rPr>
            </w:pPr>
            <w:r>
              <w:rPr>
                <w:rFonts w:ascii="Verdana" w:hAnsi="Verdana"/>
                <w:sz w:val="18"/>
                <w:szCs w:val="18"/>
              </w:rPr>
              <w:t>4</w:t>
            </w:r>
            <w:r w:rsidR="00916259" w:rsidRPr="00D573D4">
              <w:rPr>
                <w:rFonts w:ascii="Verdana" w:hAnsi="Verdana"/>
                <w:sz w:val="18"/>
                <w:szCs w:val="18"/>
              </w:rPr>
              <w:t>.</w:t>
            </w:r>
          </w:p>
        </w:tc>
        <w:tc>
          <w:tcPr>
            <w:tcW w:w="7270" w:type="dxa"/>
          </w:tcPr>
          <w:p w14:paraId="383CF7F2" w14:textId="77777777" w:rsidR="00896841" w:rsidRPr="00A61F69" w:rsidRDefault="00896841" w:rsidP="00896841">
            <w:pPr>
              <w:pStyle w:val="PlainText"/>
              <w:rPr>
                <w:rFonts w:ascii="Verdana" w:hAnsi="Verdana"/>
                <w:b/>
                <w:sz w:val="20"/>
                <w:szCs w:val="20"/>
                <w:lang w:val="en-US"/>
              </w:rPr>
            </w:pPr>
            <w:r w:rsidRPr="00A61F69">
              <w:rPr>
                <w:rFonts w:ascii="Verdana" w:hAnsi="Verdana"/>
                <w:b/>
                <w:sz w:val="20"/>
                <w:szCs w:val="20"/>
                <w:lang w:val="en-US"/>
              </w:rPr>
              <w:t>Financial</w:t>
            </w:r>
            <w:r>
              <w:rPr>
                <w:rFonts w:ascii="Verdana" w:hAnsi="Verdana"/>
                <w:b/>
                <w:sz w:val="20"/>
                <w:szCs w:val="20"/>
                <w:lang w:val="en-US"/>
              </w:rPr>
              <w:t xml:space="preserve"> processing</w:t>
            </w:r>
          </w:p>
          <w:p w14:paraId="1600C799" w14:textId="1FCFAE55" w:rsidR="00896841" w:rsidRPr="00A61F69" w:rsidRDefault="00896841" w:rsidP="00E135A0">
            <w:pPr>
              <w:pStyle w:val="PlainText"/>
              <w:numPr>
                <w:ilvl w:val="0"/>
                <w:numId w:val="12"/>
              </w:numPr>
              <w:rPr>
                <w:rFonts w:ascii="Verdana" w:hAnsi="Verdana"/>
                <w:sz w:val="20"/>
                <w:szCs w:val="20"/>
                <w:lang w:val="en-US"/>
              </w:rPr>
            </w:pPr>
            <w:r w:rsidRPr="00A61F69">
              <w:rPr>
                <w:rFonts w:ascii="Verdana" w:hAnsi="Verdana"/>
                <w:sz w:val="20"/>
                <w:szCs w:val="20"/>
                <w:lang w:val="en-US"/>
              </w:rPr>
              <w:t xml:space="preserve">Providing quotes for clients for activities associated with the main activities undertaken by the </w:t>
            </w:r>
            <w:proofErr w:type="spellStart"/>
            <w:r w:rsidRPr="00A61F69">
              <w:rPr>
                <w:rFonts w:ascii="Verdana" w:hAnsi="Verdana"/>
                <w:sz w:val="20"/>
                <w:szCs w:val="20"/>
                <w:lang w:val="en-US"/>
              </w:rPr>
              <w:t>LiPP</w:t>
            </w:r>
            <w:proofErr w:type="spellEnd"/>
            <w:r w:rsidRPr="00A61F69">
              <w:rPr>
                <w:rFonts w:ascii="Verdana" w:hAnsi="Verdana"/>
                <w:sz w:val="20"/>
                <w:szCs w:val="20"/>
                <w:lang w:val="en-US"/>
              </w:rPr>
              <w:t xml:space="preserve"> </w:t>
            </w:r>
            <w:r w:rsidR="00681EB4">
              <w:rPr>
                <w:rFonts w:ascii="Verdana" w:hAnsi="Verdana"/>
                <w:sz w:val="20"/>
                <w:szCs w:val="20"/>
                <w:lang w:val="en-US"/>
              </w:rPr>
              <w:t>B</w:t>
            </w:r>
            <w:r w:rsidRPr="00A61F69">
              <w:rPr>
                <w:rFonts w:ascii="Verdana" w:hAnsi="Verdana"/>
                <w:sz w:val="20"/>
                <w:szCs w:val="20"/>
                <w:lang w:val="en-US"/>
              </w:rPr>
              <w:t xml:space="preserve">usiness </w:t>
            </w:r>
            <w:r w:rsidR="00681EB4">
              <w:rPr>
                <w:rFonts w:ascii="Verdana" w:hAnsi="Verdana"/>
                <w:sz w:val="20"/>
                <w:szCs w:val="20"/>
                <w:lang w:val="en-US"/>
              </w:rPr>
              <w:t>U</w:t>
            </w:r>
            <w:r w:rsidRPr="00A61F69">
              <w:rPr>
                <w:rFonts w:ascii="Verdana" w:hAnsi="Verdana"/>
                <w:sz w:val="20"/>
                <w:szCs w:val="20"/>
                <w:lang w:val="en-US"/>
              </w:rPr>
              <w:t>nit, including:</w:t>
            </w:r>
            <w:r>
              <w:rPr>
                <w:rFonts w:ascii="Verdana" w:hAnsi="Verdana"/>
                <w:sz w:val="20"/>
                <w:szCs w:val="20"/>
                <w:lang w:val="en-US"/>
              </w:rPr>
              <w:br/>
            </w:r>
            <w:r w:rsidRPr="00A61F69">
              <w:rPr>
                <w:rFonts w:ascii="Verdana" w:hAnsi="Verdana"/>
                <w:sz w:val="20"/>
                <w:szCs w:val="20"/>
                <w:lang w:val="en-US"/>
              </w:rPr>
              <w:t>workshops/consultancy/eye-tracking experiments/</w:t>
            </w:r>
            <w:r w:rsidR="00681EB4">
              <w:rPr>
                <w:rFonts w:ascii="Verdana" w:hAnsi="Verdana"/>
                <w:sz w:val="20"/>
                <w:szCs w:val="20"/>
                <w:lang w:val="en-US"/>
              </w:rPr>
              <w:t>online courses/</w:t>
            </w:r>
            <w:r w:rsidRPr="00A61F69">
              <w:rPr>
                <w:rFonts w:ascii="Verdana" w:hAnsi="Verdana"/>
                <w:sz w:val="20"/>
                <w:szCs w:val="20"/>
                <w:lang w:val="en-US"/>
              </w:rPr>
              <w:t>events etc.</w:t>
            </w:r>
            <w:r w:rsidR="00681EB4">
              <w:rPr>
                <w:rFonts w:ascii="Verdana" w:hAnsi="Verdana"/>
                <w:sz w:val="20"/>
                <w:szCs w:val="20"/>
                <w:lang w:val="en-US"/>
              </w:rPr>
              <w:t>,</w:t>
            </w:r>
            <w:r w:rsidRPr="00A61F69">
              <w:rPr>
                <w:rFonts w:ascii="Verdana" w:hAnsi="Verdana"/>
                <w:sz w:val="20"/>
                <w:szCs w:val="20"/>
                <w:lang w:val="en-US"/>
              </w:rPr>
              <w:t xml:space="preserve"> in accordance with the costings established by </w:t>
            </w:r>
            <w:r>
              <w:rPr>
                <w:rFonts w:ascii="Verdana" w:hAnsi="Verdana"/>
                <w:sz w:val="20"/>
                <w:szCs w:val="20"/>
                <w:lang w:val="en-US"/>
              </w:rPr>
              <w:t>the University</w:t>
            </w:r>
          </w:p>
          <w:p w14:paraId="36F5F367" w14:textId="77777777" w:rsidR="00896841" w:rsidRDefault="00896841" w:rsidP="00E135A0">
            <w:pPr>
              <w:pStyle w:val="PlainText"/>
              <w:numPr>
                <w:ilvl w:val="0"/>
                <w:numId w:val="12"/>
              </w:numPr>
              <w:rPr>
                <w:rFonts w:ascii="Verdana" w:hAnsi="Verdana"/>
                <w:sz w:val="20"/>
                <w:szCs w:val="20"/>
                <w:lang w:val="en-US"/>
              </w:rPr>
            </w:pPr>
            <w:r w:rsidRPr="00754899">
              <w:rPr>
                <w:rFonts w:ascii="Verdana" w:hAnsi="Verdana"/>
                <w:sz w:val="20"/>
                <w:szCs w:val="20"/>
                <w:lang w:val="en-US"/>
              </w:rPr>
              <w:t>Arranging invoice payments for all project partners, including payment for any contributing partners</w:t>
            </w:r>
          </w:p>
          <w:p w14:paraId="14878073" w14:textId="4DE25DB6" w:rsidR="00896841" w:rsidRPr="00754899" w:rsidRDefault="00896841" w:rsidP="00E135A0">
            <w:pPr>
              <w:pStyle w:val="PlainText"/>
              <w:numPr>
                <w:ilvl w:val="0"/>
                <w:numId w:val="12"/>
              </w:numPr>
              <w:rPr>
                <w:rFonts w:ascii="Verdana" w:hAnsi="Verdana"/>
                <w:sz w:val="20"/>
                <w:szCs w:val="20"/>
                <w:lang w:val="en-US"/>
              </w:rPr>
            </w:pPr>
            <w:r w:rsidRPr="00754899">
              <w:rPr>
                <w:rFonts w:ascii="Verdana" w:hAnsi="Verdana"/>
                <w:sz w:val="20"/>
                <w:szCs w:val="20"/>
                <w:lang w:val="en-US"/>
              </w:rPr>
              <w:t>Arranging for the payment of all casually engaged staff who will be undertaking work on the project (e.g.</w:t>
            </w:r>
            <w:r w:rsidR="00681EB4">
              <w:rPr>
                <w:rFonts w:ascii="Verdana" w:hAnsi="Verdana"/>
                <w:sz w:val="20"/>
                <w:szCs w:val="20"/>
                <w:lang w:val="en-US"/>
              </w:rPr>
              <w:t>,</w:t>
            </w:r>
            <w:r w:rsidRPr="00754899">
              <w:rPr>
                <w:rFonts w:ascii="Verdana" w:hAnsi="Verdana"/>
                <w:sz w:val="20"/>
                <w:szCs w:val="20"/>
                <w:lang w:val="en-US"/>
              </w:rPr>
              <w:t xml:space="preserve"> transcribers, lab managers etc.)</w:t>
            </w:r>
          </w:p>
          <w:p w14:paraId="2D5780F0" w14:textId="77777777" w:rsidR="006710BD" w:rsidRPr="00AD542E" w:rsidRDefault="00896841" w:rsidP="00E135A0">
            <w:pPr>
              <w:pStyle w:val="PlainText"/>
              <w:numPr>
                <w:ilvl w:val="0"/>
                <w:numId w:val="12"/>
              </w:numPr>
              <w:rPr>
                <w:rFonts w:ascii="Verdana" w:hAnsi="Verdana"/>
                <w:sz w:val="20"/>
                <w:szCs w:val="20"/>
                <w:lang w:val="en-US"/>
              </w:rPr>
            </w:pPr>
            <w:r w:rsidRPr="00AD542E">
              <w:rPr>
                <w:rFonts w:ascii="Verdana" w:hAnsi="Verdana"/>
                <w:sz w:val="20"/>
                <w:szCs w:val="20"/>
                <w:lang w:val="en-US"/>
              </w:rPr>
              <w:t>Administrative support for academic staff submitting external grant applications</w:t>
            </w:r>
          </w:p>
          <w:p w14:paraId="10FA43C4" w14:textId="13F40580" w:rsidR="00896841" w:rsidRPr="00AD542E" w:rsidRDefault="00896841" w:rsidP="00E135A0">
            <w:pPr>
              <w:pStyle w:val="PlainText"/>
              <w:numPr>
                <w:ilvl w:val="0"/>
                <w:numId w:val="12"/>
              </w:numPr>
              <w:rPr>
                <w:rFonts w:ascii="Verdana" w:hAnsi="Verdana"/>
                <w:sz w:val="20"/>
                <w:szCs w:val="20"/>
                <w:lang w:val="en-US"/>
              </w:rPr>
            </w:pPr>
            <w:r w:rsidRPr="006710BD">
              <w:rPr>
                <w:rFonts w:ascii="Verdana" w:hAnsi="Verdana"/>
                <w:sz w:val="20"/>
                <w:szCs w:val="20"/>
                <w:lang w:val="en-US"/>
              </w:rPr>
              <w:t>Post-award financial management for the P</w:t>
            </w:r>
            <w:r w:rsidR="00681EB4">
              <w:rPr>
                <w:rFonts w:ascii="Verdana" w:hAnsi="Verdana"/>
                <w:sz w:val="20"/>
                <w:szCs w:val="20"/>
                <w:lang w:val="en-US"/>
              </w:rPr>
              <w:t xml:space="preserve">rincipal </w:t>
            </w:r>
            <w:r w:rsidRPr="006710BD">
              <w:rPr>
                <w:rFonts w:ascii="Verdana" w:hAnsi="Verdana"/>
                <w:sz w:val="20"/>
                <w:szCs w:val="20"/>
                <w:lang w:val="en-US"/>
              </w:rPr>
              <w:t>I</w:t>
            </w:r>
            <w:r w:rsidR="00681EB4">
              <w:rPr>
                <w:rFonts w:ascii="Verdana" w:hAnsi="Verdana"/>
                <w:sz w:val="20"/>
                <w:szCs w:val="20"/>
                <w:lang w:val="en-US"/>
              </w:rPr>
              <w:t>nvestigator</w:t>
            </w:r>
            <w:r w:rsidRPr="006710BD">
              <w:rPr>
                <w:rFonts w:ascii="Verdana" w:hAnsi="Verdana"/>
                <w:sz w:val="20"/>
                <w:szCs w:val="20"/>
                <w:lang w:val="en-US"/>
              </w:rPr>
              <w:t>s as required to assist in the successful delivery of all externally funded projects, includ</w:t>
            </w:r>
            <w:r w:rsidR="006710BD" w:rsidRPr="006710BD">
              <w:rPr>
                <w:rFonts w:ascii="Verdana" w:hAnsi="Verdana"/>
                <w:sz w:val="20"/>
                <w:szCs w:val="20"/>
                <w:lang w:val="en-US"/>
              </w:rPr>
              <w:t xml:space="preserve">ing </w:t>
            </w:r>
            <w:r w:rsidRPr="00AD542E">
              <w:rPr>
                <w:rFonts w:ascii="Verdana" w:hAnsi="Verdana"/>
                <w:sz w:val="20"/>
                <w:szCs w:val="20"/>
                <w:lang w:val="en-US"/>
              </w:rPr>
              <w:t>Procurement</w:t>
            </w:r>
          </w:p>
          <w:p w14:paraId="6C06821A" w14:textId="77777777" w:rsidR="00916259" w:rsidRPr="00D573D4" w:rsidRDefault="00916259" w:rsidP="00995E2E">
            <w:pPr>
              <w:pStyle w:val="ListParagraph"/>
              <w:jc w:val="left"/>
              <w:rPr>
                <w:rFonts w:ascii="Verdana" w:hAnsi="Verdana"/>
                <w:b/>
                <w:sz w:val="18"/>
                <w:szCs w:val="18"/>
              </w:rPr>
            </w:pPr>
          </w:p>
        </w:tc>
        <w:tc>
          <w:tcPr>
            <w:tcW w:w="1843" w:type="dxa"/>
          </w:tcPr>
          <w:p w14:paraId="50BA1FB9" w14:textId="77777777" w:rsidR="00916259" w:rsidRPr="00D573D4" w:rsidRDefault="000F4BE7" w:rsidP="00852631">
            <w:pPr>
              <w:jc w:val="right"/>
              <w:rPr>
                <w:rFonts w:ascii="Verdana" w:hAnsi="Verdana"/>
                <w:sz w:val="18"/>
                <w:szCs w:val="18"/>
              </w:rPr>
            </w:pPr>
            <w:r>
              <w:rPr>
                <w:rFonts w:ascii="Verdana" w:hAnsi="Verdana"/>
                <w:sz w:val="18"/>
                <w:szCs w:val="18"/>
              </w:rPr>
              <w:t>15%</w:t>
            </w:r>
          </w:p>
        </w:tc>
      </w:tr>
      <w:tr w:rsidR="00E0196A" w14:paraId="0DCCBCC4" w14:textId="77777777" w:rsidTr="00916259">
        <w:tc>
          <w:tcPr>
            <w:tcW w:w="918" w:type="dxa"/>
          </w:tcPr>
          <w:p w14:paraId="6A755E19" w14:textId="77777777" w:rsidR="00E0196A" w:rsidRPr="00D573D4" w:rsidRDefault="00414A24" w:rsidP="00916259">
            <w:pPr>
              <w:rPr>
                <w:rFonts w:ascii="Verdana" w:hAnsi="Verdana"/>
                <w:sz w:val="18"/>
                <w:szCs w:val="18"/>
              </w:rPr>
            </w:pPr>
            <w:r>
              <w:rPr>
                <w:rFonts w:ascii="Verdana" w:hAnsi="Verdana"/>
                <w:sz w:val="18"/>
                <w:szCs w:val="18"/>
              </w:rPr>
              <w:t>5</w:t>
            </w:r>
            <w:r w:rsidR="00E0196A">
              <w:rPr>
                <w:rFonts w:ascii="Verdana" w:hAnsi="Verdana"/>
                <w:sz w:val="18"/>
                <w:szCs w:val="18"/>
              </w:rPr>
              <w:t>.</w:t>
            </w:r>
          </w:p>
        </w:tc>
        <w:tc>
          <w:tcPr>
            <w:tcW w:w="7270" w:type="dxa"/>
          </w:tcPr>
          <w:p w14:paraId="33A7DA0C" w14:textId="77777777" w:rsidR="00896841" w:rsidRPr="00754899" w:rsidRDefault="00896841" w:rsidP="00896841">
            <w:pPr>
              <w:pStyle w:val="PlainText"/>
              <w:rPr>
                <w:rFonts w:ascii="Verdana" w:hAnsi="Verdana"/>
                <w:b/>
                <w:sz w:val="20"/>
                <w:szCs w:val="20"/>
                <w:lang w:val="en-US"/>
              </w:rPr>
            </w:pPr>
            <w:r w:rsidRPr="00754899">
              <w:rPr>
                <w:rFonts w:ascii="Verdana" w:hAnsi="Verdana"/>
                <w:b/>
                <w:sz w:val="20"/>
                <w:szCs w:val="20"/>
                <w:lang w:val="en-US"/>
              </w:rPr>
              <w:t>Reporting</w:t>
            </w:r>
            <w:r>
              <w:rPr>
                <w:rFonts w:ascii="Verdana" w:hAnsi="Verdana"/>
                <w:b/>
                <w:sz w:val="20"/>
                <w:szCs w:val="20"/>
                <w:lang w:val="en-US"/>
              </w:rPr>
              <w:t xml:space="preserve"> and planning</w:t>
            </w:r>
          </w:p>
          <w:p w14:paraId="4964C697" w14:textId="5EB386B9" w:rsidR="00B1071B" w:rsidRDefault="00B1071B" w:rsidP="00E135A0">
            <w:pPr>
              <w:pStyle w:val="PlainText"/>
              <w:numPr>
                <w:ilvl w:val="0"/>
                <w:numId w:val="12"/>
              </w:numPr>
              <w:rPr>
                <w:rFonts w:ascii="Verdana" w:hAnsi="Verdana"/>
                <w:sz w:val="20"/>
                <w:szCs w:val="20"/>
                <w:lang w:val="en-US"/>
              </w:rPr>
            </w:pPr>
            <w:r>
              <w:rPr>
                <w:rFonts w:ascii="Verdana" w:hAnsi="Verdana"/>
                <w:sz w:val="20"/>
                <w:szCs w:val="20"/>
                <w:lang w:val="en-US"/>
              </w:rPr>
              <w:t xml:space="preserve">Undertaking research into potential and current clients to develop client portfolios and briefing guides for members of the </w:t>
            </w:r>
            <w:r w:rsidR="00681EB4">
              <w:rPr>
                <w:rFonts w:ascii="Verdana" w:hAnsi="Verdana"/>
                <w:sz w:val="20"/>
                <w:szCs w:val="20"/>
                <w:lang w:val="en-US"/>
              </w:rPr>
              <w:t>B</w:t>
            </w:r>
            <w:r>
              <w:rPr>
                <w:rFonts w:ascii="Verdana" w:hAnsi="Verdana"/>
                <w:sz w:val="20"/>
                <w:szCs w:val="20"/>
                <w:lang w:val="en-US"/>
              </w:rPr>
              <w:t xml:space="preserve">usiness </w:t>
            </w:r>
            <w:r w:rsidR="00681EB4">
              <w:rPr>
                <w:rFonts w:ascii="Verdana" w:hAnsi="Verdana"/>
                <w:sz w:val="20"/>
                <w:szCs w:val="20"/>
                <w:lang w:val="en-US"/>
              </w:rPr>
              <w:t>U</w:t>
            </w:r>
            <w:r>
              <w:rPr>
                <w:rFonts w:ascii="Verdana" w:hAnsi="Verdana"/>
                <w:sz w:val="20"/>
                <w:szCs w:val="20"/>
                <w:lang w:val="en-US"/>
              </w:rPr>
              <w:t>nit as required by the Business Development Manager</w:t>
            </w:r>
          </w:p>
          <w:p w14:paraId="3A236C97" w14:textId="77777777" w:rsidR="00896841" w:rsidRPr="00AD542E" w:rsidRDefault="00896841" w:rsidP="00E135A0">
            <w:pPr>
              <w:pStyle w:val="PlainText"/>
              <w:numPr>
                <w:ilvl w:val="0"/>
                <w:numId w:val="12"/>
              </w:numPr>
              <w:rPr>
                <w:rFonts w:ascii="Verdana" w:hAnsi="Verdana"/>
                <w:sz w:val="20"/>
                <w:szCs w:val="20"/>
                <w:lang w:val="en-US"/>
              </w:rPr>
            </w:pPr>
            <w:r w:rsidRPr="00AD542E">
              <w:rPr>
                <w:rFonts w:ascii="Verdana" w:hAnsi="Verdana"/>
                <w:sz w:val="20"/>
                <w:szCs w:val="20"/>
                <w:lang w:val="en-US"/>
              </w:rPr>
              <w:t>Undertaking regular financial reports to support financial management</w:t>
            </w:r>
          </w:p>
          <w:p w14:paraId="7C09BF9C" w14:textId="77777777" w:rsidR="00896841" w:rsidRDefault="00896841" w:rsidP="00E135A0">
            <w:pPr>
              <w:pStyle w:val="PlainText"/>
              <w:numPr>
                <w:ilvl w:val="0"/>
                <w:numId w:val="12"/>
              </w:numPr>
              <w:rPr>
                <w:rFonts w:ascii="Verdana" w:hAnsi="Verdana"/>
                <w:sz w:val="20"/>
                <w:szCs w:val="20"/>
                <w:lang w:val="en-US"/>
              </w:rPr>
            </w:pPr>
            <w:r w:rsidRPr="00754899">
              <w:rPr>
                <w:rFonts w:ascii="Verdana" w:hAnsi="Verdana"/>
                <w:sz w:val="20"/>
                <w:szCs w:val="20"/>
                <w:lang w:val="en-US"/>
              </w:rPr>
              <w:t xml:space="preserve">Monitoring all finances for the project, running reports, </w:t>
            </w:r>
            <w:proofErr w:type="spellStart"/>
            <w:r w:rsidRPr="00754899">
              <w:rPr>
                <w:rFonts w:ascii="Verdana" w:hAnsi="Verdana"/>
                <w:sz w:val="20"/>
                <w:szCs w:val="20"/>
                <w:lang w:val="en-US"/>
              </w:rPr>
              <w:t>analysing</w:t>
            </w:r>
            <w:proofErr w:type="spellEnd"/>
            <w:r w:rsidRPr="00754899">
              <w:rPr>
                <w:rFonts w:ascii="Verdana" w:hAnsi="Verdana"/>
                <w:sz w:val="20"/>
                <w:szCs w:val="20"/>
                <w:lang w:val="en-US"/>
              </w:rPr>
              <w:t xml:space="preserve"> data etc. as required</w:t>
            </w:r>
          </w:p>
          <w:p w14:paraId="1D08ACF3" w14:textId="5E5AB133" w:rsidR="00896841" w:rsidRDefault="00896841" w:rsidP="00E135A0">
            <w:pPr>
              <w:pStyle w:val="PlainText"/>
              <w:numPr>
                <w:ilvl w:val="0"/>
                <w:numId w:val="12"/>
              </w:numPr>
              <w:rPr>
                <w:rFonts w:ascii="Verdana" w:hAnsi="Verdana"/>
                <w:sz w:val="20"/>
                <w:szCs w:val="20"/>
                <w:lang w:val="en-US"/>
              </w:rPr>
            </w:pPr>
            <w:r w:rsidRPr="00457DED">
              <w:rPr>
                <w:rFonts w:ascii="Verdana" w:hAnsi="Verdana"/>
                <w:sz w:val="20"/>
                <w:szCs w:val="20"/>
                <w:lang w:val="en-US"/>
              </w:rPr>
              <w:t xml:space="preserve">Developing systems to capture </w:t>
            </w:r>
            <w:r>
              <w:rPr>
                <w:rFonts w:ascii="Verdana" w:hAnsi="Verdana"/>
                <w:sz w:val="20"/>
                <w:szCs w:val="20"/>
                <w:lang w:val="en-US"/>
              </w:rPr>
              <w:t xml:space="preserve">information about activities relating to the </w:t>
            </w:r>
            <w:r w:rsidR="00681EB4">
              <w:rPr>
                <w:rFonts w:ascii="Verdana" w:hAnsi="Verdana"/>
                <w:sz w:val="20"/>
                <w:szCs w:val="20"/>
                <w:lang w:val="en-US"/>
              </w:rPr>
              <w:t>B</w:t>
            </w:r>
            <w:r>
              <w:rPr>
                <w:rFonts w:ascii="Verdana" w:hAnsi="Verdana"/>
                <w:sz w:val="20"/>
                <w:szCs w:val="20"/>
                <w:lang w:val="en-US"/>
              </w:rPr>
              <w:t xml:space="preserve">usiness </w:t>
            </w:r>
            <w:r w:rsidR="00681EB4">
              <w:rPr>
                <w:rFonts w:ascii="Verdana" w:hAnsi="Verdana"/>
                <w:sz w:val="20"/>
                <w:szCs w:val="20"/>
                <w:lang w:val="en-US"/>
              </w:rPr>
              <w:t>U</w:t>
            </w:r>
            <w:r>
              <w:rPr>
                <w:rFonts w:ascii="Verdana" w:hAnsi="Verdana"/>
                <w:sz w:val="20"/>
                <w:szCs w:val="20"/>
                <w:lang w:val="en-US"/>
              </w:rPr>
              <w:t>nit for external reporting</w:t>
            </w:r>
            <w:r w:rsidR="004C20F0">
              <w:rPr>
                <w:rFonts w:ascii="Verdana" w:hAnsi="Verdana"/>
                <w:sz w:val="20"/>
                <w:szCs w:val="20"/>
                <w:lang w:val="en-US"/>
              </w:rPr>
              <w:t>, i</w:t>
            </w:r>
            <w:r w:rsidR="00445EC9">
              <w:rPr>
                <w:rFonts w:ascii="Verdana" w:hAnsi="Verdana"/>
                <w:sz w:val="20"/>
                <w:szCs w:val="20"/>
                <w:lang w:val="en-US"/>
              </w:rPr>
              <w:t xml:space="preserve">ncluding liaising with the </w:t>
            </w:r>
            <w:r w:rsidR="004C20F0">
              <w:rPr>
                <w:rFonts w:ascii="Verdana" w:hAnsi="Verdana"/>
                <w:sz w:val="20"/>
                <w:szCs w:val="20"/>
                <w:lang w:val="en-US"/>
              </w:rPr>
              <w:t>media</w:t>
            </w:r>
          </w:p>
          <w:p w14:paraId="70DFA1B1" w14:textId="77777777" w:rsidR="00896841" w:rsidRPr="00AD542E" w:rsidRDefault="00896841" w:rsidP="00E135A0">
            <w:pPr>
              <w:pStyle w:val="PlainText"/>
              <w:numPr>
                <w:ilvl w:val="0"/>
                <w:numId w:val="12"/>
              </w:numPr>
              <w:rPr>
                <w:rFonts w:ascii="Verdana" w:hAnsi="Verdana"/>
                <w:sz w:val="20"/>
                <w:szCs w:val="20"/>
                <w:lang w:val="en-US"/>
              </w:rPr>
            </w:pPr>
            <w:r w:rsidRPr="00AD542E">
              <w:rPr>
                <w:rFonts w:ascii="Verdana" w:hAnsi="Verdana"/>
                <w:sz w:val="20"/>
                <w:szCs w:val="20"/>
                <w:lang w:val="en-US"/>
              </w:rPr>
              <w:t>Collating reviews</w:t>
            </w:r>
            <w:r w:rsidR="004C20F0">
              <w:rPr>
                <w:rFonts w:ascii="Verdana" w:hAnsi="Verdana"/>
                <w:sz w:val="20"/>
                <w:szCs w:val="20"/>
                <w:lang w:val="en-US"/>
              </w:rPr>
              <w:t xml:space="preserve"> and testimonials</w:t>
            </w:r>
            <w:r w:rsidRPr="00AD542E">
              <w:rPr>
                <w:rFonts w:ascii="Verdana" w:hAnsi="Verdana"/>
                <w:sz w:val="20"/>
                <w:szCs w:val="20"/>
                <w:lang w:val="en-US"/>
              </w:rPr>
              <w:t xml:space="preserve">, including on-line feedback </w:t>
            </w:r>
          </w:p>
          <w:p w14:paraId="4E4B0513" w14:textId="77777777" w:rsidR="00896841" w:rsidRPr="00AD542E" w:rsidRDefault="00896841" w:rsidP="00E135A0">
            <w:pPr>
              <w:pStyle w:val="PlainText"/>
              <w:numPr>
                <w:ilvl w:val="0"/>
                <w:numId w:val="12"/>
              </w:numPr>
              <w:rPr>
                <w:rFonts w:ascii="Verdana" w:hAnsi="Verdana"/>
                <w:sz w:val="20"/>
                <w:szCs w:val="20"/>
                <w:lang w:val="en-US"/>
              </w:rPr>
            </w:pPr>
            <w:r w:rsidRPr="00AD542E">
              <w:rPr>
                <w:rFonts w:ascii="Verdana" w:hAnsi="Verdana"/>
                <w:sz w:val="20"/>
                <w:szCs w:val="20"/>
                <w:lang w:val="en-US"/>
              </w:rPr>
              <w:t xml:space="preserve">Providing administrative support for research grant reporting including </w:t>
            </w:r>
            <w:proofErr w:type="spellStart"/>
            <w:r w:rsidRPr="00AD542E">
              <w:rPr>
                <w:rFonts w:ascii="Verdana" w:hAnsi="Verdana"/>
                <w:sz w:val="20"/>
                <w:szCs w:val="20"/>
                <w:lang w:val="en-US"/>
              </w:rPr>
              <w:t>Researchfish</w:t>
            </w:r>
            <w:proofErr w:type="spellEnd"/>
            <w:r w:rsidRPr="00AD542E">
              <w:rPr>
                <w:rFonts w:ascii="Verdana" w:hAnsi="Verdana"/>
                <w:sz w:val="20"/>
                <w:szCs w:val="20"/>
                <w:lang w:val="en-US"/>
              </w:rPr>
              <w:t xml:space="preserve"> etc.</w:t>
            </w:r>
          </w:p>
          <w:p w14:paraId="2F0E9AD2" w14:textId="19DFB03F" w:rsidR="00896841" w:rsidRPr="00AD542E" w:rsidRDefault="00896841" w:rsidP="00E135A0">
            <w:pPr>
              <w:pStyle w:val="PlainText"/>
              <w:numPr>
                <w:ilvl w:val="0"/>
                <w:numId w:val="12"/>
              </w:numPr>
              <w:rPr>
                <w:rFonts w:ascii="Verdana" w:hAnsi="Verdana"/>
                <w:sz w:val="20"/>
                <w:szCs w:val="20"/>
                <w:lang w:val="en-US"/>
              </w:rPr>
            </w:pPr>
            <w:r w:rsidRPr="00AD542E">
              <w:rPr>
                <w:rFonts w:ascii="Verdana" w:hAnsi="Verdana"/>
                <w:sz w:val="20"/>
                <w:szCs w:val="20"/>
                <w:lang w:val="en-US"/>
              </w:rPr>
              <w:t xml:space="preserve">Support for the </w:t>
            </w:r>
            <w:r>
              <w:rPr>
                <w:rFonts w:ascii="Verdana" w:hAnsi="Verdana"/>
                <w:sz w:val="20"/>
                <w:szCs w:val="20"/>
                <w:lang w:val="en-US"/>
              </w:rPr>
              <w:t xml:space="preserve">Director of the </w:t>
            </w:r>
            <w:r w:rsidR="00681EB4">
              <w:rPr>
                <w:rFonts w:ascii="Verdana" w:hAnsi="Verdana"/>
                <w:sz w:val="20"/>
                <w:szCs w:val="20"/>
                <w:lang w:val="en-US"/>
              </w:rPr>
              <w:t>B</w:t>
            </w:r>
            <w:r>
              <w:rPr>
                <w:rFonts w:ascii="Verdana" w:hAnsi="Verdana"/>
                <w:sz w:val="20"/>
                <w:szCs w:val="20"/>
                <w:lang w:val="en-US"/>
              </w:rPr>
              <w:t xml:space="preserve">usiness </w:t>
            </w:r>
            <w:r w:rsidR="00681EB4">
              <w:rPr>
                <w:rFonts w:ascii="Verdana" w:hAnsi="Verdana"/>
                <w:sz w:val="20"/>
                <w:szCs w:val="20"/>
                <w:lang w:val="en-US"/>
              </w:rPr>
              <w:t>U</w:t>
            </w:r>
            <w:r>
              <w:rPr>
                <w:rFonts w:ascii="Verdana" w:hAnsi="Verdana"/>
                <w:sz w:val="20"/>
                <w:szCs w:val="20"/>
                <w:lang w:val="en-US"/>
              </w:rPr>
              <w:t xml:space="preserve">nit </w:t>
            </w:r>
            <w:r w:rsidRPr="00AD542E">
              <w:rPr>
                <w:rFonts w:ascii="Verdana" w:hAnsi="Verdana"/>
                <w:sz w:val="20"/>
                <w:szCs w:val="20"/>
                <w:lang w:val="en-US"/>
              </w:rPr>
              <w:t>to ensure progress and milestone planning on all external grants</w:t>
            </w:r>
            <w:r w:rsidR="004C20F0">
              <w:rPr>
                <w:rFonts w:ascii="Verdana" w:hAnsi="Verdana"/>
                <w:sz w:val="20"/>
                <w:szCs w:val="20"/>
                <w:lang w:val="en-US"/>
              </w:rPr>
              <w:t xml:space="preserve"> and </w:t>
            </w:r>
            <w:r w:rsidR="004C20F0">
              <w:rPr>
                <w:rFonts w:ascii="Verdana" w:hAnsi="Verdana"/>
                <w:sz w:val="20"/>
                <w:szCs w:val="20"/>
                <w:lang w:val="en-US"/>
              </w:rPr>
              <w:lastRenderedPageBreak/>
              <w:t>across areas of the portfolio product delivery</w:t>
            </w:r>
          </w:p>
          <w:p w14:paraId="5E5639DD" w14:textId="77777777" w:rsidR="00E0196A" w:rsidRPr="00E0196A" w:rsidRDefault="00E0196A" w:rsidP="00995E2E">
            <w:pPr>
              <w:pStyle w:val="ListParagraph"/>
              <w:tabs>
                <w:tab w:val="left" w:pos="3624"/>
              </w:tabs>
              <w:jc w:val="left"/>
              <w:rPr>
                <w:rFonts w:ascii="Verdana" w:hAnsi="Verdana"/>
                <w:b/>
                <w:sz w:val="18"/>
                <w:szCs w:val="18"/>
              </w:rPr>
            </w:pPr>
          </w:p>
        </w:tc>
        <w:tc>
          <w:tcPr>
            <w:tcW w:w="1843" w:type="dxa"/>
          </w:tcPr>
          <w:p w14:paraId="2CF6A961" w14:textId="77777777" w:rsidR="00E0196A" w:rsidRPr="00D573D4" w:rsidRDefault="000F4BE7" w:rsidP="009A77D0">
            <w:pPr>
              <w:jc w:val="right"/>
              <w:rPr>
                <w:rFonts w:ascii="Verdana" w:hAnsi="Verdana"/>
                <w:sz w:val="18"/>
                <w:szCs w:val="18"/>
              </w:rPr>
            </w:pPr>
            <w:r>
              <w:rPr>
                <w:rFonts w:ascii="Verdana" w:hAnsi="Verdana"/>
                <w:sz w:val="18"/>
                <w:szCs w:val="18"/>
              </w:rPr>
              <w:lastRenderedPageBreak/>
              <w:t>10%</w:t>
            </w:r>
          </w:p>
        </w:tc>
      </w:tr>
      <w:tr w:rsidR="00916259" w14:paraId="30B1F354" w14:textId="77777777" w:rsidTr="00916259">
        <w:tc>
          <w:tcPr>
            <w:tcW w:w="918" w:type="dxa"/>
          </w:tcPr>
          <w:p w14:paraId="02726C78" w14:textId="77777777" w:rsidR="00916259" w:rsidRPr="00D573D4" w:rsidRDefault="00414A24" w:rsidP="00916259">
            <w:pPr>
              <w:rPr>
                <w:rFonts w:ascii="Verdana" w:hAnsi="Verdana"/>
                <w:sz w:val="18"/>
                <w:szCs w:val="18"/>
              </w:rPr>
            </w:pPr>
            <w:r>
              <w:rPr>
                <w:rFonts w:ascii="Verdana" w:hAnsi="Verdana"/>
                <w:sz w:val="18"/>
                <w:szCs w:val="18"/>
              </w:rPr>
              <w:lastRenderedPageBreak/>
              <w:t>6</w:t>
            </w:r>
            <w:r w:rsidR="00916259" w:rsidRPr="00D573D4">
              <w:rPr>
                <w:rFonts w:ascii="Verdana" w:hAnsi="Verdana"/>
                <w:sz w:val="18"/>
                <w:szCs w:val="18"/>
              </w:rPr>
              <w:t>.</w:t>
            </w:r>
          </w:p>
        </w:tc>
        <w:tc>
          <w:tcPr>
            <w:tcW w:w="7270" w:type="dxa"/>
          </w:tcPr>
          <w:p w14:paraId="7AB7F315" w14:textId="77777777" w:rsidR="00896841" w:rsidRPr="00896841" w:rsidRDefault="00896841" w:rsidP="00896841">
            <w:pPr>
              <w:pStyle w:val="PlainText"/>
              <w:rPr>
                <w:rFonts w:ascii="Verdana" w:hAnsi="Verdana"/>
                <w:b/>
                <w:sz w:val="20"/>
                <w:szCs w:val="20"/>
                <w:lang w:val="en-US"/>
              </w:rPr>
            </w:pPr>
            <w:r w:rsidRPr="00896841">
              <w:rPr>
                <w:rFonts w:ascii="Verdana" w:hAnsi="Verdana"/>
                <w:b/>
                <w:sz w:val="20"/>
                <w:szCs w:val="20"/>
                <w:lang w:val="en-US"/>
              </w:rPr>
              <w:t>Other</w:t>
            </w:r>
          </w:p>
          <w:p w14:paraId="7DF5755F" w14:textId="77777777" w:rsidR="00896841" w:rsidRDefault="00896841" w:rsidP="00E135A0">
            <w:pPr>
              <w:pStyle w:val="PlainText"/>
              <w:numPr>
                <w:ilvl w:val="0"/>
                <w:numId w:val="12"/>
              </w:numPr>
              <w:rPr>
                <w:rFonts w:ascii="Verdana" w:hAnsi="Verdana"/>
                <w:sz w:val="20"/>
                <w:szCs w:val="20"/>
                <w:lang w:val="en-US"/>
              </w:rPr>
            </w:pPr>
            <w:r w:rsidRPr="00457DED">
              <w:rPr>
                <w:rFonts w:ascii="Verdana" w:hAnsi="Verdana"/>
                <w:sz w:val="20"/>
                <w:szCs w:val="20"/>
                <w:lang w:val="en-US"/>
              </w:rPr>
              <w:t>Responsibility for health and safety aspects to the project</w:t>
            </w:r>
          </w:p>
          <w:p w14:paraId="4CA4C14F" w14:textId="72438D8B" w:rsidR="00896841" w:rsidRDefault="00896841" w:rsidP="00E135A0">
            <w:pPr>
              <w:pStyle w:val="PlainText"/>
              <w:numPr>
                <w:ilvl w:val="0"/>
                <w:numId w:val="12"/>
              </w:numPr>
              <w:rPr>
                <w:rFonts w:ascii="Verdana" w:hAnsi="Verdana"/>
                <w:sz w:val="20"/>
                <w:szCs w:val="20"/>
                <w:lang w:val="en-US"/>
              </w:rPr>
            </w:pPr>
            <w:r>
              <w:rPr>
                <w:rFonts w:ascii="Verdana" w:hAnsi="Verdana"/>
                <w:sz w:val="20"/>
                <w:szCs w:val="20"/>
                <w:lang w:val="en-US"/>
              </w:rPr>
              <w:t xml:space="preserve">Drafting agendas, </w:t>
            </w:r>
            <w:proofErr w:type="spellStart"/>
            <w:r>
              <w:rPr>
                <w:rFonts w:ascii="Verdana" w:hAnsi="Verdana"/>
                <w:sz w:val="20"/>
                <w:szCs w:val="20"/>
                <w:lang w:val="en-US"/>
              </w:rPr>
              <w:t>minuting</w:t>
            </w:r>
            <w:proofErr w:type="spellEnd"/>
            <w:r>
              <w:rPr>
                <w:rFonts w:ascii="Verdana" w:hAnsi="Verdana"/>
                <w:sz w:val="20"/>
                <w:szCs w:val="20"/>
                <w:lang w:val="en-US"/>
              </w:rPr>
              <w:t xml:space="preserve"> meetings</w:t>
            </w:r>
            <w:r w:rsidR="00710826">
              <w:rPr>
                <w:rFonts w:ascii="Verdana" w:hAnsi="Verdana"/>
                <w:sz w:val="20"/>
                <w:szCs w:val="20"/>
                <w:lang w:val="en-US"/>
              </w:rPr>
              <w:t xml:space="preserve">, archiving documentation and updating </w:t>
            </w:r>
            <w:r w:rsidR="00681EB4">
              <w:rPr>
                <w:rFonts w:ascii="Verdana" w:hAnsi="Verdana"/>
                <w:sz w:val="20"/>
                <w:szCs w:val="20"/>
                <w:lang w:val="en-US"/>
              </w:rPr>
              <w:t>B</w:t>
            </w:r>
            <w:r w:rsidR="00710826">
              <w:rPr>
                <w:rFonts w:ascii="Verdana" w:hAnsi="Verdana"/>
                <w:sz w:val="20"/>
                <w:szCs w:val="20"/>
                <w:lang w:val="en-US"/>
              </w:rPr>
              <w:t xml:space="preserve">usiness </w:t>
            </w:r>
            <w:r w:rsidR="00681EB4">
              <w:rPr>
                <w:rFonts w:ascii="Verdana" w:hAnsi="Verdana"/>
                <w:sz w:val="20"/>
                <w:szCs w:val="20"/>
                <w:lang w:val="en-US"/>
              </w:rPr>
              <w:t>U</w:t>
            </w:r>
            <w:r w:rsidR="00710826">
              <w:rPr>
                <w:rFonts w:ascii="Verdana" w:hAnsi="Verdana"/>
                <w:sz w:val="20"/>
                <w:szCs w:val="20"/>
                <w:lang w:val="en-US"/>
              </w:rPr>
              <w:t xml:space="preserve">nit members as required to provide </w:t>
            </w:r>
            <w:r>
              <w:rPr>
                <w:rFonts w:ascii="Verdana" w:hAnsi="Verdana"/>
                <w:sz w:val="20"/>
                <w:szCs w:val="20"/>
                <w:lang w:val="en-US"/>
              </w:rPr>
              <w:t xml:space="preserve">administrative support for </w:t>
            </w:r>
            <w:r w:rsidR="00710826">
              <w:rPr>
                <w:rFonts w:ascii="Verdana" w:hAnsi="Verdana"/>
                <w:sz w:val="20"/>
                <w:szCs w:val="20"/>
                <w:lang w:val="en-US"/>
              </w:rPr>
              <w:t xml:space="preserve">all </w:t>
            </w:r>
            <w:r w:rsidR="00681EB4">
              <w:rPr>
                <w:rFonts w:ascii="Verdana" w:hAnsi="Verdana"/>
                <w:sz w:val="20"/>
                <w:szCs w:val="20"/>
                <w:lang w:val="en-US"/>
              </w:rPr>
              <w:t>B</w:t>
            </w:r>
            <w:r>
              <w:rPr>
                <w:rFonts w:ascii="Verdana" w:hAnsi="Verdana"/>
                <w:sz w:val="20"/>
                <w:szCs w:val="20"/>
                <w:lang w:val="en-US"/>
              </w:rPr>
              <w:t xml:space="preserve">usiness </w:t>
            </w:r>
            <w:r w:rsidR="00681EB4">
              <w:rPr>
                <w:rFonts w:ascii="Verdana" w:hAnsi="Verdana"/>
                <w:sz w:val="20"/>
                <w:szCs w:val="20"/>
                <w:lang w:val="en-US"/>
              </w:rPr>
              <w:t>U</w:t>
            </w:r>
            <w:r>
              <w:rPr>
                <w:rFonts w:ascii="Verdana" w:hAnsi="Verdana"/>
                <w:sz w:val="20"/>
                <w:szCs w:val="20"/>
                <w:lang w:val="en-US"/>
              </w:rPr>
              <w:t>nit meetings</w:t>
            </w:r>
            <w:r w:rsidR="00710826">
              <w:rPr>
                <w:rFonts w:ascii="Verdana" w:hAnsi="Verdana"/>
                <w:sz w:val="20"/>
                <w:szCs w:val="20"/>
                <w:lang w:val="en-US"/>
              </w:rPr>
              <w:t xml:space="preserve">, including meetings of the </w:t>
            </w:r>
            <w:proofErr w:type="spellStart"/>
            <w:r w:rsidR="00710826">
              <w:rPr>
                <w:rFonts w:ascii="Verdana" w:hAnsi="Verdana"/>
                <w:sz w:val="20"/>
                <w:szCs w:val="20"/>
                <w:lang w:val="en-US"/>
              </w:rPr>
              <w:t>LiPP</w:t>
            </w:r>
            <w:proofErr w:type="spellEnd"/>
            <w:r w:rsidR="00710826">
              <w:rPr>
                <w:rFonts w:ascii="Verdana" w:hAnsi="Verdana"/>
                <w:sz w:val="20"/>
                <w:szCs w:val="20"/>
                <w:lang w:val="en-US"/>
              </w:rPr>
              <w:t xml:space="preserve"> Steering Committee</w:t>
            </w:r>
          </w:p>
          <w:p w14:paraId="6798E104" w14:textId="77777777" w:rsidR="00896841" w:rsidRDefault="00896841" w:rsidP="00E135A0">
            <w:pPr>
              <w:pStyle w:val="PlainText"/>
              <w:numPr>
                <w:ilvl w:val="0"/>
                <w:numId w:val="12"/>
              </w:numPr>
              <w:rPr>
                <w:rFonts w:ascii="Verdana" w:hAnsi="Verdana"/>
                <w:sz w:val="20"/>
                <w:szCs w:val="20"/>
                <w:lang w:val="en-US"/>
              </w:rPr>
            </w:pPr>
            <w:r>
              <w:rPr>
                <w:rFonts w:ascii="Verdana" w:hAnsi="Verdana"/>
                <w:sz w:val="20"/>
                <w:szCs w:val="20"/>
                <w:lang w:val="en-US"/>
              </w:rPr>
              <w:t>Attending meetings in the School of English as required</w:t>
            </w:r>
          </w:p>
          <w:p w14:paraId="6EFD572D" w14:textId="77777777" w:rsidR="00896841" w:rsidRDefault="00896841" w:rsidP="00E135A0">
            <w:pPr>
              <w:pStyle w:val="PlainText"/>
              <w:numPr>
                <w:ilvl w:val="0"/>
                <w:numId w:val="12"/>
              </w:numPr>
              <w:rPr>
                <w:rFonts w:ascii="Verdana" w:hAnsi="Verdana"/>
                <w:sz w:val="20"/>
                <w:szCs w:val="20"/>
                <w:lang w:val="en-US"/>
              </w:rPr>
            </w:pPr>
            <w:r>
              <w:rPr>
                <w:rFonts w:ascii="Verdana" w:hAnsi="Verdana"/>
                <w:sz w:val="20"/>
                <w:szCs w:val="20"/>
                <w:lang w:val="en-US"/>
              </w:rPr>
              <w:t>Attending staff development events and equivalent as required</w:t>
            </w:r>
          </w:p>
          <w:p w14:paraId="08065BCD" w14:textId="77777777" w:rsidR="00896841" w:rsidRDefault="00896841" w:rsidP="00E135A0">
            <w:pPr>
              <w:pStyle w:val="PlainText"/>
              <w:numPr>
                <w:ilvl w:val="0"/>
                <w:numId w:val="12"/>
              </w:numPr>
            </w:pPr>
            <w:r w:rsidRPr="00896841">
              <w:rPr>
                <w:rFonts w:ascii="Verdana" w:hAnsi="Verdana"/>
                <w:sz w:val="20"/>
                <w:szCs w:val="20"/>
                <w:lang w:val="en-US"/>
              </w:rPr>
              <w:t>Undertaking other duties commensurate with the grade of the post as a member of the administrative team in the School of English</w:t>
            </w:r>
          </w:p>
          <w:p w14:paraId="76FC8416" w14:textId="77777777" w:rsidR="00916259" w:rsidRPr="00D573D4" w:rsidRDefault="00916259" w:rsidP="002C2D7E">
            <w:pPr>
              <w:pStyle w:val="ListParagraph"/>
              <w:tabs>
                <w:tab w:val="left" w:pos="3624"/>
              </w:tabs>
              <w:jc w:val="left"/>
              <w:rPr>
                <w:rFonts w:ascii="Verdana" w:hAnsi="Verdana"/>
                <w:sz w:val="18"/>
                <w:szCs w:val="18"/>
              </w:rPr>
            </w:pPr>
          </w:p>
        </w:tc>
        <w:tc>
          <w:tcPr>
            <w:tcW w:w="1843" w:type="dxa"/>
          </w:tcPr>
          <w:p w14:paraId="50643E2C" w14:textId="77777777" w:rsidR="00916259" w:rsidRPr="00D573D4" w:rsidRDefault="000F4BE7" w:rsidP="00916259">
            <w:pPr>
              <w:jc w:val="right"/>
              <w:rPr>
                <w:rFonts w:ascii="Verdana" w:hAnsi="Verdana"/>
                <w:sz w:val="18"/>
                <w:szCs w:val="18"/>
              </w:rPr>
            </w:pPr>
            <w:r>
              <w:rPr>
                <w:rFonts w:ascii="Verdana" w:hAnsi="Verdana"/>
                <w:sz w:val="18"/>
                <w:szCs w:val="18"/>
              </w:rPr>
              <w:t>5%</w:t>
            </w:r>
          </w:p>
        </w:tc>
      </w:tr>
    </w:tbl>
    <w:p w14:paraId="35D0B316" w14:textId="77777777" w:rsidR="00414A24" w:rsidRDefault="00414A24" w:rsidP="0072509F">
      <w:pPr>
        <w:rPr>
          <w:rFonts w:ascii="Verdana" w:hAnsi="Verdana"/>
          <w:b/>
          <w:sz w:val="20"/>
          <w:szCs w:val="20"/>
        </w:rPr>
      </w:pPr>
    </w:p>
    <w:p w14:paraId="2273171B" w14:textId="77777777" w:rsidR="0072509F" w:rsidRDefault="0072509F" w:rsidP="0072509F">
      <w:pPr>
        <w:rPr>
          <w:rFonts w:ascii="Verdana" w:hAnsi="Verdana"/>
          <w:b/>
          <w:sz w:val="20"/>
          <w:szCs w:val="20"/>
        </w:rPr>
      </w:pPr>
      <w:r w:rsidRPr="0072509F">
        <w:rPr>
          <w:rFonts w:ascii="Verdana" w:hAnsi="Verdana"/>
          <w:b/>
          <w:sz w:val="20"/>
          <w:szCs w:val="20"/>
        </w:rPr>
        <w:t>Knowledge, Skills, Qualifications &amp; Experience</w:t>
      </w:r>
    </w:p>
    <w:p w14:paraId="344A1E8E" w14:textId="77777777" w:rsidR="00D573D4" w:rsidRDefault="00D573D4" w:rsidP="0072509F">
      <w:pPr>
        <w:rPr>
          <w:rFonts w:ascii="Verdana" w:hAnsi="Verdan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3780"/>
        <w:gridCol w:w="3983"/>
      </w:tblGrid>
      <w:tr w:rsidR="00D573D4" w14:paraId="60D71754" w14:textId="77777777" w:rsidTr="00CD3F9A">
        <w:trPr>
          <w:trHeight w:val="281"/>
        </w:trPr>
        <w:tc>
          <w:tcPr>
            <w:tcW w:w="2268" w:type="dxa"/>
          </w:tcPr>
          <w:p w14:paraId="1A830CD3" w14:textId="77777777" w:rsidR="00D573D4" w:rsidRDefault="00D573D4" w:rsidP="00CD3F9A">
            <w:pPr>
              <w:rPr>
                <w:rFonts w:ascii="Verdana" w:hAnsi="Verdana"/>
                <w:sz w:val="20"/>
                <w:lang w:val="en-US"/>
              </w:rPr>
            </w:pPr>
          </w:p>
        </w:tc>
        <w:tc>
          <w:tcPr>
            <w:tcW w:w="3780" w:type="dxa"/>
          </w:tcPr>
          <w:p w14:paraId="308FA8F6" w14:textId="77777777" w:rsidR="00D573D4" w:rsidRDefault="00D573D4" w:rsidP="00CD3F9A">
            <w:pPr>
              <w:rPr>
                <w:rFonts w:ascii="Verdana" w:hAnsi="Verdana"/>
                <w:sz w:val="20"/>
                <w:lang w:val="en-US"/>
              </w:rPr>
            </w:pPr>
            <w:r>
              <w:rPr>
                <w:rFonts w:ascii="Verdana" w:hAnsi="Verdana"/>
                <w:b/>
                <w:color w:val="000000"/>
                <w:sz w:val="20"/>
                <w:lang w:val="en-US"/>
              </w:rPr>
              <w:t>Essential</w:t>
            </w:r>
          </w:p>
        </w:tc>
        <w:tc>
          <w:tcPr>
            <w:tcW w:w="3983" w:type="dxa"/>
          </w:tcPr>
          <w:p w14:paraId="1251A296" w14:textId="77777777" w:rsidR="00D573D4" w:rsidRDefault="00D573D4" w:rsidP="00CD3F9A">
            <w:pPr>
              <w:rPr>
                <w:rFonts w:ascii="Verdana" w:hAnsi="Verdana"/>
                <w:sz w:val="20"/>
                <w:lang w:val="en-US"/>
              </w:rPr>
            </w:pPr>
            <w:r>
              <w:rPr>
                <w:rFonts w:ascii="Verdana" w:hAnsi="Verdana"/>
                <w:b/>
                <w:color w:val="000000"/>
                <w:sz w:val="20"/>
                <w:lang w:val="en-US"/>
              </w:rPr>
              <w:t>Desirable</w:t>
            </w:r>
          </w:p>
        </w:tc>
      </w:tr>
      <w:tr w:rsidR="00D573D4" w:rsidRPr="00E45E9B" w14:paraId="7696D5FC" w14:textId="77777777" w:rsidTr="00CD3F9A">
        <w:tc>
          <w:tcPr>
            <w:tcW w:w="2268" w:type="dxa"/>
          </w:tcPr>
          <w:p w14:paraId="36A6CC41" w14:textId="77777777" w:rsidR="00D573D4" w:rsidRPr="00E45E9B" w:rsidRDefault="00D573D4" w:rsidP="00CD3F9A">
            <w:pPr>
              <w:autoSpaceDE w:val="0"/>
              <w:autoSpaceDN w:val="0"/>
              <w:adjustRightInd w:val="0"/>
              <w:rPr>
                <w:rFonts w:ascii="Verdana" w:hAnsi="Verdana"/>
                <w:b/>
                <w:color w:val="000000"/>
                <w:sz w:val="20"/>
                <w:lang w:val="en-US"/>
              </w:rPr>
            </w:pPr>
            <w:r w:rsidRPr="00E45E9B">
              <w:rPr>
                <w:rFonts w:ascii="Verdana" w:hAnsi="Verdana"/>
                <w:b/>
                <w:color w:val="000000"/>
                <w:sz w:val="20"/>
                <w:lang w:val="en-US"/>
              </w:rPr>
              <w:t>Qualifications/</w:t>
            </w:r>
          </w:p>
          <w:p w14:paraId="37F6B22E" w14:textId="77777777" w:rsidR="00D573D4" w:rsidRPr="00E45E9B" w:rsidRDefault="00D573D4" w:rsidP="00CD3F9A">
            <w:pPr>
              <w:rPr>
                <w:rFonts w:ascii="Verdana" w:hAnsi="Verdana"/>
                <w:sz w:val="20"/>
                <w:lang w:val="en-US"/>
              </w:rPr>
            </w:pPr>
            <w:r w:rsidRPr="00E45E9B">
              <w:rPr>
                <w:rFonts w:ascii="Verdana" w:hAnsi="Verdana"/>
                <w:b/>
                <w:color w:val="000000"/>
                <w:sz w:val="20"/>
                <w:lang w:val="en-US"/>
              </w:rPr>
              <w:t>Education</w:t>
            </w:r>
          </w:p>
        </w:tc>
        <w:tc>
          <w:tcPr>
            <w:tcW w:w="3780" w:type="dxa"/>
          </w:tcPr>
          <w:p w14:paraId="0E1E5D04" w14:textId="77777777" w:rsidR="000F4BE7" w:rsidRPr="000F4BE7" w:rsidRDefault="00D573D4" w:rsidP="00E135A0">
            <w:pPr>
              <w:numPr>
                <w:ilvl w:val="0"/>
                <w:numId w:val="9"/>
              </w:numPr>
              <w:autoSpaceDE w:val="0"/>
              <w:autoSpaceDN w:val="0"/>
              <w:adjustRightInd w:val="0"/>
              <w:jc w:val="left"/>
              <w:rPr>
                <w:rFonts w:ascii="Verdana" w:hAnsi="Verdana"/>
                <w:sz w:val="18"/>
              </w:rPr>
            </w:pPr>
            <w:r w:rsidRPr="000F4BE7">
              <w:rPr>
                <w:rFonts w:ascii="Verdana" w:hAnsi="Verdana"/>
                <w:sz w:val="18"/>
              </w:rPr>
              <w:t xml:space="preserve">HNC/HND in a relevant subject (or equivalent). </w:t>
            </w:r>
          </w:p>
          <w:p w14:paraId="4ABC096B" w14:textId="461B6BB9" w:rsidR="00D573D4" w:rsidRPr="00E45E9B" w:rsidRDefault="00D573D4" w:rsidP="001B3363">
            <w:pPr>
              <w:numPr>
                <w:ilvl w:val="0"/>
                <w:numId w:val="9"/>
              </w:numPr>
              <w:autoSpaceDE w:val="0"/>
              <w:autoSpaceDN w:val="0"/>
              <w:adjustRightInd w:val="0"/>
              <w:jc w:val="left"/>
            </w:pPr>
            <w:r w:rsidRPr="00E45E9B">
              <w:rPr>
                <w:rFonts w:ascii="Verdana" w:hAnsi="Verdana"/>
                <w:sz w:val="18"/>
              </w:rPr>
              <w:t>Good general standard of education including Maths and English GCSE or equivalent.</w:t>
            </w:r>
          </w:p>
        </w:tc>
        <w:tc>
          <w:tcPr>
            <w:tcW w:w="3983" w:type="dxa"/>
          </w:tcPr>
          <w:p w14:paraId="2AC22F21" w14:textId="77777777" w:rsidR="00B1071B" w:rsidRPr="003E3E79" w:rsidRDefault="000F4BE7" w:rsidP="00E135A0">
            <w:pPr>
              <w:pStyle w:val="ListParagraph"/>
              <w:numPr>
                <w:ilvl w:val="0"/>
                <w:numId w:val="13"/>
              </w:numPr>
              <w:autoSpaceDE w:val="0"/>
              <w:autoSpaceDN w:val="0"/>
              <w:adjustRightInd w:val="0"/>
              <w:ind w:left="331" w:hanging="283"/>
              <w:rPr>
                <w:rFonts w:ascii="Verdana" w:hAnsi="Verdana"/>
                <w:sz w:val="18"/>
                <w:szCs w:val="18"/>
                <w:lang w:val="en-US"/>
              </w:rPr>
            </w:pPr>
            <w:r w:rsidRPr="003E3E79">
              <w:rPr>
                <w:rFonts w:ascii="Verdana" w:hAnsi="Verdana"/>
                <w:sz w:val="18"/>
                <w:szCs w:val="18"/>
                <w:lang w:val="en-US"/>
              </w:rPr>
              <w:t>Qualifications at A level or above in English language</w:t>
            </w:r>
          </w:p>
        </w:tc>
      </w:tr>
      <w:tr w:rsidR="00D573D4" w14:paraId="75A23A46" w14:textId="77777777" w:rsidTr="00CD3F9A">
        <w:tc>
          <w:tcPr>
            <w:tcW w:w="2268" w:type="dxa"/>
          </w:tcPr>
          <w:p w14:paraId="139C0BF3" w14:textId="77777777" w:rsidR="00D573D4" w:rsidRDefault="00D573D4" w:rsidP="00CD3F9A">
            <w:pPr>
              <w:rPr>
                <w:rFonts w:ascii="Verdana" w:hAnsi="Verdana"/>
                <w:sz w:val="20"/>
                <w:lang w:val="en-US"/>
              </w:rPr>
            </w:pPr>
            <w:r>
              <w:rPr>
                <w:rFonts w:ascii="Verdana" w:hAnsi="Verdana"/>
                <w:b/>
                <w:color w:val="000000"/>
                <w:sz w:val="20"/>
                <w:lang w:val="en-US"/>
              </w:rPr>
              <w:t>Knowledge/Skills/Training</w:t>
            </w:r>
          </w:p>
        </w:tc>
        <w:tc>
          <w:tcPr>
            <w:tcW w:w="3780" w:type="dxa"/>
          </w:tcPr>
          <w:p w14:paraId="6483363A" w14:textId="77777777" w:rsidR="00D573D4" w:rsidRDefault="00D573D4" w:rsidP="00E135A0">
            <w:pPr>
              <w:numPr>
                <w:ilvl w:val="0"/>
                <w:numId w:val="9"/>
              </w:numPr>
              <w:autoSpaceDE w:val="0"/>
              <w:autoSpaceDN w:val="0"/>
              <w:adjustRightInd w:val="0"/>
              <w:jc w:val="left"/>
              <w:rPr>
                <w:rFonts w:ascii="Verdana" w:hAnsi="Verdana"/>
                <w:sz w:val="18"/>
              </w:rPr>
            </w:pPr>
            <w:r>
              <w:rPr>
                <w:rFonts w:ascii="Verdana" w:hAnsi="Verdana"/>
                <w:sz w:val="18"/>
              </w:rPr>
              <w:t xml:space="preserve">Excellent </w:t>
            </w:r>
            <w:r w:rsidR="0040100B">
              <w:rPr>
                <w:rFonts w:ascii="Verdana" w:hAnsi="Verdana"/>
                <w:sz w:val="18"/>
              </w:rPr>
              <w:t xml:space="preserve">and proven </w:t>
            </w:r>
            <w:r>
              <w:rPr>
                <w:rFonts w:ascii="Verdana" w:hAnsi="Verdana"/>
                <w:sz w:val="18"/>
              </w:rPr>
              <w:t>IT skills including word processing, email</w:t>
            </w:r>
            <w:r w:rsidR="00602F44">
              <w:rPr>
                <w:rFonts w:ascii="Verdana" w:hAnsi="Verdana"/>
                <w:sz w:val="18"/>
              </w:rPr>
              <w:t xml:space="preserve">, </w:t>
            </w:r>
            <w:r>
              <w:rPr>
                <w:rFonts w:ascii="Verdana" w:hAnsi="Verdana"/>
                <w:sz w:val="18"/>
              </w:rPr>
              <w:t>web</w:t>
            </w:r>
            <w:r w:rsidR="004C20F0">
              <w:rPr>
                <w:rFonts w:ascii="Verdana" w:hAnsi="Verdana"/>
                <w:sz w:val="18"/>
              </w:rPr>
              <w:t xml:space="preserve"> design and web-</w:t>
            </w:r>
            <w:r w:rsidR="0040100B">
              <w:rPr>
                <w:rFonts w:ascii="Verdana" w:hAnsi="Verdana"/>
                <w:sz w:val="18"/>
              </w:rPr>
              <w:t>editing</w:t>
            </w:r>
            <w:r>
              <w:rPr>
                <w:rFonts w:ascii="Verdana" w:hAnsi="Verdana"/>
                <w:sz w:val="18"/>
              </w:rPr>
              <w:t xml:space="preserve"> skills </w:t>
            </w:r>
          </w:p>
          <w:p w14:paraId="18C43DD1" w14:textId="77777777" w:rsidR="000F4BE7" w:rsidRPr="00DF24BF" w:rsidRDefault="000F4BE7" w:rsidP="00E135A0">
            <w:pPr>
              <w:numPr>
                <w:ilvl w:val="0"/>
                <w:numId w:val="9"/>
              </w:numPr>
              <w:autoSpaceDE w:val="0"/>
              <w:autoSpaceDN w:val="0"/>
              <w:adjustRightInd w:val="0"/>
              <w:jc w:val="left"/>
              <w:rPr>
                <w:rFonts w:ascii="Verdana" w:hAnsi="Verdana"/>
                <w:sz w:val="18"/>
              </w:rPr>
            </w:pPr>
            <w:r>
              <w:rPr>
                <w:rFonts w:ascii="Verdana" w:hAnsi="Verdana"/>
                <w:sz w:val="18"/>
              </w:rPr>
              <w:t>Excellent financial skills to include quotation work, financial reporting and excellent spreadsheet skills.</w:t>
            </w:r>
          </w:p>
          <w:p w14:paraId="3B84403C" w14:textId="77777777" w:rsidR="0040100B" w:rsidRPr="00AD78DE" w:rsidRDefault="0040100B" w:rsidP="00E135A0">
            <w:pPr>
              <w:numPr>
                <w:ilvl w:val="0"/>
                <w:numId w:val="9"/>
              </w:numPr>
              <w:autoSpaceDE w:val="0"/>
              <w:autoSpaceDN w:val="0"/>
              <w:adjustRightInd w:val="0"/>
              <w:jc w:val="left"/>
              <w:rPr>
                <w:rFonts w:ascii="Verdana" w:hAnsi="Verdana"/>
                <w:sz w:val="18"/>
              </w:rPr>
            </w:pPr>
            <w:r w:rsidRPr="00AD78DE">
              <w:rPr>
                <w:rFonts w:ascii="Verdana" w:hAnsi="Verdana"/>
                <w:sz w:val="18"/>
              </w:rPr>
              <w:t>IT skills related to using social media, particularly Facebook</w:t>
            </w:r>
            <w:r w:rsidR="004C20F0">
              <w:rPr>
                <w:rFonts w:ascii="Verdana" w:hAnsi="Verdana"/>
                <w:sz w:val="18"/>
              </w:rPr>
              <w:t>,</w:t>
            </w:r>
            <w:r w:rsidRPr="00AD78DE">
              <w:rPr>
                <w:rFonts w:ascii="Verdana" w:hAnsi="Verdana"/>
                <w:sz w:val="18"/>
              </w:rPr>
              <w:t xml:space="preserve"> Twitter</w:t>
            </w:r>
            <w:r w:rsidR="004C20F0">
              <w:rPr>
                <w:rFonts w:ascii="Verdana" w:hAnsi="Verdana"/>
                <w:sz w:val="18"/>
              </w:rPr>
              <w:t xml:space="preserve"> and LinkedIn</w:t>
            </w:r>
          </w:p>
          <w:p w14:paraId="5BA1184F" w14:textId="77777777" w:rsidR="0040100B" w:rsidRDefault="0040100B" w:rsidP="00E135A0">
            <w:pPr>
              <w:numPr>
                <w:ilvl w:val="0"/>
                <w:numId w:val="9"/>
              </w:numPr>
              <w:autoSpaceDE w:val="0"/>
              <w:autoSpaceDN w:val="0"/>
              <w:adjustRightInd w:val="0"/>
              <w:jc w:val="left"/>
              <w:rPr>
                <w:rFonts w:ascii="Verdana" w:hAnsi="Verdana"/>
                <w:sz w:val="18"/>
              </w:rPr>
            </w:pPr>
            <w:r>
              <w:rPr>
                <w:rFonts w:ascii="Verdana" w:hAnsi="Verdana"/>
                <w:sz w:val="18"/>
              </w:rPr>
              <w:t>Excellent oral and written communication skills</w:t>
            </w:r>
          </w:p>
          <w:p w14:paraId="4E2E78B9" w14:textId="77777777" w:rsidR="0040100B" w:rsidRDefault="0040100B" w:rsidP="00E135A0">
            <w:pPr>
              <w:numPr>
                <w:ilvl w:val="0"/>
                <w:numId w:val="9"/>
              </w:numPr>
              <w:autoSpaceDE w:val="0"/>
              <w:autoSpaceDN w:val="0"/>
              <w:adjustRightInd w:val="0"/>
              <w:jc w:val="left"/>
              <w:rPr>
                <w:rFonts w:ascii="Verdana" w:hAnsi="Verdana"/>
                <w:sz w:val="18"/>
              </w:rPr>
            </w:pPr>
            <w:r>
              <w:rPr>
                <w:rFonts w:ascii="Verdana" w:hAnsi="Verdana"/>
                <w:sz w:val="18"/>
              </w:rPr>
              <w:t>Good written skills to create documents, emails and draft procedural documentation for the School</w:t>
            </w:r>
          </w:p>
          <w:p w14:paraId="67DA2BDE" w14:textId="77777777" w:rsidR="00D573D4" w:rsidRDefault="00D573D4" w:rsidP="00E135A0">
            <w:pPr>
              <w:numPr>
                <w:ilvl w:val="0"/>
                <w:numId w:val="9"/>
              </w:numPr>
              <w:autoSpaceDE w:val="0"/>
              <w:autoSpaceDN w:val="0"/>
              <w:adjustRightInd w:val="0"/>
              <w:jc w:val="left"/>
              <w:rPr>
                <w:rFonts w:ascii="Verdana" w:hAnsi="Verdana"/>
                <w:sz w:val="18"/>
              </w:rPr>
            </w:pPr>
            <w:r>
              <w:rPr>
                <w:rFonts w:ascii="Verdana" w:hAnsi="Verdana"/>
                <w:sz w:val="18"/>
              </w:rPr>
              <w:t>Good communication and organisational skills</w:t>
            </w:r>
            <w:r w:rsidR="00B1071B">
              <w:rPr>
                <w:rFonts w:ascii="Verdana" w:hAnsi="Verdana"/>
                <w:sz w:val="18"/>
              </w:rPr>
              <w:t xml:space="preserve"> to deal with a range of clients, in the UK and overseas</w:t>
            </w:r>
          </w:p>
          <w:p w14:paraId="37D1DB9C" w14:textId="77777777" w:rsidR="00D573D4" w:rsidRDefault="00D573D4" w:rsidP="00E135A0">
            <w:pPr>
              <w:numPr>
                <w:ilvl w:val="0"/>
                <w:numId w:val="9"/>
              </w:numPr>
              <w:autoSpaceDE w:val="0"/>
              <w:autoSpaceDN w:val="0"/>
              <w:adjustRightInd w:val="0"/>
              <w:jc w:val="left"/>
              <w:rPr>
                <w:rFonts w:ascii="Verdana" w:hAnsi="Verdana"/>
                <w:sz w:val="18"/>
              </w:rPr>
            </w:pPr>
            <w:r>
              <w:rPr>
                <w:rFonts w:ascii="Verdana" w:hAnsi="Verdana"/>
                <w:sz w:val="18"/>
              </w:rPr>
              <w:t>Good eye for detail and accuracy in all aspects of work</w:t>
            </w:r>
          </w:p>
          <w:p w14:paraId="08E2C219" w14:textId="77777777" w:rsidR="00D573D4" w:rsidRDefault="00D573D4" w:rsidP="00E135A0">
            <w:pPr>
              <w:numPr>
                <w:ilvl w:val="0"/>
                <w:numId w:val="9"/>
              </w:numPr>
              <w:autoSpaceDE w:val="0"/>
              <w:autoSpaceDN w:val="0"/>
              <w:adjustRightInd w:val="0"/>
              <w:jc w:val="left"/>
              <w:rPr>
                <w:rFonts w:ascii="Verdana" w:hAnsi="Verdana"/>
                <w:sz w:val="18"/>
              </w:rPr>
            </w:pPr>
            <w:r>
              <w:rPr>
                <w:rFonts w:ascii="Verdana" w:hAnsi="Verdana"/>
                <w:sz w:val="18"/>
              </w:rPr>
              <w:t>Excellent time management</w:t>
            </w:r>
            <w:r w:rsidR="0040100B">
              <w:rPr>
                <w:rFonts w:ascii="Verdana" w:hAnsi="Verdana"/>
                <w:sz w:val="18"/>
              </w:rPr>
              <w:t xml:space="preserve"> and experience of working to tight deadlines</w:t>
            </w:r>
          </w:p>
          <w:p w14:paraId="7E3CE510" w14:textId="77777777" w:rsidR="00D573D4" w:rsidRDefault="00D573D4" w:rsidP="00E135A0">
            <w:pPr>
              <w:numPr>
                <w:ilvl w:val="0"/>
                <w:numId w:val="9"/>
              </w:numPr>
              <w:autoSpaceDE w:val="0"/>
              <w:autoSpaceDN w:val="0"/>
              <w:adjustRightInd w:val="0"/>
              <w:jc w:val="left"/>
              <w:rPr>
                <w:rFonts w:ascii="Verdana" w:hAnsi="Verdana"/>
                <w:sz w:val="18"/>
              </w:rPr>
            </w:pPr>
            <w:r w:rsidRPr="00DF24BF">
              <w:rPr>
                <w:rFonts w:ascii="Verdana" w:hAnsi="Verdana"/>
                <w:sz w:val="18"/>
              </w:rPr>
              <w:t>Ability to manage a large amount of data accurately.</w:t>
            </w:r>
          </w:p>
          <w:p w14:paraId="012C888F" w14:textId="77777777" w:rsidR="00D573D4" w:rsidRPr="00DF24BF" w:rsidRDefault="00D573D4" w:rsidP="00E135A0">
            <w:pPr>
              <w:numPr>
                <w:ilvl w:val="0"/>
                <w:numId w:val="9"/>
              </w:numPr>
              <w:autoSpaceDE w:val="0"/>
              <w:autoSpaceDN w:val="0"/>
              <w:adjustRightInd w:val="0"/>
              <w:jc w:val="left"/>
              <w:rPr>
                <w:rFonts w:ascii="Verdana" w:hAnsi="Verdana"/>
                <w:sz w:val="18"/>
              </w:rPr>
            </w:pPr>
            <w:r w:rsidRPr="00DF24BF">
              <w:rPr>
                <w:rFonts w:ascii="Verdana" w:hAnsi="Verdana"/>
                <w:sz w:val="18"/>
              </w:rPr>
              <w:t>Ability to build relationships with individuals and organisations.</w:t>
            </w:r>
          </w:p>
          <w:p w14:paraId="4A40FDDC" w14:textId="25007B90" w:rsidR="0040100B" w:rsidRDefault="00D573D4" w:rsidP="001B3363">
            <w:pPr>
              <w:numPr>
                <w:ilvl w:val="0"/>
                <w:numId w:val="9"/>
              </w:numPr>
              <w:autoSpaceDE w:val="0"/>
              <w:autoSpaceDN w:val="0"/>
              <w:adjustRightInd w:val="0"/>
              <w:jc w:val="left"/>
              <w:rPr>
                <w:rFonts w:ascii="Verdana" w:hAnsi="Verdana"/>
                <w:color w:val="000000"/>
                <w:sz w:val="20"/>
                <w:lang w:val="en-US"/>
              </w:rPr>
            </w:pPr>
            <w:r w:rsidRPr="0040100B">
              <w:rPr>
                <w:rFonts w:ascii="Verdana" w:hAnsi="Verdana"/>
                <w:sz w:val="18"/>
              </w:rPr>
              <w:t>High degree of initiative, responsibility and self-motivation, and a professional attitude, with a proactive approach to problem solving</w:t>
            </w:r>
          </w:p>
        </w:tc>
        <w:tc>
          <w:tcPr>
            <w:tcW w:w="3983" w:type="dxa"/>
          </w:tcPr>
          <w:p w14:paraId="3A57B6D4" w14:textId="77777777" w:rsidR="00D573D4" w:rsidRPr="0024161A" w:rsidRDefault="00D573D4" w:rsidP="00E135A0">
            <w:pPr>
              <w:numPr>
                <w:ilvl w:val="0"/>
                <w:numId w:val="9"/>
              </w:numPr>
              <w:autoSpaceDE w:val="0"/>
              <w:autoSpaceDN w:val="0"/>
              <w:adjustRightInd w:val="0"/>
              <w:jc w:val="left"/>
              <w:rPr>
                <w:rFonts w:ascii="Verdana" w:hAnsi="Verdana"/>
                <w:sz w:val="20"/>
                <w:lang w:val="en-US"/>
              </w:rPr>
            </w:pPr>
            <w:r>
              <w:rPr>
                <w:rFonts w:ascii="Verdana" w:hAnsi="Verdana"/>
                <w:sz w:val="18"/>
              </w:rPr>
              <w:t>Design and presentation skills</w:t>
            </w:r>
          </w:p>
          <w:p w14:paraId="520DB357" w14:textId="77777777" w:rsidR="00D573D4" w:rsidRPr="00B1071B" w:rsidRDefault="00D573D4" w:rsidP="00E135A0">
            <w:pPr>
              <w:numPr>
                <w:ilvl w:val="0"/>
                <w:numId w:val="9"/>
              </w:numPr>
              <w:autoSpaceDE w:val="0"/>
              <w:autoSpaceDN w:val="0"/>
              <w:adjustRightInd w:val="0"/>
              <w:jc w:val="left"/>
              <w:rPr>
                <w:rFonts w:ascii="Verdana" w:hAnsi="Verdana"/>
                <w:sz w:val="20"/>
                <w:lang w:val="en-US"/>
              </w:rPr>
            </w:pPr>
            <w:r>
              <w:rPr>
                <w:rFonts w:ascii="Verdana" w:hAnsi="Verdana"/>
                <w:sz w:val="18"/>
              </w:rPr>
              <w:t>Training in customer care or related area</w:t>
            </w:r>
          </w:p>
          <w:p w14:paraId="72A5DFA7" w14:textId="77777777" w:rsidR="00B1071B" w:rsidRPr="00B1071B" w:rsidRDefault="00B1071B" w:rsidP="00B1071B">
            <w:pPr>
              <w:autoSpaceDE w:val="0"/>
              <w:autoSpaceDN w:val="0"/>
              <w:adjustRightInd w:val="0"/>
              <w:ind w:left="360"/>
              <w:jc w:val="left"/>
              <w:rPr>
                <w:rFonts w:ascii="Verdana" w:hAnsi="Verdana"/>
                <w:sz w:val="20"/>
                <w:lang w:val="en-US"/>
              </w:rPr>
            </w:pPr>
          </w:p>
          <w:p w14:paraId="6081FBB5" w14:textId="77777777" w:rsidR="00D573D4" w:rsidRDefault="00D573D4" w:rsidP="00B1071B">
            <w:pPr>
              <w:autoSpaceDE w:val="0"/>
              <w:autoSpaceDN w:val="0"/>
              <w:adjustRightInd w:val="0"/>
              <w:ind w:left="360"/>
              <w:jc w:val="left"/>
              <w:rPr>
                <w:rFonts w:ascii="Verdana" w:hAnsi="Verdana"/>
                <w:sz w:val="20"/>
                <w:lang w:val="en-US"/>
              </w:rPr>
            </w:pPr>
          </w:p>
        </w:tc>
      </w:tr>
      <w:tr w:rsidR="00D573D4" w:rsidRPr="00D47DEE" w14:paraId="2851624D" w14:textId="77777777" w:rsidTr="00CD3F9A">
        <w:tc>
          <w:tcPr>
            <w:tcW w:w="2268" w:type="dxa"/>
          </w:tcPr>
          <w:p w14:paraId="6BA2825E" w14:textId="77777777" w:rsidR="00D573D4" w:rsidRDefault="00D573D4" w:rsidP="00CD3F9A">
            <w:pPr>
              <w:rPr>
                <w:rFonts w:ascii="Verdana" w:hAnsi="Verdana"/>
                <w:sz w:val="20"/>
                <w:lang w:val="en-US"/>
              </w:rPr>
            </w:pPr>
            <w:r>
              <w:rPr>
                <w:rFonts w:ascii="Verdana" w:hAnsi="Verdana"/>
                <w:b/>
                <w:color w:val="000000"/>
                <w:sz w:val="20"/>
                <w:lang w:val="en-US"/>
              </w:rPr>
              <w:t>Experience</w:t>
            </w:r>
          </w:p>
        </w:tc>
        <w:tc>
          <w:tcPr>
            <w:tcW w:w="3780" w:type="dxa"/>
          </w:tcPr>
          <w:p w14:paraId="54704290" w14:textId="77777777" w:rsidR="00D573D4" w:rsidRPr="000F4BE7" w:rsidRDefault="00D573D4" w:rsidP="00E135A0">
            <w:pPr>
              <w:numPr>
                <w:ilvl w:val="0"/>
                <w:numId w:val="10"/>
              </w:numPr>
              <w:tabs>
                <w:tab w:val="clear" w:pos="720"/>
                <w:tab w:val="num" w:pos="426"/>
              </w:tabs>
              <w:autoSpaceDE w:val="0"/>
              <w:autoSpaceDN w:val="0"/>
              <w:adjustRightInd w:val="0"/>
              <w:ind w:left="426" w:hanging="426"/>
              <w:jc w:val="left"/>
              <w:rPr>
                <w:rFonts w:ascii="Verdana" w:hAnsi="Verdana"/>
                <w:sz w:val="20"/>
                <w:lang w:val="en-US"/>
              </w:rPr>
            </w:pPr>
            <w:r>
              <w:rPr>
                <w:rFonts w:ascii="Verdana" w:hAnsi="Verdana"/>
                <w:sz w:val="18"/>
              </w:rPr>
              <w:t>Experience of working in a University environment</w:t>
            </w:r>
          </w:p>
          <w:p w14:paraId="7FE2D986" w14:textId="77777777" w:rsidR="00D573D4" w:rsidRDefault="0040100B" w:rsidP="00E135A0">
            <w:pPr>
              <w:numPr>
                <w:ilvl w:val="0"/>
                <w:numId w:val="10"/>
              </w:numPr>
              <w:tabs>
                <w:tab w:val="clear" w:pos="720"/>
                <w:tab w:val="num" w:pos="426"/>
              </w:tabs>
              <w:autoSpaceDE w:val="0"/>
              <w:autoSpaceDN w:val="0"/>
              <w:adjustRightInd w:val="0"/>
              <w:ind w:left="426" w:hanging="426"/>
              <w:jc w:val="left"/>
              <w:rPr>
                <w:rFonts w:ascii="Verdana" w:hAnsi="Verdana"/>
                <w:sz w:val="20"/>
                <w:lang w:val="en-US"/>
              </w:rPr>
            </w:pPr>
            <w:r>
              <w:rPr>
                <w:rFonts w:ascii="Verdana" w:hAnsi="Verdana"/>
                <w:sz w:val="18"/>
              </w:rPr>
              <w:t>Experience of managing large or team-based projects</w:t>
            </w:r>
            <w:r w:rsidR="00B1071B">
              <w:rPr>
                <w:rFonts w:ascii="Verdana" w:hAnsi="Verdana"/>
                <w:sz w:val="18"/>
              </w:rPr>
              <w:t xml:space="preserve"> associated with event management</w:t>
            </w:r>
          </w:p>
        </w:tc>
        <w:tc>
          <w:tcPr>
            <w:tcW w:w="3983" w:type="dxa"/>
          </w:tcPr>
          <w:p w14:paraId="61CFD116" w14:textId="77777777" w:rsidR="00AB1436" w:rsidRPr="000F4BE7" w:rsidRDefault="00AB1436" w:rsidP="00AB1436">
            <w:pPr>
              <w:numPr>
                <w:ilvl w:val="0"/>
                <w:numId w:val="10"/>
              </w:numPr>
              <w:tabs>
                <w:tab w:val="clear" w:pos="720"/>
                <w:tab w:val="num" w:pos="426"/>
              </w:tabs>
              <w:autoSpaceDE w:val="0"/>
              <w:autoSpaceDN w:val="0"/>
              <w:adjustRightInd w:val="0"/>
              <w:ind w:left="426" w:hanging="426"/>
              <w:jc w:val="left"/>
              <w:rPr>
                <w:rFonts w:ascii="Verdana" w:hAnsi="Verdana"/>
                <w:sz w:val="20"/>
                <w:lang w:val="en-US"/>
              </w:rPr>
            </w:pPr>
            <w:r>
              <w:rPr>
                <w:rFonts w:ascii="Verdana" w:hAnsi="Verdana"/>
                <w:sz w:val="18"/>
              </w:rPr>
              <w:t>Experience of working in a private/public sector environment</w:t>
            </w:r>
          </w:p>
          <w:p w14:paraId="3CBFE217" w14:textId="77777777" w:rsidR="00D573D4" w:rsidRPr="00D47DEE" w:rsidRDefault="00D573D4" w:rsidP="00B1071B">
            <w:pPr>
              <w:autoSpaceDE w:val="0"/>
              <w:autoSpaceDN w:val="0"/>
              <w:adjustRightInd w:val="0"/>
              <w:ind w:left="360"/>
              <w:jc w:val="left"/>
              <w:rPr>
                <w:rFonts w:ascii="Verdana" w:hAnsi="Verdana"/>
                <w:sz w:val="18"/>
              </w:rPr>
            </w:pPr>
          </w:p>
        </w:tc>
      </w:tr>
      <w:tr w:rsidR="00D573D4" w14:paraId="1E7E2675" w14:textId="77777777" w:rsidTr="00CD3F9A">
        <w:tc>
          <w:tcPr>
            <w:tcW w:w="2268" w:type="dxa"/>
          </w:tcPr>
          <w:p w14:paraId="5534E48F" w14:textId="77777777" w:rsidR="00D573D4" w:rsidRDefault="00D573D4" w:rsidP="00CD3F9A">
            <w:pPr>
              <w:autoSpaceDE w:val="0"/>
              <w:autoSpaceDN w:val="0"/>
              <w:adjustRightInd w:val="0"/>
              <w:rPr>
                <w:rFonts w:ascii="Verdana" w:hAnsi="Verdana"/>
                <w:b/>
                <w:color w:val="000000"/>
                <w:sz w:val="20"/>
                <w:lang w:val="en-US"/>
              </w:rPr>
            </w:pPr>
            <w:r>
              <w:rPr>
                <w:rFonts w:ascii="Verdana" w:hAnsi="Verdana"/>
                <w:b/>
                <w:color w:val="000000"/>
                <w:sz w:val="20"/>
                <w:lang w:val="en-US"/>
              </w:rPr>
              <w:lastRenderedPageBreak/>
              <w:t>Other</w:t>
            </w:r>
          </w:p>
          <w:p w14:paraId="693131D1" w14:textId="77777777" w:rsidR="00D573D4" w:rsidRDefault="00D573D4" w:rsidP="00CD3F9A">
            <w:pPr>
              <w:rPr>
                <w:rFonts w:ascii="Verdana" w:hAnsi="Verdana"/>
                <w:sz w:val="20"/>
                <w:lang w:val="en-US"/>
              </w:rPr>
            </w:pPr>
          </w:p>
        </w:tc>
        <w:tc>
          <w:tcPr>
            <w:tcW w:w="3780" w:type="dxa"/>
          </w:tcPr>
          <w:p w14:paraId="1F510009" w14:textId="77777777" w:rsidR="00D573D4" w:rsidRPr="000F4BE7" w:rsidRDefault="00D573D4" w:rsidP="00E135A0">
            <w:pPr>
              <w:numPr>
                <w:ilvl w:val="0"/>
                <w:numId w:val="10"/>
              </w:numPr>
              <w:tabs>
                <w:tab w:val="clear" w:pos="720"/>
                <w:tab w:val="num" w:pos="426"/>
              </w:tabs>
              <w:autoSpaceDE w:val="0"/>
              <w:autoSpaceDN w:val="0"/>
              <w:adjustRightInd w:val="0"/>
              <w:ind w:left="426" w:hanging="426"/>
              <w:jc w:val="left"/>
              <w:rPr>
                <w:rFonts w:ascii="Verdana" w:hAnsi="Verdana"/>
                <w:sz w:val="18"/>
              </w:rPr>
            </w:pPr>
            <w:r>
              <w:rPr>
                <w:rFonts w:ascii="Verdana" w:hAnsi="Verdana"/>
                <w:sz w:val="18"/>
              </w:rPr>
              <w:t xml:space="preserve">Committed to working as part of a team in a shared office environment  </w:t>
            </w:r>
          </w:p>
          <w:p w14:paraId="017B1C56" w14:textId="77777777" w:rsidR="00D573D4" w:rsidRPr="000F4BE7" w:rsidRDefault="00D573D4" w:rsidP="00E135A0">
            <w:pPr>
              <w:numPr>
                <w:ilvl w:val="0"/>
                <w:numId w:val="10"/>
              </w:numPr>
              <w:tabs>
                <w:tab w:val="clear" w:pos="720"/>
                <w:tab w:val="num" w:pos="426"/>
              </w:tabs>
              <w:autoSpaceDE w:val="0"/>
              <w:autoSpaceDN w:val="0"/>
              <w:adjustRightInd w:val="0"/>
              <w:ind w:left="426" w:hanging="426"/>
              <w:jc w:val="left"/>
              <w:rPr>
                <w:rFonts w:ascii="Verdana" w:hAnsi="Verdana"/>
                <w:sz w:val="18"/>
              </w:rPr>
            </w:pPr>
            <w:r>
              <w:rPr>
                <w:rFonts w:ascii="Verdana" w:hAnsi="Verdana"/>
                <w:sz w:val="18"/>
              </w:rPr>
              <w:t>Able to remain calm under pressure and be able to work with the minimum of supervision</w:t>
            </w:r>
          </w:p>
          <w:p w14:paraId="6AFAB228" w14:textId="2030C0B2" w:rsidR="00D573D4" w:rsidRPr="000F4BE7" w:rsidRDefault="00D573D4" w:rsidP="00E135A0">
            <w:pPr>
              <w:numPr>
                <w:ilvl w:val="0"/>
                <w:numId w:val="10"/>
              </w:numPr>
              <w:tabs>
                <w:tab w:val="clear" w:pos="720"/>
                <w:tab w:val="num" w:pos="426"/>
              </w:tabs>
              <w:autoSpaceDE w:val="0"/>
              <w:autoSpaceDN w:val="0"/>
              <w:adjustRightInd w:val="0"/>
              <w:ind w:left="426" w:hanging="426"/>
              <w:jc w:val="left"/>
              <w:rPr>
                <w:rFonts w:ascii="Verdana" w:hAnsi="Verdana"/>
                <w:sz w:val="18"/>
              </w:rPr>
            </w:pPr>
            <w:r>
              <w:rPr>
                <w:rFonts w:ascii="Verdana" w:hAnsi="Verdana"/>
                <w:sz w:val="18"/>
              </w:rPr>
              <w:t>Good time manage</w:t>
            </w:r>
            <w:r w:rsidR="00681EB4">
              <w:rPr>
                <w:rFonts w:ascii="Verdana" w:hAnsi="Verdana"/>
                <w:sz w:val="18"/>
              </w:rPr>
              <w:t>ment</w:t>
            </w:r>
            <w:r>
              <w:rPr>
                <w:rFonts w:ascii="Verdana" w:hAnsi="Verdana"/>
                <w:sz w:val="18"/>
              </w:rPr>
              <w:t xml:space="preserve"> and able to work to tight deadlines</w:t>
            </w:r>
          </w:p>
          <w:p w14:paraId="2E919B19" w14:textId="77777777" w:rsidR="00D573D4" w:rsidRDefault="00D573D4" w:rsidP="00E135A0">
            <w:pPr>
              <w:numPr>
                <w:ilvl w:val="0"/>
                <w:numId w:val="10"/>
              </w:numPr>
              <w:tabs>
                <w:tab w:val="clear" w:pos="720"/>
                <w:tab w:val="num" w:pos="426"/>
              </w:tabs>
              <w:autoSpaceDE w:val="0"/>
              <w:autoSpaceDN w:val="0"/>
              <w:adjustRightInd w:val="0"/>
              <w:ind w:left="426" w:hanging="426"/>
              <w:jc w:val="left"/>
              <w:rPr>
                <w:rFonts w:ascii="Verdana" w:hAnsi="Verdana"/>
                <w:sz w:val="18"/>
              </w:rPr>
            </w:pPr>
            <w:r>
              <w:rPr>
                <w:rFonts w:ascii="Verdana" w:hAnsi="Verdana"/>
                <w:sz w:val="18"/>
              </w:rPr>
              <w:t>Friendly and approachable</w:t>
            </w:r>
          </w:p>
          <w:p w14:paraId="1BB71857" w14:textId="1E91179C" w:rsidR="00D573D4" w:rsidRDefault="0040100B" w:rsidP="001B3363">
            <w:pPr>
              <w:numPr>
                <w:ilvl w:val="0"/>
                <w:numId w:val="10"/>
              </w:numPr>
              <w:tabs>
                <w:tab w:val="clear" w:pos="720"/>
                <w:tab w:val="num" w:pos="426"/>
              </w:tabs>
              <w:autoSpaceDE w:val="0"/>
              <w:autoSpaceDN w:val="0"/>
              <w:adjustRightInd w:val="0"/>
              <w:ind w:left="426" w:hanging="426"/>
              <w:jc w:val="left"/>
              <w:rPr>
                <w:rFonts w:ascii="Verdana" w:hAnsi="Verdana"/>
                <w:sz w:val="20"/>
                <w:lang w:val="en-US"/>
              </w:rPr>
            </w:pPr>
            <w:r>
              <w:rPr>
                <w:rFonts w:ascii="Verdana" w:hAnsi="Verdana"/>
                <w:sz w:val="18"/>
              </w:rPr>
              <w:t xml:space="preserve">Willingness to </w:t>
            </w:r>
            <w:r w:rsidR="00D573D4">
              <w:rPr>
                <w:rFonts w:ascii="Verdana" w:hAnsi="Verdana"/>
                <w:sz w:val="18"/>
              </w:rPr>
              <w:t>learn new skills particularly in the area of IT</w:t>
            </w:r>
            <w:r w:rsidR="00D573D4" w:rsidRPr="000F4BE7">
              <w:rPr>
                <w:rFonts w:ascii="Verdana" w:hAnsi="Verdana"/>
                <w:sz w:val="18"/>
              </w:rPr>
              <w:t xml:space="preserve"> </w:t>
            </w:r>
            <w:r w:rsidR="00602F44">
              <w:rPr>
                <w:rFonts w:ascii="Verdana" w:hAnsi="Verdana"/>
                <w:sz w:val="18"/>
              </w:rPr>
              <w:t>and web design</w:t>
            </w:r>
          </w:p>
        </w:tc>
        <w:tc>
          <w:tcPr>
            <w:tcW w:w="3983" w:type="dxa"/>
          </w:tcPr>
          <w:p w14:paraId="5A2D7F6C" w14:textId="77777777" w:rsidR="00D573D4" w:rsidRDefault="00D573D4" w:rsidP="00E135A0">
            <w:pPr>
              <w:numPr>
                <w:ilvl w:val="0"/>
                <w:numId w:val="10"/>
              </w:numPr>
              <w:tabs>
                <w:tab w:val="clear" w:pos="720"/>
                <w:tab w:val="num" w:pos="331"/>
              </w:tabs>
              <w:ind w:left="331" w:hanging="331"/>
              <w:jc w:val="left"/>
              <w:rPr>
                <w:rFonts w:ascii="Verdana" w:hAnsi="Verdana"/>
                <w:sz w:val="20"/>
                <w:lang w:val="en-US"/>
              </w:rPr>
            </w:pPr>
            <w:r w:rsidRPr="000F4BE7">
              <w:rPr>
                <w:rFonts w:ascii="Verdana" w:hAnsi="Verdana"/>
                <w:sz w:val="18"/>
              </w:rPr>
              <w:t xml:space="preserve">Experience of communicating with </w:t>
            </w:r>
            <w:r w:rsidR="000F4BE7" w:rsidRPr="000F4BE7">
              <w:rPr>
                <w:rFonts w:ascii="Verdana" w:hAnsi="Verdana"/>
                <w:sz w:val="18"/>
              </w:rPr>
              <w:t>overseas clients</w:t>
            </w:r>
          </w:p>
        </w:tc>
      </w:tr>
    </w:tbl>
    <w:p w14:paraId="3A0042E3" w14:textId="77777777" w:rsidR="00161C4A" w:rsidRPr="004D22A7" w:rsidRDefault="00161C4A" w:rsidP="00161C4A">
      <w:pPr>
        <w:rPr>
          <w:rFonts w:ascii="Verdana" w:hAnsi="Verdana"/>
          <w:sz w:val="20"/>
        </w:rPr>
      </w:pPr>
    </w:p>
    <w:p w14:paraId="5427B954" w14:textId="689B94E9" w:rsidR="00161C4A" w:rsidRDefault="00161C4A" w:rsidP="001B3363">
      <w:pPr>
        <w:jc w:val="left"/>
        <w:rPr>
          <w:rFonts w:ascii="Verdana" w:hAnsi="Verdana" w:cs="Verdana"/>
          <w:sz w:val="20"/>
          <w:lang w:val="en-US"/>
        </w:rPr>
      </w:pPr>
      <w:r w:rsidRPr="007C0F61">
        <w:rPr>
          <w:rFonts w:ascii="Verdana" w:hAnsi="Verdana" w:cs="Verdana"/>
          <w:color w:val="000000"/>
          <w:sz w:val="20"/>
          <w:lang w:val="en-US"/>
        </w:rPr>
        <w:t xml:space="preserve">Informal enquiries may be addressed to </w:t>
      </w:r>
      <w:r>
        <w:rPr>
          <w:rFonts w:ascii="Verdana" w:hAnsi="Verdana" w:cs="Verdana"/>
          <w:color w:val="000000"/>
          <w:sz w:val="20"/>
          <w:lang w:val="en-US"/>
        </w:rPr>
        <w:t>Dr</w:t>
      </w:r>
      <w:r w:rsidR="006429F7">
        <w:rPr>
          <w:rFonts w:ascii="Verdana" w:hAnsi="Verdana" w:cs="Verdana"/>
          <w:color w:val="000000"/>
          <w:sz w:val="20"/>
          <w:lang w:val="en-US"/>
        </w:rPr>
        <w:t>.</w:t>
      </w:r>
      <w:r>
        <w:rPr>
          <w:rFonts w:ascii="Verdana" w:hAnsi="Verdana" w:cs="Verdana"/>
          <w:color w:val="000000"/>
          <w:sz w:val="20"/>
          <w:lang w:val="en-US"/>
        </w:rPr>
        <w:t xml:space="preserve"> Louise Mullany, Director of the Linguistic Profiling Business Unit. Email: </w:t>
      </w:r>
      <w:hyperlink r:id="rId9" w:history="1">
        <w:r>
          <w:rPr>
            <w:rStyle w:val="Hyperlink"/>
            <w:rFonts w:ascii="Verdana" w:hAnsi="Verdana" w:cs="Verdana"/>
            <w:sz w:val="20"/>
            <w:lang w:val="en-US"/>
          </w:rPr>
          <w:t>l</w:t>
        </w:r>
        <w:r w:rsidRPr="00D82AEA">
          <w:rPr>
            <w:rStyle w:val="Hyperlink"/>
            <w:rFonts w:ascii="Verdana" w:hAnsi="Verdana" w:cs="Verdana"/>
            <w:sz w:val="20"/>
            <w:lang w:val="en-US"/>
          </w:rPr>
          <w:t>ouise.mullany@nottingham.ac.uk</w:t>
        </w:r>
      </w:hyperlink>
      <w:r w:rsidR="001B3363">
        <w:rPr>
          <w:rStyle w:val="Hyperlink"/>
          <w:rFonts w:ascii="Verdana" w:hAnsi="Verdana" w:cs="Verdana"/>
          <w:sz w:val="20"/>
          <w:lang w:val="en-US"/>
        </w:rPr>
        <w:br/>
      </w:r>
      <w:r w:rsidRPr="004D22A7">
        <w:rPr>
          <w:rFonts w:ascii="Verdana" w:hAnsi="Verdana" w:cs="Verdana"/>
          <w:sz w:val="20"/>
          <w:lang w:val="en-US"/>
        </w:rPr>
        <w:t>Please note that applications sent directly to this email address will not be accepted.</w:t>
      </w:r>
    </w:p>
    <w:p w14:paraId="12FD9DCA" w14:textId="77777777" w:rsidR="00E135A0" w:rsidRPr="004D22A7" w:rsidRDefault="00E135A0" w:rsidP="00161C4A">
      <w:pPr>
        <w:rPr>
          <w:rFonts w:ascii="Verdana" w:hAnsi="Verdana" w:cs="Verdana"/>
          <w:sz w:val="20"/>
          <w:lang w:val="en-US"/>
        </w:rPr>
      </w:pPr>
    </w:p>
    <w:p w14:paraId="431FE353" w14:textId="77777777" w:rsidR="003E3E79" w:rsidRDefault="003E3E79" w:rsidP="00E135A0">
      <w:pPr>
        <w:rPr>
          <w:rFonts w:ascii="Verdana" w:hAnsi="Verdana" w:cs="Verdana"/>
          <w:b/>
          <w:bCs/>
          <w:sz w:val="20"/>
          <w:u w:val="single"/>
        </w:rPr>
      </w:pPr>
    </w:p>
    <w:p w14:paraId="269B12CB" w14:textId="77777777" w:rsidR="00E135A0" w:rsidRPr="003F1383" w:rsidRDefault="00E135A0" w:rsidP="00E135A0">
      <w:pPr>
        <w:rPr>
          <w:rFonts w:ascii="Verdana" w:hAnsi="Verdana" w:cs="Verdana"/>
          <w:b/>
          <w:bCs/>
          <w:sz w:val="20"/>
          <w:u w:val="single"/>
        </w:rPr>
      </w:pPr>
      <w:r w:rsidRPr="003F1383">
        <w:rPr>
          <w:rFonts w:ascii="Verdana" w:hAnsi="Verdana" w:cs="Verdana"/>
          <w:b/>
          <w:bCs/>
          <w:sz w:val="20"/>
          <w:u w:val="single"/>
        </w:rPr>
        <w:t>Information about English Language and Applied Linguistics teaching and research in the School of English</w:t>
      </w:r>
    </w:p>
    <w:p w14:paraId="262CC95E" w14:textId="77777777" w:rsidR="00E135A0" w:rsidRPr="003F1383" w:rsidRDefault="00E135A0" w:rsidP="00E135A0">
      <w:pPr>
        <w:rPr>
          <w:rFonts w:ascii="Verdana" w:hAnsi="Verdana" w:cs="Verdana"/>
          <w:b/>
          <w:bCs/>
          <w:sz w:val="20"/>
        </w:rPr>
      </w:pPr>
    </w:p>
    <w:p w14:paraId="1F35E9E7" w14:textId="77777777" w:rsidR="00E135A0" w:rsidRPr="003F1383" w:rsidRDefault="00E135A0" w:rsidP="00E135A0">
      <w:pPr>
        <w:rPr>
          <w:rFonts w:ascii="Verdana" w:hAnsi="Verdana"/>
          <w:sz w:val="20"/>
        </w:rPr>
      </w:pPr>
      <w:r w:rsidRPr="003F1383">
        <w:rPr>
          <w:rFonts w:ascii="Verdana" w:hAnsi="Verdana"/>
          <w:sz w:val="20"/>
        </w:rPr>
        <w:t>At The University of Nottingham, the focus of work in English language and linguistics has primarily been on:</w:t>
      </w:r>
    </w:p>
    <w:p w14:paraId="725AF2B8" w14:textId="77777777" w:rsidR="00E135A0" w:rsidRPr="003F1383" w:rsidRDefault="00E135A0" w:rsidP="00E135A0">
      <w:pPr>
        <w:numPr>
          <w:ilvl w:val="0"/>
          <w:numId w:val="14"/>
        </w:numPr>
        <w:tabs>
          <w:tab w:val="clear" w:pos="720"/>
          <w:tab w:val="num" w:pos="360"/>
        </w:tabs>
        <w:ind w:left="360"/>
        <w:rPr>
          <w:rFonts w:ascii="Verdana" w:hAnsi="Verdana"/>
          <w:sz w:val="20"/>
        </w:rPr>
      </w:pPr>
      <w:r w:rsidRPr="003F1383">
        <w:rPr>
          <w:rFonts w:ascii="Verdana" w:hAnsi="Verdana"/>
          <w:sz w:val="20"/>
        </w:rPr>
        <w:t>professional communication, with specialisation in business and health communication</w:t>
      </w:r>
    </w:p>
    <w:p w14:paraId="261E78B4" w14:textId="77777777" w:rsidR="00E135A0" w:rsidRPr="003F1383" w:rsidRDefault="00E135A0" w:rsidP="00E135A0">
      <w:pPr>
        <w:numPr>
          <w:ilvl w:val="0"/>
          <w:numId w:val="14"/>
        </w:numPr>
        <w:tabs>
          <w:tab w:val="clear" w:pos="720"/>
          <w:tab w:val="num" w:pos="360"/>
        </w:tabs>
        <w:ind w:left="360"/>
        <w:rPr>
          <w:rFonts w:ascii="Verdana" w:hAnsi="Verdana"/>
          <w:sz w:val="20"/>
        </w:rPr>
      </w:pPr>
      <w:r w:rsidRPr="003F1383">
        <w:rPr>
          <w:rFonts w:ascii="Verdana" w:hAnsi="Verdana"/>
          <w:sz w:val="20"/>
        </w:rPr>
        <w:t>sociolinguistic and corpus linguistic analysis of language and discourse</w:t>
      </w:r>
    </w:p>
    <w:p w14:paraId="7A094E9B" w14:textId="77777777" w:rsidR="00E135A0" w:rsidRPr="003F1383" w:rsidRDefault="00E135A0" w:rsidP="00E135A0">
      <w:pPr>
        <w:numPr>
          <w:ilvl w:val="0"/>
          <w:numId w:val="14"/>
        </w:numPr>
        <w:tabs>
          <w:tab w:val="clear" w:pos="720"/>
          <w:tab w:val="num" w:pos="360"/>
        </w:tabs>
        <w:ind w:left="360"/>
        <w:rPr>
          <w:rFonts w:ascii="Verdana" w:hAnsi="Verdana"/>
          <w:sz w:val="20"/>
        </w:rPr>
      </w:pPr>
      <w:r w:rsidRPr="003F1383">
        <w:rPr>
          <w:rFonts w:ascii="Verdana" w:hAnsi="Verdana"/>
          <w:sz w:val="20"/>
        </w:rPr>
        <w:t>psycholinguistics</w:t>
      </w:r>
    </w:p>
    <w:p w14:paraId="52197982" w14:textId="77777777" w:rsidR="00E135A0" w:rsidRPr="003F1383" w:rsidRDefault="00E135A0" w:rsidP="00E135A0">
      <w:pPr>
        <w:numPr>
          <w:ilvl w:val="0"/>
          <w:numId w:val="14"/>
        </w:numPr>
        <w:tabs>
          <w:tab w:val="clear" w:pos="720"/>
          <w:tab w:val="num" w:pos="360"/>
        </w:tabs>
        <w:ind w:left="360"/>
        <w:rPr>
          <w:rFonts w:ascii="Verdana" w:hAnsi="Verdana"/>
          <w:sz w:val="20"/>
        </w:rPr>
      </w:pPr>
      <w:r w:rsidRPr="003F1383">
        <w:rPr>
          <w:rFonts w:ascii="Verdana" w:hAnsi="Verdana"/>
          <w:sz w:val="20"/>
        </w:rPr>
        <w:t>literary linguistic text analysis/stylistics and cognitive poetics</w:t>
      </w:r>
    </w:p>
    <w:p w14:paraId="36574AF7" w14:textId="77777777" w:rsidR="00E135A0" w:rsidRPr="003F1383" w:rsidRDefault="00E135A0" w:rsidP="00E135A0">
      <w:pPr>
        <w:numPr>
          <w:ilvl w:val="0"/>
          <w:numId w:val="14"/>
        </w:numPr>
        <w:tabs>
          <w:tab w:val="clear" w:pos="720"/>
          <w:tab w:val="num" w:pos="360"/>
        </w:tabs>
        <w:ind w:left="360"/>
        <w:rPr>
          <w:rFonts w:ascii="Verdana" w:hAnsi="Verdana"/>
          <w:sz w:val="20"/>
        </w:rPr>
      </w:pPr>
      <w:r w:rsidRPr="003F1383">
        <w:rPr>
          <w:rFonts w:ascii="Verdana" w:hAnsi="Verdana"/>
          <w:sz w:val="20"/>
        </w:rPr>
        <w:t xml:space="preserve">teaching English as a second/foreign language </w:t>
      </w:r>
    </w:p>
    <w:p w14:paraId="4DE3BE4C" w14:textId="77777777" w:rsidR="00E135A0" w:rsidRPr="003F1383" w:rsidRDefault="00E135A0" w:rsidP="00E135A0">
      <w:pPr>
        <w:numPr>
          <w:ilvl w:val="0"/>
          <w:numId w:val="14"/>
        </w:numPr>
        <w:tabs>
          <w:tab w:val="clear" w:pos="720"/>
          <w:tab w:val="num" w:pos="360"/>
        </w:tabs>
        <w:ind w:left="360"/>
        <w:rPr>
          <w:rFonts w:ascii="Verdana" w:hAnsi="Verdana"/>
          <w:sz w:val="20"/>
        </w:rPr>
      </w:pPr>
      <w:r w:rsidRPr="003F1383">
        <w:rPr>
          <w:rFonts w:ascii="Verdana" w:hAnsi="Verdana"/>
          <w:sz w:val="20"/>
        </w:rPr>
        <w:t>interdisciplinary approaches to a wide range of issues in applied linguistics and SLA research</w:t>
      </w:r>
    </w:p>
    <w:p w14:paraId="350837E9" w14:textId="77777777" w:rsidR="00E135A0" w:rsidRPr="003F1383" w:rsidRDefault="00E135A0" w:rsidP="00E135A0">
      <w:pPr>
        <w:rPr>
          <w:rFonts w:ascii="Verdana" w:hAnsi="Verdana"/>
          <w:sz w:val="20"/>
        </w:rPr>
      </w:pPr>
    </w:p>
    <w:p w14:paraId="1755B85E" w14:textId="77777777" w:rsidR="00E135A0" w:rsidRPr="003F1383" w:rsidRDefault="00E135A0" w:rsidP="00E135A0">
      <w:pPr>
        <w:rPr>
          <w:rFonts w:ascii="Verdana" w:hAnsi="Verdana"/>
          <w:sz w:val="20"/>
        </w:rPr>
      </w:pPr>
      <w:r w:rsidRPr="003F1383">
        <w:rPr>
          <w:rFonts w:ascii="Verdana" w:hAnsi="Verdana"/>
          <w:sz w:val="20"/>
        </w:rPr>
        <w:t xml:space="preserve">Nottingham’s distinctive approach is focused on the social and cultural contexts in which the English language is acquired, produced and understood, and on the psychological factors that underlie these processes.  </w:t>
      </w:r>
    </w:p>
    <w:p w14:paraId="4E8EB601" w14:textId="77777777" w:rsidR="00E135A0" w:rsidRPr="003F1383" w:rsidRDefault="00E135A0" w:rsidP="00E135A0">
      <w:pPr>
        <w:rPr>
          <w:rFonts w:ascii="Verdana" w:hAnsi="Verdana"/>
          <w:sz w:val="20"/>
        </w:rPr>
      </w:pPr>
    </w:p>
    <w:p w14:paraId="53E9259F" w14:textId="77777777" w:rsidR="00E135A0" w:rsidRPr="003F1383" w:rsidRDefault="00E135A0" w:rsidP="00E135A0">
      <w:pPr>
        <w:rPr>
          <w:rFonts w:ascii="Verdana" w:hAnsi="Verdana"/>
          <w:b/>
          <w:sz w:val="20"/>
        </w:rPr>
      </w:pPr>
      <w:r w:rsidRPr="003F1383">
        <w:rPr>
          <w:rFonts w:ascii="Verdana" w:hAnsi="Verdana"/>
          <w:b/>
          <w:sz w:val="20"/>
        </w:rPr>
        <w:t>The Interdisciplinary Ethos of Nottingham</w:t>
      </w:r>
    </w:p>
    <w:p w14:paraId="325515C3" w14:textId="77777777" w:rsidR="00E135A0" w:rsidRPr="003F1383" w:rsidRDefault="00E135A0" w:rsidP="00E135A0">
      <w:pPr>
        <w:widowControl w:val="0"/>
        <w:adjustRightInd w:val="0"/>
        <w:rPr>
          <w:rFonts w:ascii="Verdana" w:hAnsi="Verdana"/>
          <w:sz w:val="20"/>
        </w:rPr>
      </w:pPr>
      <w:r w:rsidRPr="003F1383">
        <w:rPr>
          <w:rFonts w:ascii="Verdana" w:hAnsi="Verdana"/>
          <w:sz w:val="20"/>
        </w:rPr>
        <w:t xml:space="preserve">Applied Linguistics is an interdisciplinary area of research, touching as it does on aspects of psychology, sociology, education, modern languages, literature, historical studies, and computational science.  The Centre for Research in Applied Linguistics (CRAL), which includes a number of interdisciplinary research groups, is housed in the School of English. CRAL’s infrastructure supports corpus-based research, discourse-based sociolinguistic data analysis, multi-modal data capture and analysis, </w:t>
      </w:r>
      <w:proofErr w:type="gramStart"/>
      <w:r w:rsidRPr="003F1383">
        <w:rPr>
          <w:rFonts w:ascii="Verdana" w:hAnsi="Verdana"/>
          <w:sz w:val="20"/>
        </w:rPr>
        <w:t>eye-tracking,</w:t>
      </w:r>
      <w:proofErr w:type="gramEnd"/>
      <w:r w:rsidRPr="003F1383">
        <w:rPr>
          <w:rFonts w:ascii="Verdana" w:hAnsi="Verdana"/>
          <w:sz w:val="20"/>
        </w:rPr>
        <w:t xml:space="preserve"> and behavioural response time experiments. </w:t>
      </w:r>
    </w:p>
    <w:p w14:paraId="05309AE2" w14:textId="77777777" w:rsidR="00E135A0" w:rsidRPr="003F1383" w:rsidRDefault="00E135A0" w:rsidP="00E135A0">
      <w:pPr>
        <w:widowControl w:val="0"/>
        <w:adjustRightInd w:val="0"/>
        <w:rPr>
          <w:rFonts w:ascii="Verdana" w:hAnsi="Verdana"/>
          <w:sz w:val="20"/>
        </w:rPr>
      </w:pPr>
    </w:p>
    <w:p w14:paraId="34B276B1" w14:textId="77777777" w:rsidR="00E135A0" w:rsidRDefault="00E135A0" w:rsidP="00E135A0">
      <w:pPr>
        <w:pStyle w:val="BodyText2"/>
        <w:spacing w:after="0" w:line="240" w:lineRule="auto"/>
        <w:rPr>
          <w:rFonts w:ascii="Verdana" w:hAnsi="Verdana"/>
          <w:sz w:val="20"/>
        </w:rPr>
      </w:pPr>
      <w:r w:rsidRPr="003F1383">
        <w:rPr>
          <w:rFonts w:ascii="Verdana" w:hAnsi="Verdana"/>
          <w:sz w:val="20"/>
        </w:rPr>
        <w:t xml:space="preserve">Over the last few years, the School has invested in the development of web-based e-learning materials, a pioneering move led by staff in the English Language and Applied Linguistics section and now involving all areas of the School.  We currently offer several of our Masters courses as online programmes (MAs in Applied Linguistics, Applied Linguistics and English Language Teaching, English Studies, Health Communication, Modern English Language, and Literary Linguistics), and we currently have over 250 distance students based in over 40 countries across the globe. </w:t>
      </w:r>
    </w:p>
    <w:p w14:paraId="3D802CAF" w14:textId="77777777" w:rsidR="00E135A0" w:rsidRPr="003F1383" w:rsidRDefault="00E135A0" w:rsidP="00E135A0">
      <w:pPr>
        <w:rPr>
          <w:rFonts w:ascii="Verdana" w:hAnsi="Verdana"/>
          <w:b/>
          <w:sz w:val="20"/>
        </w:rPr>
      </w:pPr>
    </w:p>
    <w:p w14:paraId="793EFAE1" w14:textId="77777777" w:rsidR="00E135A0" w:rsidRPr="003F1383" w:rsidRDefault="00E135A0" w:rsidP="00E135A0">
      <w:pPr>
        <w:rPr>
          <w:rFonts w:ascii="Verdana" w:hAnsi="Verdana"/>
          <w:b/>
          <w:sz w:val="20"/>
        </w:rPr>
      </w:pPr>
      <w:r w:rsidRPr="003F1383">
        <w:rPr>
          <w:rFonts w:ascii="Verdana" w:hAnsi="Verdana"/>
          <w:b/>
          <w:sz w:val="20"/>
        </w:rPr>
        <w:t>Existing Research Strengths</w:t>
      </w:r>
    </w:p>
    <w:p w14:paraId="5201D863" w14:textId="77777777" w:rsidR="001B3363" w:rsidRDefault="001B3363" w:rsidP="001B3363">
      <w:pPr>
        <w:rPr>
          <w:rFonts w:ascii="Verdana" w:hAnsi="Verdana"/>
          <w:sz w:val="20"/>
          <w:szCs w:val="20"/>
        </w:rPr>
      </w:pPr>
      <w:r>
        <w:rPr>
          <w:rFonts w:ascii="Verdana" w:hAnsi="Verdana"/>
          <w:sz w:val="20"/>
          <w:szCs w:val="20"/>
        </w:rPr>
        <w:t xml:space="preserve">Research within Nottingham’s School of English is concentrated in the </w:t>
      </w:r>
      <w:r>
        <w:rPr>
          <w:rFonts w:ascii="Verdana" w:hAnsi="Verdana"/>
          <w:i/>
          <w:sz w:val="20"/>
          <w:szCs w:val="20"/>
        </w:rPr>
        <w:t>Centre for Research in Applied Linguistics</w:t>
      </w:r>
      <w:r>
        <w:rPr>
          <w:rFonts w:ascii="Verdana" w:hAnsi="Verdana"/>
          <w:sz w:val="20"/>
          <w:szCs w:val="20"/>
        </w:rPr>
        <w:t xml:space="preserve"> (CRAL). Research groups within CRAL include the </w:t>
      </w:r>
      <w:r>
        <w:rPr>
          <w:rFonts w:ascii="Verdana" w:hAnsi="Verdana"/>
          <w:i/>
          <w:sz w:val="20"/>
          <w:szCs w:val="20"/>
        </w:rPr>
        <w:t xml:space="preserve">Corpus Linguistics Workshop, </w:t>
      </w:r>
      <w:r>
        <w:rPr>
          <w:rFonts w:ascii="Verdana" w:hAnsi="Verdana"/>
          <w:sz w:val="20"/>
          <w:szCs w:val="20"/>
        </w:rPr>
        <w:t xml:space="preserve">the </w:t>
      </w:r>
      <w:r>
        <w:rPr>
          <w:rFonts w:ascii="Verdana" w:hAnsi="Verdana"/>
          <w:i/>
          <w:sz w:val="20"/>
          <w:szCs w:val="20"/>
        </w:rPr>
        <w:t>Bilingualism Research Group</w:t>
      </w:r>
      <w:r>
        <w:rPr>
          <w:rFonts w:ascii="Verdana" w:hAnsi="Verdana"/>
          <w:sz w:val="20"/>
          <w:szCs w:val="20"/>
        </w:rPr>
        <w:t xml:space="preserve"> (directed by Kathy Conklin and Walter van </w:t>
      </w:r>
      <w:proofErr w:type="spellStart"/>
      <w:r>
        <w:rPr>
          <w:rFonts w:ascii="Verdana" w:hAnsi="Verdana"/>
          <w:sz w:val="20"/>
          <w:szCs w:val="20"/>
        </w:rPr>
        <w:t>Heuven</w:t>
      </w:r>
      <w:proofErr w:type="spellEnd"/>
      <w:r>
        <w:rPr>
          <w:rFonts w:ascii="Verdana" w:hAnsi="Verdana"/>
          <w:sz w:val="20"/>
          <w:szCs w:val="20"/>
        </w:rPr>
        <w:t xml:space="preserve"> in Psychology), </w:t>
      </w:r>
      <w:r>
        <w:rPr>
          <w:rFonts w:ascii="Verdana" w:hAnsi="Verdana"/>
          <w:i/>
          <w:sz w:val="20"/>
          <w:szCs w:val="20"/>
        </w:rPr>
        <w:t>Vocabulary Research Group</w:t>
      </w:r>
      <w:r>
        <w:rPr>
          <w:rFonts w:ascii="Verdana" w:hAnsi="Verdana"/>
          <w:sz w:val="20"/>
          <w:szCs w:val="20"/>
        </w:rPr>
        <w:t xml:space="preserve"> (directed by Norbert Schmitt), </w:t>
      </w:r>
      <w:r>
        <w:rPr>
          <w:rFonts w:ascii="Verdana" w:hAnsi="Verdana"/>
          <w:i/>
          <w:sz w:val="20"/>
          <w:szCs w:val="20"/>
        </w:rPr>
        <w:t>Literary Linguistics group</w:t>
      </w:r>
      <w:r>
        <w:rPr>
          <w:rFonts w:ascii="Verdana" w:hAnsi="Verdana"/>
          <w:sz w:val="20"/>
          <w:szCs w:val="20"/>
        </w:rPr>
        <w:t xml:space="preserve"> (directed by Peter Stockwell), </w:t>
      </w:r>
      <w:r>
        <w:rPr>
          <w:rFonts w:ascii="Verdana" w:hAnsi="Verdana"/>
          <w:i/>
          <w:sz w:val="20"/>
          <w:szCs w:val="20"/>
        </w:rPr>
        <w:t>Health Language Research Group</w:t>
      </w:r>
      <w:r>
        <w:rPr>
          <w:rFonts w:ascii="Verdana" w:hAnsi="Verdana"/>
          <w:sz w:val="20"/>
          <w:szCs w:val="20"/>
        </w:rPr>
        <w:t xml:space="preserve"> (directed by Kevin Harvey, Svenja Adolphs and Louise Mullany), and </w:t>
      </w:r>
      <w:r>
        <w:rPr>
          <w:rFonts w:ascii="Verdana" w:hAnsi="Verdana"/>
          <w:i/>
          <w:sz w:val="20"/>
          <w:szCs w:val="20"/>
        </w:rPr>
        <w:t>Language in the Professions (</w:t>
      </w:r>
      <w:proofErr w:type="spellStart"/>
      <w:r>
        <w:rPr>
          <w:rFonts w:ascii="Verdana" w:hAnsi="Verdana"/>
          <w:i/>
          <w:sz w:val="20"/>
          <w:szCs w:val="20"/>
        </w:rPr>
        <w:t>LiPs</w:t>
      </w:r>
      <w:proofErr w:type="spellEnd"/>
      <w:r>
        <w:rPr>
          <w:rFonts w:ascii="Verdana" w:hAnsi="Verdana"/>
          <w:i/>
          <w:sz w:val="20"/>
          <w:szCs w:val="20"/>
        </w:rPr>
        <w:t>)</w:t>
      </w:r>
      <w:r>
        <w:rPr>
          <w:rFonts w:ascii="Verdana" w:hAnsi="Verdana"/>
          <w:sz w:val="20"/>
          <w:szCs w:val="20"/>
        </w:rPr>
        <w:t xml:space="preserve"> (directed by Louise Mullany).  </w:t>
      </w:r>
    </w:p>
    <w:p w14:paraId="21719310" w14:textId="77777777" w:rsidR="00E135A0" w:rsidRPr="003F1383" w:rsidRDefault="00E135A0" w:rsidP="00E135A0">
      <w:pPr>
        <w:rPr>
          <w:rFonts w:ascii="Verdana" w:hAnsi="Verdana"/>
          <w:b/>
          <w:sz w:val="20"/>
        </w:rPr>
      </w:pPr>
    </w:p>
    <w:p w14:paraId="33AC9D8A" w14:textId="77777777" w:rsidR="001B3363" w:rsidRDefault="001B3363" w:rsidP="00E135A0">
      <w:pPr>
        <w:rPr>
          <w:rFonts w:ascii="Verdana" w:hAnsi="Verdana"/>
          <w:b/>
          <w:sz w:val="20"/>
        </w:rPr>
      </w:pPr>
    </w:p>
    <w:p w14:paraId="1D23811E" w14:textId="77777777" w:rsidR="00E135A0" w:rsidRPr="003F1383" w:rsidRDefault="00E135A0" w:rsidP="00E135A0">
      <w:pPr>
        <w:rPr>
          <w:rFonts w:ascii="Verdana" w:hAnsi="Verdana"/>
          <w:b/>
          <w:sz w:val="20"/>
        </w:rPr>
      </w:pPr>
      <w:r w:rsidRPr="003F1383">
        <w:rPr>
          <w:rFonts w:ascii="Verdana" w:hAnsi="Verdana"/>
          <w:b/>
          <w:sz w:val="20"/>
        </w:rPr>
        <w:lastRenderedPageBreak/>
        <w:t>Teaching areas in English Language and Applied Linguistics</w:t>
      </w:r>
    </w:p>
    <w:p w14:paraId="761D1584" w14:textId="77777777" w:rsidR="00E135A0" w:rsidRPr="003F1383" w:rsidRDefault="00E135A0" w:rsidP="00E135A0">
      <w:pPr>
        <w:pStyle w:val="BodyText2"/>
        <w:spacing w:after="0" w:line="240" w:lineRule="auto"/>
        <w:rPr>
          <w:rFonts w:ascii="Verdana" w:hAnsi="Verdana"/>
          <w:sz w:val="20"/>
        </w:rPr>
      </w:pPr>
      <w:r w:rsidRPr="003F1383">
        <w:rPr>
          <w:rFonts w:ascii="Verdana" w:hAnsi="Verdana"/>
          <w:sz w:val="20"/>
        </w:rPr>
        <w:t>Postgraduate teaching within the field of English Language and Applied Linguistics currently includes four popular Masters programmes taught on site (</w:t>
      </w:r>
      <w:r w:rsidRPr="003F1383">
        <w:rPr>
          <w:rFonts w:ascii="Verdana" w:hAnsi="Verdana"/>
          <w:i/>
          <w:sz w:val="20"/>
        </w:rPr>
        <w:t>MA Applied Linguistics</w:t>
      </w:r>
      <w:r w:rsidRPr="003F1383">
        <w:rPr>
          <w:rFonts w:ascii="Verdana" w:hAnsi="Verdana"/>
          <w:sz w:val="20"/>
        </w:rPr>
        <w:t xml:space="preserve">, MA </w:t>
      </w:r>
      <w:r w:rsidRPr="003F1383">
        <w:rPr>
          <w:rFonts w:ascii="Verdana" w:hAnsi="Verdana"/>
          <w:i/>
          <w:sz w:val="20"/>
        </w:rPr>
        <w:t>Applied Linguistics and ELT</w:t>
      </w:r>
      <w:r w:rsidRPr="003F1383">
        <w:rPr>
          <w:rFonts w:ascii="Verdana" w:hAnsi="Verdana"/>
          <w:sz w:val="20"/>
        </w:rPr>
        <w:t xml:space="preserve">, MA </w:t>
      </w:r>
      <w:r w:rsidRPr="003F1383">
        <w:rPr>
          <w:rFonts w:ascii="Verdana" w:hAnsi="Verdana"/>
          <w:i/>
          <w:sz w:val="20"/>
        </w:rPr>
        <w:t>Literary Linguistics</w:t>
      </w:r>
      <w:r w:rsidRPr="003F1383">
        <w:rPr>
          <w:rFonts w:ascii="Verdana" w:hAnsi="Verdana"/>
          <w:sz w:val="20"/>
        </w:rPr>
        <w:t xml:space="preserve"> and an innovative MSc </w:t>
      </w:r>
      <w:r w:rsidRPr="003F1383">
        <w:rPr>
          <w:rFonts w:ascii="Verdana" w:hAnsi="Verdana"/>
          <w:i/>
          <w:sz w:val="20"/>
        </w:rPr>
        <w:t>Communication and Entrepreneurship</w:t>
      </w:r>
      <w:r w:rsidRPr="003F1383">
        <w:rPr>
          <w:rFonts w:ascii="Verdana" w:hAnsi="Verdana"/>
          <w:sz w:val="20"/>
        </w:rPr>
        <w:t xml:space="preserve"> (co-taught with the University’s Business School). We also contribute to an interdisciplinary MA in English Studies. In addition, we run a highly successful suite of Masters programmes by Distance Learning (see above) and we provide supervision to a thriving postgraduate research student community of around 50 students. Undergraduate modules include </w:t>
      </w:r>
      <w:r w:rsidRPr="003F1383">
        <w:rPr>
          <w:rFonts w:ascii="Verdana" w:hAnsi="Verdana"/>
          <w:i/>
          <w:sz w:val="20"/>
        </w:rPr>
        <w:t>Sociolinguistics, Discourse &amp; Society, Language Development, Language and the Mind,</w:t>
      </w:r>
      <w:r w:rsidRPr="003F1383">
        <w:rPr>
          <w:rFonts w:ascii="Verdana" w:hAnsi="Verdana"/>
          <w:sz w:val="20"/>
        </w:rPr>
        <w:t xml:space="preserve"> </w:t>
      </w:r>
      <w:r w:rsidRPr="003F1383">
        <w:rPr>
          <w:rFonts w:ascii="Verdana" w:hAnsi="Verdana"/>
          <w:i/>
          <w:sz w:val="20"/>
        </w:rPr>
        <w:t xml:space="preserve">Discourse and Society, Texts in a Digital World, Cognitive Poetics, Stylistics </w:t>
      </w:r>
      <w:r w:rsidRPr="003F1383">
        <w:rPr>
          <w:rFonts w:ascii="Verdana" w:hAnsi="Verdana"/>
          <w:sz w:val="20"/>
        </w:rPr>
        <w:t xml:space="preserve">and </w:t>
      </w:r>
      <w:r w:rsidRPr="003F1383">
        <w:rPr>
          <w:rFonts w:ascii="Verdana" w:hAnsi="Verdana"/>
          <w:i/>
          <w:sz w:val="20"/>
        </w:rPr>
        <w:t>Literary Linguistics</w:t>
      </w:r>
      <w:r w:rsidRPr="003F1383">
        <w:rPr>
          <w:rFonts w:ascii="Verdana" w:hAnsi="Verdana"/>
          <w:sz w:val="20"/>
        </w:rPr>
        <w:t>.</w:t>
      </w:r>
    </w:p>
    <w:p w14:paraId="54CF5CF1" w14:textId="77777777" w:rsidR="00E135A0" w:rsidRDefault="00E135A0" w:rsidP="00E135A0">
      <w:pPr>
        <w:rPr>
          <w:rFonts w:ascii="Verdana" w:hAnsi="Verdana"/>
          <w:b/>
          <w:sz w:val="20"/>
        </w:rPr>
      </w:pPr>
    </w:p>
    <w:p w14:paraId="322D6A49" w14:textId="77777777" w:rsidR="00E135A0" w:rsidRPr="003F1383" w:rsidRDefault="00E135A0" w:rsidP="00E135A0">
      <w:pPr>
        <w:rPr>
          <w:rFonts w:ascii="Verdana" w:hAnsi="Verdana"/>
          <w:b/>
          <w:sz w:val="20"/>
        </w:rPr>
      </w:pPr>
      <w:r w:rsidRPr="003F1383">
        <w:rPr>
          <w:rFonts w:ascii="Verdana" w:hAnsi="Verdana"/>
          <w:b/>
          <w:sz w:val="20"/>
        </w:rPr>
        <w:t xml:space="preserve">English Language and Applied Linguistics (ELALS) Staff in the School of English </w:t>
      </w:r>
    </w:p>
    <w:p w14:paraId="1353391B" w14:textId="77777777" w:rsidR="00E135A0" w:rsidRPr="003F1383" w:rsidRDefault="00E135A0" w:rsidP="00E135A0">
      <w:pPr>
        <w:rPr>
          <w:rFonts w:ascii="Verdana" w:hAnsi="Verdana"/>
          <w:sz w:val="20"/>
        </w:rPr>
      </w:pPr>
      <w:r w:rsidRPr="003F1383">
        <w:rPr>
          <w:rFonts w:ascii="Verdana" w:hAnsi="Verdana"/>
          <w:sz w:val="20"/>
        </w:rPr>
        <w:t xml:space="preserve">The field of English Language and Applied Linguistics (ELALS) has seen strong growth on several fronts in the past five years. Investment by the School and the University in this area of teaching and research has both strengthened research profiles and helped considerably in meeting School and University international recruitment targets. The Linguistic Profiling for Professionals business unit is the latest innovative initiative of the University’s investment in this area. </w:t>
      </w:r>
    </w:p>
    <w:p w14:paraId="7AC27854" w14:textId="77777777" w:rsidR="00E135A0" w:rsidRPr="003F1383" w:rsidRDefault="00E135A0" w:rsidP="00E135A0">
      <w:pPr>
        <w:rPr>
          <w:rFonts w:ascii="Verdana" w:hAnsi="Verdana"/>
          <w:sz w:val="20"/>
        </w:rPr>
      </w:pPr>
    </w:p>
    <w:p w14:paraId="118F1F36" w14:textId="2BD71DB1" w:rsidR="00E135A0" w:rsidRDefault="00E135A0" w:rsidP="00E135A0">
      <w:pPr>
        <w:rPr>
          <w:rFonts w:ascii="Verdana" w:hAnsi="Verdana"/>
          <w:sz w:val="20"/>
        </w:rPr>
      </w:pPr>
      <w:r w:rsidRPr="003F1383">
        <w:rPr>
          <w:rFonts w:ascii="Verdana" w:hAnsi="Verdana"/>
          <w:sz w:val="20"/>
        </w:rPr>
        <w:t xml:space="preserve">The Linguistic Profiling Business Unit is directed by Louise Mullany, Associate Professor of Sociolinguistics and the School’s Director of Business and External Engagement. Within the business unit, the successful candidate will join Dr Mullany and a suite of new appointments including </w:t>
      </w:r>
      <w:r>
        <w:rPr>
          <w:rFonts w:ascii="Verdana" w:hAnsi="Verdana"/>
          <w:sz w:val="20"/>
        </w:rPr>
        <w:t xml:space="preserve">an Assistant Professor, </w:t>
      </w:r>
      <w:r w:rsidRPr="003F1383">
        <w:rPr>
          <w:rFonts w:ascii="Verdana" w:hAnsi="Verdana"/>
          <w:sz w:val="20"/>
        </w:rPr>
        <w:t xml:space="preserve">two post-doctoral </w:t>
      </w:r>
      <w:r>
        <w:rPr>
          <w:rFonts w:ascii="Verdana" w:hAnsi="Verdana"/>
          <w:sz w:val="20"/>
        </w:rPr>
        <w:t xml:space="preserve">Research Fellows and </w:t>
      </w:r>
      <w:r w:rsidRPr="003F1383">
        <w:rPr>
          <w:rFonts w:ascii="Verdana" w:hAnsi="Verdana"/>
          <w:sz w:val="20"/>
        </w:rPr>
        <w:t xml:space="preserve">a full-time dedicated </w:t>
      </w:r>
      <w:r>
        <w:rPr>
          <w:rFonts w:ascii="Verdana" w:hAnsi="Verdana"/>
          <w:sz w:val="20"/>
        </w:rPr>
        <w:t>Business Development Manager.</w:t>
      </w:r>
    </w:p>
    <w:p w14:paraId="3AAD1549" w14:textId="77777777" w:rsidR="00E135A0" w:rsidRPr="003F1383" w:rsidRDefault="00E135A0" w:rsidP="00E135A0">
      <w:pPr>
        <w:rPr>
          <w:rFonts w:ascii="Verdana" w:hAnsi="Verdana"/>
          <w:sz w:val="20"/>
        </w:rPr>
      </w:pPr>
    </w:p>
    <w:p w14:paraId="1921AB37" w14:textId="582B829B" w:rsidR="001B3363" w:rsidRDefault="00E135A0" w:rsidP="001B3363">
      <w:pPr>
        <w:jc w:val="left"/>
        <w:rPr>
          <w:rFonts w:ascii="Verdana" w:hAnsi="Verdana"/>
          <w:sz w:val="20"/>
          <w:szCs w:val="20"/>
        </w:rPr>
      </w:pPr>
      <w:r w:rsidRPr="003F1383">
        <w:rPr>
          <w:rFonts w:ascii="Verdana" w:hAnsi="Verdana"/>
          <w:sz w:val="20"/>
        </w:rPr>
        <w:t>The new appointments will additionally join a well-established group of pre-existing ELA</w:t>
      </w:r>
      <w:r>
        <w:rPr>
          <w:rFonts w:ascii="Verdana" w:hAnsi="Verdana"/>
          <w:sz w:val="20"/>
        </w:rPr>
        <w:t>Ls</w:t>
      </w:r>
      <w:r w:rsidRPr="003F1383">
        <w:rPr>
          <w:rFonts w:ascii="Verdana" w:hAnsi="Verdana"/>
          <w:sz w:val="20"/>
        </w:rPr>
        <w:t xml:space="preserve"> staff in the School of English in the UK</w:t>
      </w:r>
      <w:r w:rsidR="001B3363">
        <w:rPr>
          <w:rFonts w:ascii="Verdana" w:hAnsi="Verdana"/>
          <w:sz w:val="20"/>
        </w:rPr>
        <w:t xml:space="preserve"> which currently </w:t>
      </w:r>
      <w:r w:rsidR="001B3363">
        <w:rPr>
          <w:rFonts w:ascii="Verdana" w:hAnsi="Verdana"/>
          <w:sz w:val="20"/>
          <w:szCs w:val="20"/>
        </w:rPr>
        <w:t xml:space="preserve">includes the following members of staff: </w:t>
      </w:r>
      <w:r w:rsidR="001B3363">
        <w:rPr>
          <w:rFonts w:ascii="Verdana" w:hAnsi="Verdana"/>
          <w:sz w:val="20"/>
          <w:szCs w:val="20"/>
        </w:rPr>
        <w:br/>
      </w:r>
      <w:r w:rsidR="001B3363">
        <w:rPr>
          <w:rFonts w:ascii="Verdana" w:hAnsi="Verdana"/>
          <w:sz w:val="20"/>
          <w:szCs w:val="20"/>
        </w:rPr>
        <w:br/>
        <w:t>Four chairs (</w:t>
      </w:r>
      <w:r w:rsidR="001B3363">
        <w:rPr>
          <w:rFonts w:ascii="Verdana" w:hAnsi="Verdana"/>
          <w:b/>
          <w:sz w:val="20"/>
          <w:szCs w:val="20"/>
        </w:rPr>
        <w:t>Svenja Adolphs</w:t>
      </w:r>
      <w:r w:rsidR="001B3363">
        <w:rPr>
          <w:rFonts w:ascii="Verdana" w:hAnsi="Verdana"/>
          <w:sz w:val="20"/>
          <w:szCs w:val="20"/>
        </w:rPr>
        <w:t xml:space="preserve">, </w:t>
      </w:r>
      <w:r w:rsidR="001B3363">
        <w:rPr>
          <w:rFonts w:ascii="Verdana" w:hAnsi="Verdana"/>
          <w:b/>
          <w:sz w:val="20"/>
          <w:szCs w:val="20"/>
        </w:rPr>
        <w:t xml:space="preserve">Zoltán Dörnyei, Norbert Schmitt </w:t>
      </w:r>
      <w:r w:rsidR="001B3363">
        <w:rPr>
          <w:rFonts w:ascii="Verdana" w:hAnsi="Verdana"/>
          <w:sz w:val="20"/>
          <w:szCs w:val="20"/>
        </w:rPr>
        <w:t>and</w:t>
      </w:r>
      <w:r w:rsidR="001B3363">
        <w:rPr>
          <w:rFonts w:ascii="Verdana" w:hAnsi="Verdana"/>
          <w:b/>
          <w:sz w:val="20"/>
          <w:szCs w:val="20"/>
        </w:rPr>
        <w:t xml:space="preserve"> Peter Stockwell</w:t>
      </w:r>
      <w:r w:rsidR="001B3363">
        <w:rPr>
          <w:rFonts w:ascii="Verdana" w:hAnsi="Verdana"/>
          <w:sz w:val="20"/>
          <w:szCs w:val="20"/>
        </w:rPr>
        <w:t xml:space="preserve">); </w:t>
      </w:r>
    </w:p>
    <w:p w14:paraId="3BB2286F" w14:textId="77777777" w:rsidR="001B3363" w:rsidRDefault="001B3363" w:rsidP="001B3363">
      <w:pPr>
        <w:jc w:val="left"/>
        <w:rPr>
          <w:rFonts w:ascii="Verdana" w:hAnsi="Verdana"/>
          <w:sz w:val="20"/>
          <w:szCs w:val="20"/>
        </w:rPr>
      </w:pPr>
      <w:r>
        <w:rPr>
          <w:rFonts w:ascii="Verdana" w:hAnsi="Verdana"/>
          <w:sz w:val="20"/>
          <w:szCs w:val="20"/>
        </w:rPr>
        <w:t>Three Associate Professors (</w:t>
      </w:r>
      <w:r>
        <w:rPr>
          <w:rFonts w:ascii="Verdana" w:hAnsi="Verdana"/>
          <w:b/>
          <w:sz w:val="20"/>
          <w:szCs w:val="20"/>
        </w:rPr>
        <w:t>Kathy Conklin</w:t>
      </w:r>
      <w:r>
        <w:rPr>
          <w:rFonts w:ascii="Verdana" w:hAnsi="Verdana"/>
          <w:sz w:val="20"/>
          <w:szCs w:val="20"/>
        </w:rPr>
        <w:t xml:space="preserve">, </w:t>
      </w:r>
      <w:r>
        <w:rPr>
          <w:rFonts w:ascii="Verdana" w:hAnsi="Verdana"/>
          <w:b/>
          <w:sz w:val="20"/>
          <w:szCs w:val="20"/>
        </w:rPr>
        <w:t xml:space="preserve">Louise Mullany </w:t>
      </w:r>
      <w:r>
        <w:rPr>
          <w:rFonts w:ascii="Verdana" w:hAnsi="Verdana"/>
          <w:sz w:val="20"/>
          <w:szCs w:val="20"/>
        </w:rPr>
        <w:t xml:space="preserve">and </w:t>
      </w:r>
      <w:r>
        <w:rPr>
          <w:rFonts w:ascii="Verdana" w:hAnsi="Verdana"/>
          <w:b/>
          <w:sz w:val="20"/>
          <w:szCs w:val="20"/>
        </w:rPr>
        <w:t>Violeta Sotirova</w:t>
      </w:r>
      <w:r>
        <w:rPr>
          <w:rFonts w:ascii="Verdana" w:hAnsi="Verdana"/>
          <w:sz w:val="20"/>
          <w:szCs w:val="20"/>
        </w:rPr>
        <w:t>);</w:t>
      </w:r>
    </w:p>
    <w:p w14:paraId="3CC600CB" w14:textId="77777777" w:rsidR="001B3363" w:rsidRDefault="001B3363" w:rsidP="001B3363">
      <w:pPr>
        <w:jc w:val="left"/>
        <w:rPr>
          <w:rFonts w:ascii="Verdana" w:hAnsi="Verdana"/>
          <w:sz w:val="20"/>
          <w:szCs w:val="20"/>
        </w:rPr>
      </w:pPr>
      <w:r>
        <w:rPr>
          <w:rFonts w:ascii="Verdana" w:hAnsi="Verdana"/>
          <w:sz w:val="20"/>
          <w:szCs w:val="20"/>
        </w:rPr>
        <w:t>Five Assistant Professors/Lecturers (</w:t>
      </w:r>
      <w:r>
        <w:rPr>
          <w:rFonts w:ascii="Verdana" w:hAnsi="Verdana"/>
          <w:b/>
          <w:sz w:val="20"/>
          <w:szCs w:val="20"/>
        </w:rPr>
        <w:t>Sarah Grandage, Kevin Harvey, Lucy Jones, Ana Pellicer-Sánchez, Michael Rodgers</w:t>
      </w:r>
      <w:r>
        <w:rPr>
          <w:rFonts w:ascii="Verdana" w:hAnsi="Verdana"/>
          <w:sz w:val="20"/>
          <w:szCs w:val="20"/>
        </w:rPr>
        <w:t>)</w:t>
      </w:r>
    </w:p>
    <w:p w14:paraId="131936C1" w14:textId="77777777" w:rsidR="001B3363" w:rsidRDefault="001B3363" w:rsidP="001B3363">
      <w:pPr>
        <w:jc w:val="left"/>
        <w:rPr>
          <w:rFonts w:ascii="Verdana" w:hAnsi="Verdana"/>
          <w:sz w:val="20"/>
          <w:szCs w:val="20"/>
        </w:rPr>
      </w:pPr>
      <w:r>
        <w:rPr>
          <w:rFonts w:ascii="Verdana" w:hAnsi="Verdana"/>
          <w:sz w:val="20"/>
          <w:szCs w:val="20"/>
        </w:rPr>
        <w:t>Research Fellow (</w:t>
      </w:r>
      <w:r>
        <w:rPr>
          <w:rFonts w:ascii="Verdana" w:hAnsi="Verdana"/>
          <w:b/>
          <w:sz w:val="20"/>
          <w:szCs w:val="20"/>
        </w:rPr>
        <w:t>Sarah Atkins</w:t>
      </w:r>
      <w:r>
        <w:rPr>
          <w:rFonts w:ascii="Verdana" w:hAnsi="Verdana"/>
          <w:sz w:val="20"/>
          <w:szCs w:val="20"/>
        </w:rPr>
        <w:t>)</w:t>
      </w:r>
      <w:r>
        <w:rPr>
          <w:rFonts w:ascii="Verdana" w:hAnsi="Verdana"/>
          <w:sz w:val="20"/>
          <w:szCs w:val="20"/>
        </w:rPr>
        <w:br/>
        <w:t xml:space="preserve">  </w:t>
      </w:r>
    </w:p>
    <w:p w14:paraId="3A951436" w14:textId="287CC2A9" w:rsidR="00E135A0" w:rsidRPr="003F1383" w:rsidRDefault="001B3363" w:rsidP="001B3363">
      <w:pPr>
        <w:jc w:val="left"/>
        <w:rPr>
          <w:rFonts w:ascii="Verdana" w:hAnsi="Verdana"/>
          <w:sz w:val="20"/>
        </w:rPr>
      </w:pPr>
      <w:r>
        <w:rPr>
          <w:rFonts w:ascii="Verdana" w:hAnsi="Verdana"/>
          <w:sz w:val="20"/>
          <w:szCs w:val="20"/>
        </w:rPr>
        <w:t>In addition, we have research support from Emeritus Professors (</w:t>
      </w:r>
      <w:r>
        <w:rPr>
          <w:rFonts w:ascii="Verdana" w:hAnsi="Verdana"/>
          <w:b/>
          <w:sz w:val="20"/>
          <w:szCs w:val="20"/>
        </w:rPr>
        <w:t>Ron Carter</w:t>
      </w:r>
      <w:r>
        <w:rPr>
          <w:rFonts w:ascii="Verdana" w:hAnsi="Verdana"/>
          <w:sz w:val="20"/>
          <w:szCs w:val="20"/>
        </w:rPr>
        <w:t xml:space="preserve"> and </w:t>
      </w:r>
      <w:r>
        <w:rPr>
          <w:rFonts w:ascii="Verdana" w:hAnsi="Verdana"/>
          <w:b/>
          <w:sz w:val="20"/>
          <w:szCs w:val="20"/>
        </w:rPr>
        <w:t>Mike McCarthy</w:t>
      </w:r>
      <w:r>
        <w:rPr>
          <w:rFonts w:ascii="Verdana" w:hAnsi="Verdana"/>
          <w:sz w:val="20"/>
          <w:szCs w:val="20"/>
        </w:rPr>
        <w:t>), an Honorary Professor (</w:t>
      </w:r>
      <w:r>
        <w:rPr>
          <w:rFonts w:ascii="Verdana" w:hAnsi="Verdana"/>
          <w:b/>
          <w:sz w:val="20"/>
          <w:szCs w:val="20"/>
        </w:rPr>
        <w:t>Katie Wales</w:t>
      </w:r>
      <w:r>
        <w:rPr>
          <w:rFonts w:ascii="Verdana" w:hAnsi="Verdana"/>
          <w:sz w:val="20"/>
          <w:szCs w:val="20"/>
        </w:rPr>
        <w:t xml:space="preserve">), as well as numerous Teaching Affiliates. </w:t>
      </w:r>
      <w:r>
        <w:rPr>
          <w:rFonts w:ascii="Verdana" w:hAnsi="Verdana"/>
          <w:sz w:val="20"/>
          <w:szCs w:val="20"/>
        </w:rPr>
        <w:br/>
      </w:r>
    </w:p>
    <w:p w14:paraId="0435253D" w14:textId="6E2601CC" w:rsidR="00E135A0" w:rsidRPr="002314EA" w:rsidRDefault="00E135A0" w:rsidP="00E135A0">
      <w:pPr>
        <w:rPr>
          <w:rFonts w:ascii="Verdana" w:hAnsi="Verdana"/>
          <w:sz w:val="20"/>
        </w:rPr>
      </w:pPr>
      <w:r w:rsidRPr="003F1383">
        <w:rPr>
          <w:rFonts w:ascii="Verdana" w:hAnsi="Verdana"/>
          <w:sz w:val="20"/>
        </w:rPr>
        <w:t xml:space="preserve">We have a sister research centre, CRALC (Centre for Research in Applied Linguistics, China) at </w:t>
      </w:r>
      <w:r>
        <w:rPr>
          <w:rFonts w:ascii="Verdana" w:hAnsi="Verdana"/>
          <w:sz w:val="20"/>
        </w:rPr>
        <w:t>T</w:t>
      </w:r>
      <w:r w:rsidRPr="003F1383">
        <w:rPr>
          <w:rFonts w:ascii="Verdana" w:hAnsi="Verdana"/>
          <w:sz w:val="20"/>
        </w:rPr>
        <w:t xml:space="preserve">he University of Nottingham’s Ningbo </w:t>
      </w:r>
      <w:r w:rsidR="006429F7">
        <w:rPr>
          <w:rFonts w:ascii="Verdana" w:hAnsi="Verdana"/>
          <w:sz w:val="20"/>
        </w:rPr>
        <w:t>C</w:t>
      </w:r>
      <w:r w:rsidRPr="003F1383">
        <w:rPr>
          <w:rFonts w:ascii="Verdana" w:hAnsi="Verdana"/>
          <w:sz w:val="20"/>
        </w:rPr>
        <w:t>ampus (UNNC). There is an established group of staff in CRALC who have expertise in professional communication, including workplace communication (</w:t>
      </w:r>
      <w:r w:rsidRPr="003F1383">
        <w:rPr>
          <w:rFonts w:ascii="Verdana" w:hAnsi="Verdana"/>
          <w:b/>
          <w:sz w:val="20"/>
        </w:rPr>
        <w:t>Du Ping</w:t>
      </w:r>
      <w:r w:rsidRPr="003F1383">
        <w:rPr>
          <w:rFonts w:ascii="Verdana" w:hAnsi="Verdana"/>
          <w:sz w:val="20"/>
        </w:rPr>
        <w:t xml:space="preserve"> and </w:t>
      </w:r>
      <w:r w:rsidRPr="003F1383">
        <w:rPr>
          <w:rFonts w:ascii="Verdana" w:hAnsi="Verdana"/>
          <w:b/>
          <w:sz w:val="20"/>
        </w:rPr>
        <w:t>Simon Harrison</w:t>
      </w:r>
      <w:r w:rsidRPr="003F1383">
        <w:rPr>
          <w:rFonts w:ascii="Verdana" w:hAnsi="Verdana"/>
          <w:sz w:val="20"/>
        </w:rPr>
        <w:t>) and health communication (</w:t>
      </w:r>
      <w:r w:rsidRPr="003F1383">
        <w:rPr>
          <w:rFonts w:ascii="Verdana" w:hAnsi="Verdana"/>
          <w:b/>
          <w:sz w:val="20"/>
        </w:rPr>
        <w:t>Mukul Saxena</w:t>
      </w:r>
      <w:r w:rsidRPr="003F1383">
        <w:rPr>
          <w:rFonts w:ascii="Verdana" w:hAnsi="Verdana"/>
          <w:sz w:val="20"/>
        </w:rPr>
        <w:t>).</w:t>
      </w:r>
    </w:p>
    <w:p w14:paraId="05E24737" w14:textId="77777777" w:rsidR="00E135A0" w:rsidRDefault="00E135A0" w:rsidP="00E135A0">
      <w:pPr>
        <w:rPr>
          <w:rFonts w:ascii="Verdana" w:hAnsi="Verdana"/>
          <w:b/>
          <w:sz w:val="20"/>
        </w:rPr>
      </w:pPr>
    </w:p>
    <w:p w14:paraId="27F9ADBF" w14:textId="77777777" w:rsidR="001B3363" w:rsidRDefault="001B3363" w:rsidP="001B3363">
      <w:pPr>
        <w:rPr>
          <w:rFonts w:ascii="Verdana" w:hAnsi="Verdana"/>
          <w:b/>
          <w:sz w:val="20"/>
          <w:szCs w:val="20"/>
        </w:rPr>
      </w:pPr>
      <w:r>
        <w:rPr>
          <w:rFonts w:ascii="Verdana" w:hAnsi="Verdana"/>
          <w:b/>
          <w:sz w:val="20"/>
          <w:szCs w:val="20"/>
        </w:rPr>
        <w:t>General Information</w:t>
      </w:r>
    </w:p>
    <w:p w14:paraId="308B354E" w14:textId="77777777" w:rsidR="001B3363" w:rsidRDefault="001B3363" w:rsidP="001B3363">
      <w:pPr>
        <w:rPr>
          <w:rFonts w:ascii="Verdana" w:hAnsi="Verdana"/>
          <w:b/>
          <w:sz w:val="20"/>
          <w:szCs w:val="20"/>
        </w:rPr>
      </w:pPr>
    </w:p>
    <w:p w14:paraId="6788BEA9" w14:textId="77777777" w:rsidR="001B3363" w:rsidRDefault="001B3363" w:rsidP="001B3363">
      <w:pPr>
        <w:rPr>
          <w:rFonts w:ascii="Verdana" w:hAnsi="Verdana"/>
          <w:b/>
          <w:sz w:val="20"/>
          <w:szCs w:val="20"/>
        </w:rPr>
      </w:pPr>
      <w:r>
        <w:rPr>
          <w:rFonts w:ascii="Verdana" w:hAnsi="Verdana"/>
          <w:b/>
          <w:sz w:val="20"/>
          <w:szCs w:val="20"/>
        </w:rPr>
        <w:t>The School of English</w:t>
      </w:r>
    </w:p>
    <w:p w14:paraId="0407449F" w14:textId="769ACCF7" w:rsidR="001B3363" w:rsidRDefault="001B3363" w:rsidP="001B3363">
      <w:pPr>
        <w:rPr>
          <w:rFonts w:ascii="Verdana" w:hAnsi="Verdana"/>
          <w:sz w:val="20"/>
          <w:szCs w:val="20"/>
        </w:rPr>
      </w:pPr>
      <w:r>
        <w:rPr>
          <w:rFonts w:ascii="Verdana" w:hAnsi="Verdana"/>
          <w:sz w:val="20"/>
          <w:szCs w:val="20"/>
        </w:rPr>
        <w:t xml:space="preserve">The School of English was one of the first departments to be established when the University was formally opened in 1881 and is located on the ground floor of the Trent Building, University Park Campus.  </w:t>
      </w:r>
    </w:p>
    <w:p w14:paraId="25E03878" w14:textId="77777777" w:rsidR="001B3363" w:rsidRDefault="001B3363" w:rsidP="001B3363">
      <w:pPr>
        <w:rPr>
          <w:rFonts w:ascii="Verdana" w:hAnsi="Verdana"/>
          <w:sz w:val="20"/>
          <w:szCs w:val="20"/>
        </w:rPr>
      </w:pPr>
    </w:p>
    <w:p w14:paraId="25E3099E" w14:textId="77777777" w:rsidR="001B3363" w:rsidRDefault="001B3363" w:rsidP="001B3363">
      <w:pPr>
        <w:rPr>
          <w:rFonts w:ascii="Verdana" w:hAnsi="Verdana"/>
          <w:sz w:val="20"/>
          <w:szCs w:val="20"/>
        </w:rPr>
      </w:pPr>
      <w:r>
        <w:rPr>
          <w:rFonts w:ascii="Verdana" w:hAnsi="Verdana"/>
          <w:sz w:val="20"/>
          <w:szCs w:val="20"/>
        </w:rPr>
        <w:t>We have a first-rate, international reputation for outstanding teaching and research, as demonstrated by our School's current UK and world rankings:</w:t>
      </w:r>
    </w:p>
    <w:p w14:paraId="11F4CAD1" w14:textId="77777777" w:rsidR="001B3363" w:rsidRDefault="001B3363" w:rsidP="001B3363">
      <w:pPr>
        <w:rPr>
          <w:rFonts w:ascii="Verdana" w:hAnsi="Verdana"/>
          <w:sz w:val="20"/>
          <w:szCs w:val="20"/>
        </w:rPr>
      </w:pPr>
    </w:p>
    <w:p w14:paraId="77157449" w14:textId="77777777" w:rsidR="001B3363" w:rsidRDefault="001B3363" w:rsidP="001B3363">
      <w:pPr>
        <w:pStyle w:val="ListParagraph"/>
        <w:numPr>
          <w:ilvl w:val="0"/>
          <w:numId w:val="15"/>
        </w:numPr>
        <w:rPr>
          <w:rFonts w:ascii="Verdana" w:hAnsi="Verdana"/>
          <w:sz w:val="20"/>
          <w:szCs w:val="20"/>
        </w:rPr>
      </w:pPr>
      <w:r>
        <w:rPr>
          <w:rFonts w:ascii="Verdana" w:hAnsi="Verdana"/>
          <w:sz w:val="20"/>
          <w:szCs w:val="20"/>
        </w:rPr>
        <w:t xml:space="preserve">7th for English in </w:t>
      </w:r>
      <w:r>
        <w:rPr>
          <w:rFonts w:ascii="Verdana" w:hAnsi="Verdana"/>
          <w:i/>
          <w:sz w:val="20"/>
          <w:szCs w:val="20"/>
        </w:rPr>
        <w:t>The Times</w:t>
      </w:r>
      <w:r>
        <w:rPr>
          <w:rFonts w:ascii="Verdana" w:hAnsi="Verdana"/>
          <w:sz w:val="20"/>
          <w:szCs w:val="20"/>
        </w:rPr>
        <w:t xml:space="preserve"> and  </w:t>
      </w:r>
      <w:r>
        <w:rPr>
          <w:rFonts w:ascii="Verdana" w:hAnsi="Verdana"/>
          <w:i/>
          <w:sz w:val="20"/>
          <w:szCs w:val="20"/>
        </w:rPr>
        <w:t>Sunday Times Good University Guide 2016</w:t>
      </w:r>
      <w:r>
        <w:rPr>
          <w:rFonts w:ascii="Verdana" w:hAnsi="Verdana"/>
          <w:sz w:val="20"/>
          <w:szCs w:val="20"/>
        </w:rPr>
        <w:t xml:space="preserve"> </w:t>
      </w:r>
    </w:p>
    <w:p w14:paraId="0D1B15D9" w14:textId="77777777" w:rsidR="001B3363" w:rsidRDefault="001B3363" w:rsidP="001B3363">
      <w:pPr>
        <w:pStyle w:val="ListParagraph"/>
        <w:numPr>
          <w:ilvl w:val="0"/>
          <w:numId w:val="15"/>
        </w:numPr>
        <w:rPr>
          <w:rFonts w:ascii="Verdana" w:hAnsi="Verdana"/>
          <w:sz w:val="20"/>
          <w:szCs w:val="20"/>
        </w:rPr>
      </w:pPr>
      <w:r>
        <w:rPr>
          <w:rFonts w:ascii="Verdana" w:hAnsi="Verdana"/>
          <w:sz w:val="20"/>
          <w:szCs w:val="20"/>
        </w:rPr>
        <w:t>9</w:t>
      </w:r>
      <w:r>
        <w:rPr>
          <w:rFonts w:ascii="Verdana" w:hAnsi="Verdana"/>
          <w:sz w:val="20"/>
          <w:szCs w:val="20"/>
          <w:vertAlign w:val="superscript"/>
        </w:rPr>
        <w:t>th</w:t>
      </w:r>
      <w:r>
        <w:rPr>
          <w:rFonts w:ascii="Verdana" w:hAnsi="Verdana"/>
          <w:sz w:val="20"/>
          <w:szCs w:val="20"/>
        </w:rPr>
        <w:t xml:space="preserve"> for English in </w:t>
      </w:r>
      <w:r>
        <w:rPr>
          <w:rFonts w:ascii="Verdana" w:hAnsi="Verdana"/>
          <w:i/>
          <w:sz w:val="20"/>
          <w:szCs w:val="20"/>
        </w:rPr>
        <w:t>The Complete University Guide 2016</w:t>
      </w:r>
    </w:p>
    <w:p w14:paraId="6321ED16" w14:textId="77777777" w:rsidR="001B3363" w:rsidRDefault="001B3363" w:rsidP="001B3363">
      <w:pPr>
        <w:pStyle w:val="ListParagraph"/>
        <w:numPr>
          <w:ilvl w:val="0"/>
          <w:numId w:val="15"/>
        </w:numPr>
        <w:rPr>
          <w:rFonts w:ascii="Verdana" w:hAnsi="Verdana"/>
          <w:sz w:val="20"/>
          <w:szCs w:val="20"/>
        </w:rPr>
      </w:pPr>
      <w:r>
        <w:rPr>
          <w:rFonts w:ascii="Verdana" w:hAnsi="Verdana"/>
          <w:sz w:val="20"/>
          <w:szCs w:val="20"/>
        </w:rPr>
        <w:t>9th in the UK for 'research power' (</w:t>
      </w:r>
      <w:hyperlink r:id="rId10" w:history="1">
        <w:r>
          <w:rPr>
            <w:rStyle w:val="Hyperlink"/>
            <w:rFonts w:ascii="Verdana" w:hAnsi="Verdana"/>
            <w:sz w:val="20"/>
            <w:szCs w:val="20"/>
          </w:rPr>
          <w:t>REF 2014</w:t>
        </w:r>
      </w:hyperlink>
      <w:r>
        <w:rPr>
          <w:rFonts w:ascii="Verdana" w:hAnsi="Verdana"/>
          <w:sz w:val="20"/>
          <w:szCs w:val="20"/>
        </w:rPr>
        <w:t xml:space="preserve">) </w:t>
      </w:r>
    </w:p>
    <w:p w14:paraId="27915B3B" w14:textId="77777777" w:rsidR="001B3363" w:rsidRDefault="001B3363" w:rsidP="001B3363">
      <w:pPr>
        <w:rPr>
          <w:rFonts w:ascii="Verdana" w:hAnsi="Verdana"/>
          <w:sz w:val="20"/>
          <w:szCs w:val="20"/>
        </w:rPr>
      </w:pPr>
    </w:p>
    <w:p w14:paraId="0E65B20A" w14:textId="77777777" w:rsidR="001B3363" w:rsidRDefault="001B3363" w:rsidP="001B3363">
      <w:pPr>
        <w:rPr>
          <w:rFonts w:ascii="Verdana" w:hAnsi="Verdana"/>
          <w:sz w:val="20"/>
          <w:szCs w:val="20"/>
        </w:rPr>
      </w:pPr>
      <w:r>
        <w:rPr>
          <w:rFonts w:ascii="Verdana" w:hAnsi="Verdana"/>
          <w:sz w:val="20"/>
          <w:szCs w:val="20"/>
        </w:rPr>
        <w:t>We offer a unique combination of English disciplines, including literature from the Anglo-Saxon and medieval periods to the present day, English language from its origins to contemporary and applied contexts, drama and performance, and creative writing.</w:t>
      </w:r>
    </w:p>
    <w:p w14:paraId="6E6BE7AC" w14:textId="77777777" w:rsidR="001B3363" w:rsidRDefault="001B3363" w:rsidP="001B3363">
      <w:pPr>
        <w:rPr>
          <w:rFonts w:ascii="Verdana" w:hAnsi="Verdana"/>
          <w:sz w:val="20"/>
          <w:szCs w:val="20"/>
        </w:rPr>
      </w:pPr>
      <w:r>
        <w:rPr>
          <w:rFonts w:ascii="Verdana" w:hAnsi="Verdana"/>
          <w:sz w:val="20"/>
          <w:szCs w:val="20"/>
        </w:rPr>
        <w:t xml:space="preserve"> </w:t>
      </w:r>
    </w:p>
    <w:p w14:paraId="3CA39A9C" w14:textId="77777777" w:rsidR="001B3363" w:rsidRDefault="001B3363" w:rsidP="001B3363">
      <w:pPr>
        <w:rPr>
          <w:rFonts w:ascii="Verdana" w:hAnsi="Verdana"/>
          <w:sz w:val="20"/>
          <w:szCs w:val="20"/>
        </w:rPr>
      </w:pPr>
      <w:r>
        <w:rPr>
          <w:rFonts w:ascii="Verdana" w:hAnsi="Verdana"/>
          <w:sz w:val="20"/>
          <w:szCs w:val="20"/>
        </w:rPr>
        <w:lastRenderedPageBreak/>
        <w:t xml:space="preserve">At present, there are currently 46 lecturing staff in the School (with 4 more appointments to be made to start in January 2016), 5 Teaching Associates and 4 research staff.  We offer both Single and Joint Honours courses at BA level, a range of taught postgraduate Masters </w:t>
      </w:r>
      <w:proofErr w:type="gramStart"/>
      <w:r>
        <w:rPr>
          <w:rFonts w:ascii="Verdana" w:hAnsi="Verdana"/>
          <w:sz w:val="20"/>
          <w:szCs w:val="20"/>
        </w:rPr>
        <w:t>courses</w:t>
      </w:r>
      <w:proofErr w:type="gramEnd"/>
      <w:r>
        <w:rPr>
          <w:rFonts w:ascii="Verdana" w:hAnsi="Verdana"/>
          <w:sz w:val="20"/>
          <w:szCs w:val="20"/>
        </w:rPr>
        <w:t xml:space="preserve"> (many through web-based Distance Learning) and research supervision in all areas.  We have approximately 950 undergraduate students, 70 undertaking on-site Masters </w:t>
      </w:r>
      <w:proofErr w:type="gramStart"/>
      <w:r>
        <w:rPr>
          <w:rFonts w:ascii="Verdana" w:hAnsi="Verdana"/>
          <w:sz w:val="20"/>
          <w:szCs w:val="20"/>
        </w:rPr>
        <w:t>programmes</w:t>
      </w:r>
      <w:proofErr w:type="gramEnd"/>
      <w:r>
        <w:rPr>
          <w:rFonts w:ascii="Verdana" w:hAnsi="Verdana"/>
          <w:sz w:val="20"/>
          <w:szCs w:val="20"/>
        </w:rPr>
        <w:t xml:space="preserve"> and 200 on distance learning Masters programmes.  There are approximately 90 full- and part-time research students working towards the higher degrees of PhD within a range of topics, with most full-time members of staff engaged in postgraduate supervision.  These are students on our Nottingham campus.  The School also has Schools of English at The University of Nottingham campus in Ningbo, China (UNNC) and at The University of Nottingham campus in Malaysia (UNMC).</w:t>
      </w:r>
    </w:p>
    <w:p w14:paraId="6B6F2684" w14:textId="77777777" w:rsidR="001B3363" w:rsidRDefault="001B3363" w:rsidP="001B3363">
      <w:pPr>
        <w:rPr>
          <w:rFonts w:ascii="Verdana" w:hAnsi="Verdana"/>
          <w:b/>
          <w:sz w:val="20"/>
          <w:szCs w:val="20"/>
        </w:rPr>
      </w:pPr>
    </w:p>
    <w:p w14:paraId="2225799C" w14:textId="77777777" w:rsidR="001B3363" w:rsidRDefault="001B3363" w:rsidP="001B3363">
      <w:pPr>
        <w:rPr>
          <w:rFonts w:ascii="Verdana" w:hAnsi="Verdana"/>
          <w:b/>
          <w:sz w:val="20"/>
          <w:szCs w:val="20"/>
        </w:rPr>
      </w:pPr>
      <w:r>
        <w:rPr>
          <w:rFonts w:ascii="Verdana" w:hAnsi="Verdana"/>
          <w:b/>
          <w:sz w:val="20"/>
          <w:szCs w:val="20"/>
        </w:rPr>
        <w:t>Research in the School</w:t>
      </w:r>
    </w:p>
    <w:p w14:paraId="12B71FA1" w14:textId="77777777" w:rsidR="001B3363" w:rsidRDefault="001B3363" w:rsidP="001B3363">
      <w:pPr>
        <w:rPr>
          <w:rFonts w:ascii="Verdana" w:hAnsi="Verdana"/>
          <w:sz w:val="20"/>
          <w:szCs w:val="20"/>
        </w:rPr>
      </w:pPr>
      <w:r>
        <w:rPr>
          <w:rFonts w:ascii="Verdana" w:hAnsi="Verdana"/>
          <w:sz w:val="20"/>
          <w:szCs w:val="20"/>
        </w:rPr>
        <w:t>The following research groupings in the School form a focus for lectures, conferences, seminars, grant applications and other collaborative activities:</w:t>
      </w:r>
    </w:p>
    <w:p w14:paraId="164521AE" w14:textId="77777777" w:rsidR="001B3363" w:rsidRDefault="001B3363" w:rsidP="001B3363">
      <w:pPr>
        <w:rPr>
          <w:rFonts w:ascii="Verdana" w:hAnsi="Verdana"/>
          <w:sz w:val="20"/>
          <w:szCs w:val="20"/>
        </w:rPr>
      </w:pPr>
    </w:p>
    <w:p w14:paraId="7529E0E8" w14:textId="77777777" w:rsidR="001B3363" w:rsidRDefault="001B3363" w:rsidP="001B3363">
      <w:pPr>
        <w:rPr>
          <w:rFonts w:ascii="Verdana" w:hAnsi="Verdana"/>
          <w:sz w:val="20"/>
          <w:szCs w:val="20"/>
        </w:rPr>
      </w:pPr>
      <w:r>
        <w:rPr>
          <w:rFonts w:ascii="Verdana" w:hAnsi="Verdana"/>
          <w:sz w:val="20"/>
          <w:szCs w:val="20"/>
        </w:rPr>
        <w:t xml:space="preserve">The </w:t>
      </w:r>
      <w:r>
        <w:rPr>
          <w:rFonts w:ascii="Verdana" w:hAnsi="Verdana"/>
          <w:b/>
          <w:sz w:val="20"/>
          <w:szCs w:val="20"/>
        </w:rPr>
        <w:t>Centre for Research in Applied Linguistics (CRAL)</w:t>
      </w:r>
      <w:r>
        <w:rPr>
          <w:rFonts w:ascii="Verdana" w:hAnsi="Verdana"/>
          <w:sz w:val="20"/>
          <w:szCs w:val="20"/>
        </w:rPr>
        <w:t xml:space="preserve"> is an interdepartmental research unit comprised of scholars from the School of English, Computer Science, Mathematics, Psychology, and Education. The School also houses two of the largest corpora of spoken English and spoken business English in the world, both funded in co-operation with Cambridge University.  Academic and research staff from the School also form part </w:t>
      </w:r>
      <w:r>
        <w:rPr>
          <w:rFonts w:ascii="Verdana" w:hAnsi="Verdana"/>
          <w:sz w:val="20"/>
        </w:rPr>
        <w:t xml:space="preserve">of a recently established professional communication research cluster and business unit, </w:t>
      </w:r>
      <w:r>
        <w:rPr>
          <w:rFonts w:ascii="Verdana" w:hAnsi="Verdana"/>
          <w:i/>
          <w:sz w:val="20"/>
        </w:rPr>
        <w:t>Linguistic Profiling for Professionals</w:t>
      </w:r>
      <w:r>
        <w:rPr>
          <w:rFonts w:ascii="Verdana" w:hAnsi="Verdana"/>
          <w:sz w:val="20"/>
        </w:rPr>
        <w:t xml:space="preserve">, based in the Centre for Research in Applied Linguistics </w:t>
      </w:r>
      <w:r>
        <w:rPr>
          <w:rFonts w:ascii="Verdana" w:hAnsi="Verdana"/>
          <w:sz w:val="20"/>
          <w:szCs w:val="20"/>
        </w:rPr>
        <w:t xml:space="preserve">to provide bespoke consultancy and training.  </w:t>
      </w:r>
    </w:p>
    <w:p w14:paraId="62A6162C" w14:textId="77777777" w:rsidR="001B3363" w:rsidRDefault="001B3363" w:rsidP="001B3363">
      <w:pPr>
        <w:rPr>
          <w:rFonts w:ascii="Verdana" w:hAnsi="Verdana"/>
          <w:sz w:val="20"/>
          <w:szCs w:val="20"/>
        </w:rPr>
      </w:pPr>
    </w:p>
    <w:p w14:paraId="18AD736C" w14:textId="77777777" w:rsidR="001B3363" w:rsidRDefault="001B3363" w:rsidP="001B3363">
      <w:pPr>
        <w:rPr>
          <w:rFonts w:ascii="Verdana" w:hAnsi="Verdana"/>
          <w:sz w:val="20"/>
          <w:szCs w:val="20"/>
        </w:rPr>
      </w:pPr>
      <w:r>
        <w:rPr>
          <w:rFonts w:ascii="Verdana" w:hAnsi="Verdana"/>
          <w:sz w:val="20"/>
          <w:szCs w:val="20"/>
        </w:rPr>
        <w:t xml:space="preserve">The </w:t>
      </w:r>
      <w:r>
        <w:rPr>
          <w:rFonts w:ascii="Verdana" w:hAnsi="Verdana"/>
          <w:b/>
          <w:sz w:val="20"/>
          <w:szCs w:val="20"/>
        </w:rPr>
        <w:t>Centre for Regional Literature and Culture (CRLC)</w:t>
      </w:r>
      <w:r>
        <w:rPr>
          <w:rFonts w:ascii="Verdana" w:hAnsi="Verdana"/>
          <w:sz w:val="20"/>
          <w:szCs w:val="20"/>
        </w:rPr>
        <w:t xml:space="preserve"> involves a series of fresh initiatives relating to regional cultures at both local (i.e. East Midlands) and national levels. The Centre encompasses work on Byron, Southey, the interdisciplinary Landscape, Space, Place Research Group, and the D. H. Lawrence Research Centre.</w:t>
      </w:r>
    </w:p>
    <w:p w14:paraId="5131BD1E" w14:textId="77777777" w:rsidR="001B3363" w:rsidRDefault="001B3363" w:rsidP="001B3363">
      <w:pPr>
        <w:rPr>
          <w:rFonts w:ascii="Verdana" w:hAnsi="Verdana"/>
          <w:sz w:val="20"/>
          <w:szCs w:val="20"/>
        </w:rPr>
      </w:pPr>
    </w:p>
    <w:p w14:paraId="7C30FB4A" w14:textId="77777777" w:rsidR="001B3363" w:rsidRDefault="001B3363" w:rsidP="001B3363">
      <w:pPr>
        <w:rPr>
          <w:rFonts w:ascii="Verdana" w:hAnsi="Verdana"/>
          <w:sz w:val="20"/>
          <w:szCs w:val="20"/>
        </w:rPr>
      </w:pPr>
      <w:r>
        <w:rPr>
          <w:rFonts w:ascii="Verdana" w:hAnsi="Verdana"/>
          <w:sz w:val="20"/>
          <w:szCs w:val="20"/>
        </w:rPr>
        <w:t xml:space="preserve">The </w:t>
      </w:r>
      <w:r>
        <w:rPr>
          <w:rFonts w:ascii="Verdana" w:hAnsi="Verdana"/>
          <w:b/>
          <w:sz w:val="20"/>
          <w:szCs w:val="20"/>
        </w:rPr>
        <w:t>Centre for the Study of the Viking Age (CSVA)</w:t>
      </w:r>
      <w:r>
        <w:rPr>
          <w:rFonts w:ascii="Verdana" w:hAnsi="Verdana"/>
          <w:sz w:val="20"/>
          <w:szCs w:val="20"/>
        </w:rPr>
        <w:t xml:space="preserve"> fosters, develops and coordinates research into all aspects of the Viking Age, with special emphasis on Scandinavian contacts with the British Isles, and on literary and linguistic sources for the period.</w:t>
      </w:r>
    </w:p>
    <w:p w14:paraId="7E254C73" w14:textId="77777777" w:rsidR="001B3363" w:rsidRDefault="001B3363" w:rsidP="001B3363">
      <w:pPr>
        <w:rPr>
          <w:rFonts w:ascii="Verdana" w:hAnsi="Verdana"/>
          <w:sz w:val="20"/>
          <w:szCs w:val="20"/>
        </w:rPr>
      </w:pPr>
    </w:p>
    <w:p w14:paraId="77F2E0AB" w14:textId="77777777" w:rsidR="001B3363" w:rsidRDefault="001B3363" w:rsidP="001B3363">
      <w:pPr>
        <w:rPr>
          <w:rFonts w:ascii="Verdana" w:hAnsi="Verdana"/>
          <w:sz w:val="20"/>
          <w:szCs w:val="20"/>
        </w:rPr>
      </w:pPr>
      <w:r>
        <w:rPr>
          <w:rFonts w:ascii="Verdana" w:hAnsi="Verdana"/>
          <w:sz w:val="20"/>
          <w:szCs w:val="20"/>
        </w:rPr>
        <w:t xml:space="preserve">The </w:t>
      </w:r>
      <w:r>
        <w:rPr>
          <w:rFonts w:ascii="Verdana" w:hAnsi="Verdana"/>
          <w:b/>
          <w:sz w:val="20"/>
          <w:szCs w:val="20"/>
        </w:rPr>
        <w:t>Institute for Name-Studies (INS)</w:t>
      </w:r>
      <w:r>
        <w:rPr>
          <w:rFonts w:ascii="Verdana" w:hAnsi="Verdana"/>
          <w:sz w:val="20"/>
          <w:szCs w:val="20"/>
        </w:rPr>
        <w:t xml:space="preserve"> was established in September 2002 as an umbrella for the various research activities of the English Place-Name Survey (founded 1923) and the Centre for English Name-Studies (established 1992). The Institute for Name-Studies houses the library and research resources of the English Place-Name Society. </w:t>
      </w:r>
    </w:p>
    <w:p w14:paraId="3BA1FAEE" w14:textId="77777777" w:rsidR="001B3363" w:rsidRDefault="001B3363" w:rsidP="001B3363">
      <w:pPr>
        <w:rPr>
          <w:rFonts w:ascii="Verdana" w:hAnsi="Verdana"/>
          <w:sz w:val="20"/>
          <w:szCs w:val="20"/>
        </w:rPr>
      </w:pPr>
    </w:p>
    <w:p w14:paraId="50244B36" w14:textId="77777777" w:rsidR="001B3363" w:rsidRDefault="001B3363" w:rsidP="001B3363">
      <w:pPr>
        <w:rPr>
          <w:rFonts w:ascii="Verdana" w:hAnsi="Verdana"/>
          <w:sz w:val="20"/>
          <w:szCs w:val="20"/>
        </w:rPr>
      </w:pPr>
      <w:r>
        <w:rPr>
          <w:rFonts w:ascii="Verdana" w:hAnsi="Verdana"/>
          <w:sz w:val="20"/>
          <w:szCs w:val="20"/>
        </w:rPr>
        <w:t xml:space="preserve">The </w:t>
      </w:r>
      <w:r>
        <w:rPr>
          <w:rFonts w:ascii="Verdana" w:hAnsi="Verdana"/>
          <w:b/>
          <w:sz w:val="20"/>
          <w:szCs w:val="20"/>
        </w:rPr>
        <w:t>Institute for Medieval Research (IMR)</w:t>
      </w:r>
      <w:r>
        <w:rPr>
          <w:rFonts w:ascii="Verdana" w:hAnsi="Verdana"/>
          <w:sz w:val="20"/>
          <w:szCs w:val="20"/>
        </w:rPr>
        <w:t xml:space="preserve"> is University-wide and includes all the members of the Medieval Section within the School. This institute hosts inter-disciplinary seminars and conferences as well as convening an MA in Medieval Studies. The peer-reviewed journal </w:t>
      </w:r>
      <w:r>
        <w:rPr>
          <w:rFonts w:ascii="Verdana" w:hAnsi="Verdana"/>
          <w:i/>
          <w:sz w:val="20"/>
          <w:szCs w:val="20"/>
        </w:rPr>
        <w:t>Nottingham Medieval Studies</w:t>
      </w:r>
      <w:r>
        <w:rPr>
          <w:rFonts w:ascii="Verdana" w:hAnsi="Verdana"/>
          <w:sz w:val="20"/>
          <w:szCs w:val="20"/>
        </w:rPr>
        <w:t xml:space="preserve"> is also edited and published by the Institute.</w:t>
      </w:r>
    </w:p>
    <w:p w14:paraId="1FA7B519" w14:textId="77777777" w:rsidR="001B3363" w:rsidRDefault="001B3363" w:rsidP="001B3363">
      <w:pPr>
        <w:rPr>
          <w:rFonts w:ascii="Verdana" w:hAnsi="Verdana"/>
          <w:b/>
          <w:sz w:val="20"/>
          <w:szCs w:val="20"/>
        </w:rPr>
      </w:pPr>
    </w:p>
    <w:p w14:paraId="7FDB3BF2" w14:textId="77777777" w:rsidR="001B3363" w:rsidRDefault="001B3363" w:rsidP="001B3363">
      <w:pPr>
        <w:rPr>
          <w:rFonts w:ascii="Verdana" w:hAnsi="Verdana"/>
          <w:b/>
          <w:sz w:val="20"/>
          <w:szCs w:val="20"/>
        </w:rPr>
      </w:pPr>
      <w:r>
        <w:rPr>
          <w:rFonts w:ascii="Verdana" w:hAnsi="Verdana"/>
          <w:b/>
          <w:sz w:val="20"/>
          <w:szCs w:val="20"/>
        </w:rPr>
        <w:t xml:space="preserve">Research Funding in the School </w:t>
      </w:r>
    </w:p>
    <w:p w14:paraId="1897B824" w14:textId="77777777" w:rsidR="001B3363" w:rsidRDefault="001B3363" w:rsidP="001B3363">
      <w:pPr>
        <w:rPr>
          <w:rFonts w:ascii="Verdana" w:hAnsi="Verdana"/>
          <w:sz w:val="20"/>
          <w:szCs w:val="20"/>
        </w:rPr>
      </w:pPr>
      <w:r>
        <w:rPr>
          <w:rFonts w:ascii="Verdana" w:hAnsi="Verdana"/>
          <w:sz w:val="20"/>
          <w:szCs w:val="20"/>
        </w:rPr>
        <w:t xml:space="preserve">The School has been successful in attracting substantial funding from The </w:t>
      </w:r>
      <w:proofErr w:type="spellStart"/>
      <w:r>
        <w:rPr>
          <w:rFonts w:ascii="Verdana" w:hAnsi="Verdana"/>
          <w:sz w:val="20"/>
          <w:szCs w:val="20"/>
        </w:rPr>
        <w:t>Leverhulme</w:t>
      </w:r>
      <w:proofErr w:type="spellEnd"/>
      <w:r>
        <w:rPr>
          <w:rFonts w:ascii="Verdana" w:hAnsi="Verdana"/>
          <w:sz w:val="20"/>
          <w:szCs w:val="20"/>
        </w:rPr>
        <w:t xml:space="preserve"> Trust, the AHRC, the British Academy, ESRC, EPSRC, the </w:t>
      </w:r>
      <w:proofErr w:type="spellStart"/>
      <w:r>
        <w:rPr>
          <w:rFonts w:ascii="Verdana" w:hAnsi="Verdana"/>
          <w:sz w:val="20"/>
          <w:szCs w:val="20"/>
        </w:rPr>
        <w:t>Wellcome</w:t>
      </w:r>
      <w:proofErr w:type="spellEnd"/>
      <w:r>
        <w:rPr>
          <w:rFonts w:ascii="Verdana" w:hAnsi="Verdana"/>
          <w:sz w:val="20"/>
          <w:szCs w:val="20"/>
        </w:rPr>
        <w:t xml:space="preserve"> Institute, JISC and other external bodies. The University has a number of internal research funding schemes and support for both internal and external funding applications is provided by the University’s Centre for Advanced Studies (CAS).</w:t>
      </w:r>
    </w:p>
    <w:p w14:paraId="0F7FEF0F" w14:textId="77777777" w:rsidR="001B3363" w:rsidRDefault="001B3363" w:rsidP="001B3363">
      <w:pPr>
        <w:rPr>
          <w:rFonts w:ascii="Verdana" w:hAnsi="Verdana"/>
          <w:b/>
          <w:sz w:val="20"/>
          <w:szCs w:val="20"/>
        </w:rPr>
      </w:pPr>
    </w:p>
    <w:p w14:paraId="3A02CBD8" w14:textId="77777777" w:rsidR="001B3363" w:rsidRDefault="001B3363" w:rsidP="001B3363">
      <w:pPr>
        <w:rPr>
          <w:rFonts w:ascii="Verdana" w:hAnsi="Verdana"/>
          <w:b/>
          <w:sz w:val="20"/>
          <w:szCs w:val="20"/>
        </w:rPr>
      </w:pPr>
      <w:r>
        <w:rPr>
          <w:rFonts w:ascii="Verdana" w:hAnsi="Verdana"/>
          <w:b/>
          <w:sz w:val="20"/>
          <w:szCs w:val="20"/>
        </w:rPr>
        <w:t>Teaching in the School</w:t>
      </w:r>
    </w:p>
    <w:p w14:paraId="1852FC8E" w14:textId="77777777" w:rsidR="001B3363" w:rsidRDefault="001B3363" w:rsidP="001B3363">
      <w:pPr>
        <w:rPr>
          <w:rFonts w:ascii="Verdana" w:hAnsi="Verdana"/>
          <w:sz w:val="20"/>
          <w:szCs w:val="20"/>
        </w:rPr>
      </w:pPr>
    </w:p>
    <w:p w14:paraId="42AF9A52" w14:textId="77777777" w:rsidR="001B3363" w:rsidRDefault="001B3363" w:rsidP="001B3363">
      <w:pPr>
        <w:rPr>
          <w:rFonts w:ascii="Verdana" w:hAnsi="Verdana"/>
          <w:b/>
          <w:sz w:val="20"/>
          <w:szCs w:val="20"/>
        </w:rPr>
      </w:pPr>
      <w:r>
        <w:rPr>
          <w:rFonts w:ascii="Verdana" w:hAnsi="Verdana"/>
          <w:b/>
          <w:sz w:val="20"/>
          <w:szCs w:val="20"/>
        </w:rPr>
        <w:t xml:space="preserve">Undergraduate teaching </w:t>
      </w:r>
    </w:p>
    <w:p w14:paraId="65C0013F" w14:textId="77777777" w:rsidR="001B3363" w:rsidRDefault="001B3363" w:rsidP="001B3363">
      <w:pPr>
        <w:rPr>
          <w:rFonts w:ascii="Verdana" w:hAnsi="Verdana"/>
          <w:sz w:val="20"/>
          <w:szCs w:val="20"/>
        </w:rPr>
      </w:pPr>
      <w:r>
        <w:rPr>
          <w:rFonts w:ascii="Verdana" w:hAnsi="Verdana"/>
          <w:sz w:val="20"/>
          <w:szCs w:val="20"/>
        </w:rPr>
        <w:t>English Language and Applied Linguistics</w:t>
      </w:r>
    </w:p>
    <w:p w14:paraId="11FCB657" w14:textId="77777777" w:rsidR="001B3363" w:rsidRDefault="001B3363" w:rsidP="001B3363">
      <w:pPr>
        <w:rPr>
          <w:rFonts w:ascii="Verdana" w:hAnsi="Verdana"/>
          <w:sz w:val="20"/>
          <w:szCs w:val="20"/>
        </w:rPr>
      </w:pPr>
      <w:r>
        <w:rPr>
          <w:rFonts w:ascii="Verdana" w:hAnsi="Verdana"/>
          <w:sz w:val="20"/>
          <w:szCs w:val="20"/>
        </w:rPr>
        <w:t>Medieval Studies (including the history of the language)</w:t>
      </w:r>
    </w:p>
    <w:p w14:paraId="26EBE307" w14:textId="77777777" w:rsidR="001B3363" w:rsidRDefault="001B3363" w:rsidP="001B3363">
      <w:pPr>
        <w:rPr>
          <w:rFonts w:ascii="Verdana" w:hAnsi="Verdana"/>
          <w:sz w:val="20"/>
          <w:szCs w:val="20"/>
        </w:rPr>
      </w:pPr>
      <w:r>
        <w:rPr>
          <w:rFonts w:ascii="Verdana" w:hAnsi="Verdana"/>
          <w:sz w:val="20"/>
          <w:szCs w:val="20"/>
        </w:rPr>
        <w:t>Literature from 1500 to the present day (including literary theory)</w:t>
      </w:r>
    </w:p>
    <w:p w14:paraId="42713898" w14:textId="77777777" w:rsidR="001B3363" w:rsidRDefault="001B3363" w:rsidP="001B3363">
      <w:pPr>
        <w:rPr>
          <w:rFonts w:ascii="Verdana" w:hAnsi="Verdana"/>
          <w:sz w:val="20"/>
          <w:szCs w:val="20"/>
        </w:rPr>
      </w:pPr>
      <w:r>
        <w:rPr>
          <w:rFonts w:ascii="Verdana" w:hAnsi="Verdana"/>
          <w:sz w:val="20"/>
          <w:szCs w:val="20"/>
        </w:rPr>
        <w:t>Drama and Performance</w:t>
      </w:r>
    </w:p>
    <w:p w14:paraId="0C94E9C7" w14:textId="77777777" w:rsidR="001B3363" w:rsidRDefault="001B3363" w:rsidP="001B3363">
      <w:pPr>
        <w:rPr>
          <w:rFonts w:ascii="Verdana" w:hAnsi="Verdana"/>
          <w:sz w:val="20"/>
          <w:szCs w:val="20"/>
        </w:rPr>
      </w:pPr>
      <w:r>
        <w:rPr>
          <w:rFonts w:ascii="Verdana" w:hAnsi="Verdana"/>
          <w:sz w:val="20"/>
          <w:szCs w:val="20"/>
        </w:rPr>
        <w:t>Creative Writing</w:t>
      </w:r>
    </w:p>
    <w:p w14:paraId="47D92081" w14:textId="77777777" w:rsidR="001B3363" w:rsidRDefault="001B3363" w:rsidP="001B3363">
      <w:pPr>
        <w:rPr>
          <w:rFonts w:ascii="Verdana" w:hAnsi="Verdana"/>
          <w:sz w:val="20"/>
          <w:szCs w:val="20"/>
        </w:rPr>
      </w:pPr>
    </w:p>
    <w:p w14:paraId="6FC0CAF4" w14:textId="77777777" w:rsidR="001B3363" w:rsidRDefault="001B3363" w:rsidP="001B3363">
      <w:pPr>
        <w:rPr>
          <w:rFonts w:ascii="Verdana" w:hAnsi="Verdana"/>
          <w:sz w:val="20"/>
          <w:szCs w:val="20"/>
        </w:rPr>
      </w:pPr>
      <w:r>
        <w:rPr>
          <w:rFonts w:ascii="Verdana" w:hAnsi="Verdana"/>
          <w:sz w:val="20"/>
          <w:szCs w:val="20"/>
        </w:rPr>
        <w:lastRenderedPageBreak/>
        <w:t xml:space="preserve">The curriculum emphasises a wide range of disciplines within the general areas of English, in which Year 1 operates as a foundation years introducing the students to these disciplines, while in Years 2 and 3 students progressively select a range of specialist modules. </w:t>
      </w:r>
    </w:p>
    <w:p w14:paraId="5236E787" w14:textId="77777777" w:rsidR="001B3363" w:rsidRDefault="001B3363" w:rsidP="001B3363">
      <w:pPr>
        <w:rPr>
          <w:rFonts w:ascii="Verdana" w:hAnsi="Verdana"/>
          <w:sz w:val="20"/>
          <w:szCs w:val="20"/>
        </w:rPr>
      </w:pPr>
    </w:p>
    <w:p w14:paraId="1F5D0DAC" w14:textId="77777777" w:rsidR="001B3363" w:rsidRDefault="001B3363" w:rsidP="001B3363">
      <w:pPr>
        <w:rPr>
          <w:rFonts w:ascii="Verdana" w:hAnsi="Verdana"/>
          <w:b/>
          <w:sz w:val="20"/>
          <w:szCs w:val="20"/>
        </w:rPr>
      </w:pPr>
      <w:r>
        <w:rPr>
          <w:rFonts w:ascii="Verdana" w:hAnsi="Verdana"/>
          <w:b/>
          <w:sz w:val="20"/>
          <w:szCs w:val="20"/>
        </w:rPr>
        <w:t>Masters Programmes</w:t>
      </w:r>
    </w:p>
    <w:p w14:paraId="4FE23AFA" w14:textId="77777777" w:rsidR="001B3363" w:rsidRDefault="001B3363" w:rsidP="001B3363">
      <w:pPr>
        <w:rPr>
          <w:rFonts w:ascii="Verdana" w:hAnsi="Verdana"/>
          <w:sz w:val="20"/>
          <w:szCs w:val="20"/>
        </w:rPr>
      </w:pPr>
      <w:r>
        <w:rPr>
          <w:rFonts w:ascii="Verdana" w:hAnsi="Verdana"/>
          <w:sz w:val="20"/>
          <w:szCs w:val="20"/>
        </w:rPr>
        <w:t xml:space="preserve">The School offers a number of specialist taught Masters programmes including Applied Linguistics, Applied Linguistics and English Language Teaching; Literary Linguistics; Viking and Anglo-Saxon Studies; English Literature; and Creative Writing.  In addition, the MA in English Studies allows students to combine modules from different areas, particularly language, literature and medieval studies. There are also joint Masters </w:t>
      </w:r>
      <w:proofErr w:type="gramStart"/>
      <w:r>
        <w:rPr>
          <w:rFonts w:ascii="Verdana" w:hAnsi="Verdana"/>
          <w:sz w:val="20"/>
          <w:szCs w:val="20"/>
        </w:rPr>
        <w:t>programmes</w:t>
      </w:r>
      <w:proofErr w:type="gramEnd"/>
      <w:r>
        <w:rPr>
          <w:rFonts w:ascii="Verdana" w:hAnsi="Verdana"/>
          <w:sz w:val="20"/>
          <w:szCs w:val="20"/>
        </w:rPr>
        <w:t xml:space="preserve"> with other Schools, including English and American Studies and Communication and Entrepreneurship.</w:t>
      </w:r>
    </w:p>
    <w:p w14:paraId="34FD6B34" w14:textId="77777777" w:rsidR="001B3363" w:rsidRDefault="001B3363" w:rsidP="001B3363">
      <w:pPr>
        <w:rPr>
          <w:rFonts w:ascii="Verdana" w:hAnsi="Verdana"/>
          <w:b/>
          <w:sz w:val="20"/>
          <w:szCs w:val="20"/>
        </w:rPr>
      </w:pPr>
    </w:p>
    <w:p w14:paraId="79067052" w14:textId="77777777" w:rsidR="001B3363" w:rsidRDefault="001B3363" w:rsidP="001B3363">
      <w:pPr>
        <w:rPr>
          <w:rFonts w:ascii="Verdana" w:hAnsi="Verdana"/>
          <w:b/>
          <w:sz w:val="20"/>
          <w:szCs w:val="20"/>
        </w:rPr>
      </w:pPr>
      <w:r>
        <w:rPr>
          <w:rFonts w:ascii="Verdana" w:hAnsi="Verdana"/>
          <w:b/>
          <w:sz w:val="20"/>
          <w:szCs w:val="20"/>
        </w:rPr>
        <w:t>E-learning</w:t>
      </w:r>
    </w:p>
    <w:p w14:paraId="070FF01B" w14:textId="77777777" w:rsidR="001B3363" w:rsidRDefault="001B3363" w:rsidP="001B3363">
      <w:pPr>
        <w:rPr>
          <w:rFonts w:ascii="Verdana" w:hAnsi="Verdana"/>
          <w:sz w:val="20"/>
          <w:szCs w:val="20"/>
        </w:rPr>
      </w:pPr>
      <w:r>
        <w:rPr>
          <w:rFonts w:ascii="Verdana" w:hAnsi="Verdana"/>
          <w:sz w:val="20"/>
          <w:szCs w:val="20"/>
        </w:rPr>
        <w:t xml:space="preserve">Over the last few years, the School has invested in the development of web-based e-learning materials not least on its flagship first year undergraduate module Academic Community which all full-time members of academic staff contribute to and participate in.  Several Masters courses can be studied via the web (Applied Linguistics, Applied Linguistics and English Language Teaching, English Studies and Health Communication, Modern English Language, and Literary Linguistics), currently taken by students from around 40 countries. </w:t>
      </w:r>
    </w:p>
    <w:p w14:paraId="097AE818" w14:textId="77777777" w:rsidR="001B3363" w:rsidRDefault="001B3363" w:rsidP="001B3363">
      <w:pPr>
        <w:rPr>
          <w:rFonts w:ascii="Verdana" w:hAnsi="Verdana"/>
          <w:sz w:val="20"/>
          <w:szCs w:val="20"/>
        </w:rPr>
      </w:pPr>
    </w:p>
    <w:p w14:paraId="4B26A19B" w14:textId="77777777" w:rsidR="001B3363" w:rsidRDefault="001B3363" w:rsidP="001B3363">
      <w:pPr>
        <w:jc w:val="left"/>
        <w:rPr>
          <w:rFonts w:ascii="Verdana" w:hAnsi="Verdana"/>
          <w:sz w:val="20"/>
          <w:szCs w:val="20"/>
        </w:rPr>
      </w:pPr>
      <w:r>
        <w:rPr>
          <w:rFonts w:ascii="Verdana" w:hAnsi="Verdana"/>
          <w:sz w:val="20"/>
          <w:szCs w:val="20"/>
        </w:rPr>
        <w:t xml:space="preserve">All undergraduate and many postgraduate (on-site) modules in the School are supported by the virtual learning environment Moodle. </w:t>
      </w:r>
      <w:r>
        <w:rPr>
          <w:rFonts w:ascii="Verdana" w:hAnsi="Verdana"/>
          <w:sz w:val="20"/>
          <w:szCs w:val="20"/>
        </w:rPr>
        <w:br/>
      </w:r>
    </w:p>
    <w:p w14:paraId="24129CB0" w14:textId="77777777" w:rsidR="001B3363" w:rsidRDefault="001B3363" w:rsidP="001B3363">
      <w:pPr>
        <w:rPr>
          <w:rFonts w:ascii="Verdana" w:hAnsi="Verdana"/>
          <w:b/>
          <w:sz w:val="20"/>
          <w:szCs w:val="20"/>
        </w:rPr>
      </w:pPr>
      <w:r>
        <w:rPr>
          <w:rFonts w:ascii="Verdana" w:hAnsi="Verdana"/>
          <w:b/>
          <w:sz w:val="20"/>
          <w:szCs w:val="20"/>
        </w:rPr>
        <w:t>Careers and Employability</w:t>
      </w:r>
    </w:p>
    <w:p w14:paraId="7911DC8F" w14:textId="77777777" w:rsidR="001B3363" w:rsidRDefault="001B3363" w:rsidP="001B3363">
      <w:pPr>
        <w:rPr>
          <w:rFonts w:ascii="Verdana" w:hAnsi="Verdana"/>
          <w:sz w:val="20"/>
          <w:szCs w:val="20"/>
        </w:rPr>
      </w:pPr>
      <w:r>
        <w:rPr>
          <w:rFonts w:ascii="Verdana" w:hAnsi="Verdana"/>
          <w:sz w:val="20"/>
          <w:szCs w:val="20"/>
        </w:rPr>
        <w:t>In 2012-13 the School of English was awarded a prestigious Teaching Development Grant by the Higher Education Academy for our project, ‘Embedding Employability in English: work related learning in the creative industries’, to address two key challenges:</w:t>
      </w:r>
    </w:p>
    <w:p w14:paraId="3D4744DF" w14:textId="77777777" w:rsidR="001B3363" w:rsidRDefault="001B3363" w:rsidP="001B3363">
      <w:pPr>
        <w:pStyle w:val="ListParagraph"/>
        <w:numPr>
          <w:ilvl w:val="0"/>
          <w:numId w:val="16"/>
        </w:numPr>
        <w:ind w:left="284" w:hanging="284"/>
        <w:jc w:val="left"/>
        <w:rPr>
          <w:rFonts w:ascii="Verdana" w:hAnsi="Verdana"/>
          <w:sz w:val="20"/>
          <w:szCs w:val="20"/>
        </w:rPr>
      </w:pPr>
      <w:r>
        <w:rPr>
          <w:rFonts w:ascii="Verdana" w:hAnsi="Verdana"/>
          <w:sz w:val="20"/>
          <w:szCs w:val="20"/>
        </w:rPr>
        <w:t xml:space="preserve">How we can create opportunities for our students to develop vocational skills and experience work-related learning in the context of the particular skills and </w:t>
      </w:r>
      <w:proofErr w:type="spellStart"/>
      <w:r>
        <w:rPr>
          <w:rFonts w:ascii="Verdana" w:hAnsi="Verdana"/>
          <w:sz w:val="20"/>
          <w:szCs w:val="20"/>
        </w:rPr>
        <w:t>knowledges</w:t>
      </w:r>
      <w:proofErr w:type="spellEnd"/>
      <w:r>
        <w:rPr>
          <w:rFonts w:ascii="Verdana" w:hAnsi="Verdana"/>
          <w:sz w:val="20"/>
          <w:szCs w:val="20"/>
        </w:rPr>
        <w:t xml:space="preserve"> being developed through their subject-based study of English</w:t>
      </w:r>
    </w:p>
    <w:p w14:paraId="722A00A4" w14:textId="77777777" w:rsidR="001B3363" w:rsidRDefault="001B3363" w:rsidP="001B3363">
      <w:pPr>
        <w:pStyle w:val="ListParagraph"/>
        <w:numPr>
          <w:ilvl w:val="0"/>
          <w:numId w:val="16"/>
        </w:numPr>
        <w:ind w:left="284" w:hanging="284"/>
        <w:jc w:val="left"/>
        <w:rPr>
          <w:rFonts w:ascii="Verdana" w:hAnsi="Verdana"/>
          <w:sz w:val="20"/>
          <w:szCs w:val="20"/>
        </w:rPr>
      </w:pPr>
      <w:r>
        <w:rPr>
          <w:rFonts w:ascii="Verdana" w:hAnsi="Verdana"/>
          <w:sz w:val="20"/>
          <w:szCs w:val="20"/>
        </w:rPr>
        <w:t>How we can ensure that such work-related activity is appropriately framed and supported to ensure ‘learning’ takes place, particularly as the numbers of students involved increases.</w:t>
      </w:r>
    </w:p>
    <w:p w14:paraId="5067876B" w14:textId="77777777" w:rsidR="001B3363" w:rsidRDefault="001B3363" w:rsidP="001B3363">
      <w:pPr>
        <w:rPr>
          <w:rFonts w:ascii="Verdana" w:hAnsi="Verdana"/>
          <w:sz w:val="20"/>
          <w:szCs w:val="20"/>
        </w:rPr>
      </w:pPr>
      <w:r>
        <w:rPr>
          <w:rFonts w:ascii="Verdana" w:hAnsi="Verdana"/>
          <w:sz w:val="20"/>
          <w:szCs w:val="20"/>
        </w:rPr>
        <w:t>The School now had a dedicated Placements and Employability Administrator to support our work to develop placements and employability opportunities for all students.</w:t>
      </w:r>
    </w:p>
    <w:p w14:paraId="2EC2E6D1" w14:textId="77777777" w:rsidR="001B3363" w:rsidRDefault="001B3363" w:rsidP="001B3363">
      <w:pPr>
        <w:rPr>
          <w:rFonts w:ascii="Verdana" w:hAnsi="Verdana"/>
          <w:sz w:val="20"/>
          <w:szCs w:val="20"/>
        </w:rPr>
      </w:pPr>
    </w:p>
    <w:p w14:paraId="061DBCB1" w14:textId="77777777" w:rsidR="001B3363" w:rsidRDefault="001B3363" w:rsidP="001B3363">
      <w:pPr>
        <w:rPr>
          <w:rFonts w:ascii="Verdana" w:hAnsi="Verdana"/>
          <w:b/>
          <w:sz w:val="20"/>
          <w:szCs w:val="20"/>
        </w:rPr>
      </w:pPr>
      <w:r>
        <w:rPr>
          <w:rFonts w:ascii="Verdana" w:hAnsi="Verdana"/>
          <w:b/>
          <w:sz w:val="20"/>
          <w:szCs w:val="20"/>
        </w:rPr>
        <w:t>The University of Nottingham</w:t>
      </w:r>
    </w:p>
    <w:p w14:paraId="3DDC80D5" w14:textId="77777777" w:rsidR="001B3363" w:rsidRDefault="001B3363" w:rsidP="001B3363">
      <w:pPr>
        <w:rPr>
          <w:rFonts w:ascii="Verdana" w:hAnsi="Verdana"/>
          <w:sz w:val="20"/>
          <w:szCs w:val="20"/>
        </w:rPr>
      </w:pPr>
      <w:r>
        <w:rPr>
          <w:rFonts w:ascii="Verdana" w:hAnsi="Verdana"/>
          <w:sz w:val="20"/>
          <w:szCs w:val="20"/>
        </w:rPr>
        <w:t xml:space="preserve">The School is located on the 330-acre University Park campus just within the western boundary of the city. Nottingham is one of the most popular universities in the UK and consequently, the quality of students is very high. There are over 34,000 full-time and part-time students taught across five faculties on the UK campuses.  The University is a global-leading, research-intensive university with campuses in the UK, Malaysia and China.  </w:t>
      </w:r>
    </w:p>
    <w:p w14:paraId="4F473D80" w14:textId="77777777" w:rsidR="001B3363" w:rsidRDefault="001B3363" w:rsidP="001B3363">
      <w:pPr>
        <w:rPr>
          <w:rFonts w:ascii="Verdana" w:hAnsi="Verdana"/>
          <w:sz w:val="20"/>
          <w:szCs w:val="20"/>
        </w:rPr>
      </w:pPr>
    </w:p>
    <w:p w14:paraId="7B0F3455" w14:textId="77777777" w:rsidR="001B3363" w:rsidRDefault="001B3363" w:rsidP="001B3363">
      <w:pPr>
        <w:rPr>
          <w:rFonts w:ascii="Verdana" w:hAnsi="Verdana"/>
          <w:sz w:val="20"/>
          <w:szCs w:val="20"/>
        </w:rPr>
      </w:pPr>
      <w:r>
        <w:rPr>
          <w:rFonts w:ascii="Verdana" w:hAnsi="Verdana"/>
          <w:sz w:val="20"/>
          <w:szCs w:val="20"/>
        </w:rPr>
        <w:t xml:space="preserve">The University is an ideal environment for scholarly, cultural and athletic activities, with an Arts Centre for music and art, a large Sports Centre and a swimming pool. Good quality housing and schools are available locally. There is easy access to the Peak District National Park and excellent rail connections to all parts of the country. The local airport is </w:t>
      </w:r>
      <w:proofErr w:type="gramStart"/>
      <w:r>
        <w:rPr>
          <w:rFonts w:ascii="Verdana" w:hAnsi="Verdana"/>
          <w:sz w:val="20"/>
          <w:szCs w:val="20"/>
        </w:rPr>
        <w:t>East Midlands</w:t>
      </w:r>
      <w:proofErr w:type="gramEnd"/>
      <w:r>
        <w:rPr>
          <w:rFonts w:ascii="Verdana" w:hAnsi="Verdana"/>
          <w:sz w:val="20"/>
          <w:szCs w:val="20"/>
        </w:rPr>
        <w:t xml:space="preserve"> airport.</w:t>
      </w:r>
    </w:p>
    <w:p w14:paraId="1157A31C" w14:textId="77777777" w:rsidR="001B3363" w:rsidRDefault="001B3363" w:rsidP="001B3363">
      <w:pPr>
        <w:rPr>
          <w:rFonts w:ascii="Verdana" w:hAnsi="Verdana"/>
          <w:sz w:val="20"/>
          <w:szCs w:val="20"/>
        </w:rPr>
      </w:pPr>
    </w:p>
    <w:p w14:paraId="6A1910F5" w14:textId="77777777" w:rsidR="001B3363" w:rsidRDefault="001B3363" w:rsidP="001B3363">
      <w:pPr>
        <w:rPr>
          <w:rFonts w:ascii="Verdana" w:hAnsi="Verdana"/>
          <w:sz w:val="20"/>
          <w:szCs w:val="20"/>
        </w:rPr>
      </w:pPr>
      <w:r>
        <w:rPr>
          <w:rFonts w:ascii="Verdana" w:hAnsi="Verdana"/>
          <w:sz w:val="20"/>
          <w:szCs w:val="20"/>
        </w:rPr>
        <w:t>For further information about the University, see:</w:t>
      </w:r>
    </w:p>
    <w:p w14:paraId="5EAC7226" w14:textId="77777777" w:rsidR="001B3363" w:rsidRDefault="00543DAC" w:rsidP="001B3363">
      <w:pPr>
        <w:rPr>
          <w:rFonts w:ascii="Verdana" w:hAnsi="Verdana"/>
          <w:sz w:val="20"/>
          <w:szCs w:val="20"/>
        </w:rPr>
      </w:pPr>
      <w:hyperlink r:id="rId11" w:history="1">
        <w:r w:rsidR="001B3363">
          <w:rPr>
            <w:rStyle w:val="Hyperlink"/>
            <w:rFonts w:ascii="Verdana" w:hAnsi="Verdana"/>
            <w:sz w:val="20"/>
            <w:szCs w:val="20"/>
          </w:rPr>
          <w:t>http://www.nottingham.ac.uk</w:t>
        </w:r>
      </w:hyperlink>
    </w:p>
    <w:p w14:paraId="18A41245" w14:textId="77777777" w:rsidR="001B3363" w:rsidRDefault="001B3363" w:rsidP="001B3363">
      <w:pPr>
        <w:rPr>
          <w:rFonts w:ascii="Verdana" w:hAnsi="Verdana"/>
          <w:sz w:val="20"/>
          <w:szCs w:val="20"/>
        </w:rPr>
      </w:pPr>
    </w:p>
    <w:p w14:paraId="695D9B35" w14:textId="77777777" w:rsidR="001B3363" w:rsidRDefault="001B3363" w:rsidP="001B3363">
      <w:pPr>
        <w:rPr>
          <w:rFonts w:ascii="Verdana" w:hAnsi="Verdana"/>
          <w:sz w:val="20"/>
          <w:szCs w:val="20"/>
        </w:rPr>
      </w:pPr>
      <w:r>
        <w:rPr>
          <w:rFonts w:ascii="Verdana" w:hAnsi="Verdana"/>
          <w:sz w:val="20"/>
          <w:szCs w:val="20"/>
        </w:rPr>
        <w:t>For campus maps and other information, see:</w:t>
      </w:r>
    </w:p>
    <w:p w14:paraId="47183EA8" w14:textId="77777777" w:rsidR="001B3363" w:rsidRDefault="00543DAC" w:rsidP="001B3363">
      <w:pPr>
        <w:rPr>
          <w:rFonts w:ascii="Verdana" w:hAnsi="Verdana"/>
          <w:sz w:val="20"/>
          <w:szCs w:val="20"/>
        </w:rPr>
      </w:pPr>
      <w:hyperlink r:id="rId12" w:history="1">
        <w:r w:rsidR="001B3363">
          <w:rPr>
            <w:rStyle w:val="Hyperlink"/>
            <w:rFonts w:ascii="Verdana" w:hAnsi="Verdana"/>
            <w:sz w:val="20"/>
            <w:szCs w:val="20"/>
          </w:rPr>
          <w:t>http://www.nottingham.ac.uk/about/campuses/maps.php</w:t>
        </w:r>
      </w:hyperlink>
    </w:p>
    <w:p w14:paraId="08289D49" w14:textId="77777777" w:rsidR="001B3363" w:rsidRDefault="001B3363" w:rsidP="001B3363">
      <w:pPr>
        <w:rPr>
          <w:rFonts w:ascii="Verdana" w:hAnsi="Verdana"/>
          <w:b/>
          <w:sz w:val="20"/>
          <w:szCs w:val="20"/>
        </w:rPr>
      </w:pPr>
    </w:p>
    <w:p w14:paraId="5846185C" w14:textId="77777777" w:rsidR="003C40C0" w:rsidRDefault="003C40C0" w:rsidP="0072509F">
      <w:pPr>
        <w:rPr>
          <w:rFonts w:ascii="Verdana" w:hAnsi="Verdana"/>
          <w:b/>
          <w:sz w:val="20"/>
          <w:szCs w:val="20"/>
        </w:rPr>
      </w:pPr>
    </w:p>
    <w:sectPr w:rsidR="003C40C0" w:rsidSect="00C81C66">
      <w:footerReference w:type="default" r:id="rId13"/>
      <w:headerReference w:type="first" r:id="rId14"/>
      <w:footerReference w:type="first" r:id="rId15"/>
      <w:pgSz w:w="11909" w:h="16834" w:code="9"/>
      <w:pgMar w:top="1134" w:right="852" w:bottom="1134" w:left="1134" w:header="43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DC24B1" w14:textId="77777777" w:rsidR="00543DAC" w:rsidRDefault="00543DAC">
      <w:r>
        <w:separator/>
      </w:r>
    </w:p>
  </w:endnote>
  <w:endnote w:type="continuationSeparator" w:id="0">
    <w:p w14:paraId="42B31340" w14:textId="77777777" w:rsidR="00543DAC" w:rsidRDefault="00543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89" w:type="dxa"/>
      <w:jc w:val="center"/>
      <w:tblLayout w:type="fixed"/>
      <w:tblLook w:val="0000" w:firstRow="0" w:lastRow="0" w:firstColumn="0" w:lastColumn="0" w:noHBand="0" w:noVBand="0"/>
    </w:tblPr>
    <w:tblGrid>
      <w:gridCol w:w="3850"/>
      <w:gridCol w:w="2212"/>
      <w:gridCol w:w="3827"/>
    </w:tblGrid>
    <w:tr w:rsidR="00117039" w14:paraId="2BBCB1AC" w14:textId="77777777">
      <w:trPr>
        <w:jc w:val="center"/>
      </w:trPr>
      <w:tc>
        <w:tcPr>
          <w:tcW w:w="3850" w:type="dxa"/>
          <w:tcBorders>
            <w:top w:val="single" w:sz="4" w:space="0" w:color="auto"/>
          </w:tcBorders>
        </w:tcPr>
        <w:p w14:paraId="460D5B77" w14:textId="77777777" w:rsidR="00117039" w:rsidRDefault="00117039">
          <w:pPr>
            <w:rPr>
              <w:sz w:val="20"/>
            </w:rPr>
          </w:pPr>
        </w:p>
      </w:tc>
      <w:tc>
        <w:tcPr>
          <w:tcW w:w="2212" w:type="dxa"/>
          <w:tcBorders>
            <w:top w:val="single" w:sz="4" w:space="0" w:color="auto"/>
          </w:tcBorders>
        </w:tcPr>
        <w:p w14:paraId="097AC8CA" w14:textId="77777777" w:rsidR="00117039" w:rsidRDefault="00117039">
          <w:pPr>
            <w:rPr>
              <w:sz w:val="20"/>
            </w:rPr>
          </w:pPr>
        </w:p>
      </w:tc>
      <w:tc>
        <w:tcPr>
          <w:tcW w:w="3827" w:type="dxa"/>
          <w:tcBorders>
            <w:top w:val="single" w:sz="4" w:space="0" w:color="auto"/>
          </w:tcBorders>
        </w:tcPr>
        <w:p w14:paraId="4675AEB8" w14:textId="77777777" w:rsidR="00117039" w:rsidRDefault="00117039">
          <w:pPr>
            <w:rPr>
              <w:sz w:val="20"/>
            </w:rPr>
          </w:pPr>
        </w:p>
      </w:tc>
    </w:tr>
    <w:tr w:rsidR="00117039" w14:paraId="7DD1D5D4" w14:textId="77777777">
      <w:trPr>
        <w:jc w:val="center"/>
      </w:trPr>
      <w:tc>
        <w:tcPr>
          <w:tcW w:w="3850" w:type="dxa"/>
        </w:tcPr>
        <w:p w14:paraId="00F8CB63" w14:textId="77777777" w:rsidR="00117039" w:rsidRPr="00E92867" w:rsidRDefault="00117039">
          <w:pPr>
            <w:rPr>
              <w:sz w:val="20"/>
              <w:lang w:val="sv-SE"/>
            </w:rPr>
          </w:pPr>
        </w:p>
      </w:tc>
      <w:tc>
        <w:tcPr>
          <w:tcW w:w="2212" w:type="dxa"/>
        </w:tcPr>
        <w:p w14:paraId="639F3568" w14:textId="77777777" w:rsidR="00117039" w:rsidRDefault="00117039">
          <w:pPr>
            <w:jc w:val="center"/>
            <w:rPr>
              <w:sz w:val="20"/>
            </w:rPr>
          </w:pPr>
          <w:r w:rsidRPr="00C57EBB">
            <w:rPr>
              <w:sz w:val="20"/>
            </w:rPr>
            <w:t xml:space="preserve">Page </w:t>
          </w:r>
          <w:r w:rsidRPr="00C57EBB">
            <w:rPr>
              <w:sz w:val="20"/>
            </w:rPr>
            <w:fldChar w:fldCharType="begin"/>
          </w:r>
          <w:r w:rsidRPr="00C57EBB">
            <w:rPr>
              <w:sz w:val="20"/>
            </w:rPr>
            <w:instrText xml:space="preserve"> PAGE </w:instrText>
          </w:r>
          <w:r w:rsidRPr="00C57EBB">
            <w:rPr>
              <w:sz w:val="20"/>
            </w:rPr>
            <w:fldChar w:fldCharType="separate"/>
          </w:r>
          <w:r w:rsidR="002C34CB">
            <w:rPr>
              <w:noProof/>
              <w:sz w:val="20"/>
            </w:rPr>
            <w:t>5</w:t>
          </w:r>
          <w:r w:rsidRPr="00C57EBB">
            <w:rPr>
              <w:sz w:val="20"/>
            </w:rPr>
            <w:fldChar w:fldCharType="end"/>
          </w:r>
          <w:r w:rsidRPr="00C57EBB">
            <w:rPr>
              <w:sz w:val="20"/>
            </w:rPr>
            <w:t xml:space="preserve"> of </w:t>
          </w:r>
          <w:r w:rsidRPr="00C57EBB">
            <w:rPr>
              <w:sz w:val="20"/>
            </w:rPr>
            <w:fldChar w:fldCharType="begin"/>
          </w:r>
          <w:r w:rsidRPr="00C57EBB">
            <w:rPr>
              <w:sz w:val="20"/>
            </w:rPr>
            <w:instrText xml:space="preserve"> NUMPAGES </w:instrText>
          </w:r>
          <w:r w:rsidRPr="00C57EBB">
            <w:rPr>
              <w:sz w:val="20"/>
            </w:rPr>
            <w:fldChar w:fldCharType="separate"/>
          </w:r>
          <w:r w:rsidR="002C34CB">
            <w:rPr>
              <w:noProof/>
              <w:sz w:val="20"/>
            </w:rPr>
            <w:t>7</w:t>
          </w:r>
          <w:r w:rsidRPr="00C57EBB">
            <w:rPr>
              <w:sz w:val="20"/>
            </w:rPr>
            <w:fldChar w:fldCharType="end"/>
          </w:r>
        </w:p>
      </w:tc>
      <w:tc>
        <w:tcPr>
          <w:tcW w:w="3827" w:type="dxa"/>
        </w:tcPr>
        <w:p w14:paraId="6DD0C992" w14:textId="77777777" w:rsidR="00117039" w:rsidRDefault="00117039" w:rsidP="00C57EBB">
          <w:pPr>
            <w:rPr>
              <w:sz w:val="20"/>
            </w:rPr>
          </w:pPr>
        </w:p>
      </w:tc>
    </w:tr>
    <w:tr w:rsidR="00117039" w14:paraId="45C54544" w14:textId="77777777">
      <w:trPr>
        <w:jc w:val="center"/>
      </w:trPr>
      <w:tc>
        <w:tcPr>
          <w:tcW w:w="3850" w:type="dxa"/>
        </w:tcPr>
        <w:p w14:paraId="76052684" w14:textId="77777777" w:rsidR="00117039" w:rsidRDefault="00117039">
          <w:pPr>
            <w:rPr>
              <w:sz w:val="20"/>
            </w:rPr>
          </w:pPr>
        </w:p>
      </w:tc>
      <w:tc>
        <w:tcPr>
          <w:tcW w:w="2212" w:type="dxa"/>
        </w:tcPr>
        <w:p w14:paraId="3EA38393" w14:textId="77777777" w:rsidR="00117039" w:rsidRDefault="00117039">
          <w:pPr>
            <w:rPr>
              <w:sz w:val="20"/>
            </w:rPr>
          </w:pPr>
        </w:p>
      </w:tc>
      <w:tc>
        <w:tcPr>
          <w:tcW w:w="3827" w:type="dxa"/>
        </w:tcPr>
        <w:p w14:paraId="21FB6E5A" w14:textId="77777777" w:rsidR="00117039" w:rsidRDefault="00117039">
          <w:pPr>
            <w:rPr>
              <w:sz w:val="20"/>
            </w:rPr>
          </w:pPr>
        </w:p>
      </w:tc>
    </w:tr>
  </w:tbl>
  <w:p w14:paraId="3BFF21FD" w14:textId="77777777" w:rsidR="00117039" w:rsidRDefault="001170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391" w:type="dxa"/>
      <w:jc w:val="center"/>
      <w:tblLayout w:type="fixed"/>
      <w:tblLook w:val="0000" w:firstRow="0" w:lastRow="0" w:firstColumn="0" w:lastColumn="0" w:noHBand="0" w:noVBand="0"/>
    </w:tblPr>
    <w:tblGrid>
      <w:gridCol w:w="3603"/>
      <w:gridCol w:w="4961"/>
      <w:gridCol w:w="3827"/>
    </w:tblGrid>
    <w:tr w:rsidR="00117039" w14:paraId="39A617D9" w14:textId="77777777" w:rsidTr="001F6EE9">
      <w:trPr>
        <w:jc w:val="center"/>
      </w:trPr>
      <w:tc>
        <w:tcPr>
          <w:tcW w:w="3603" w:type="dxa"/>
        </w:tcPr>
        <w:p w14:paraId="76BE551E" w14:textId="77777777" w:rsidR="00117039" w:rsidRDefault="00117039" w:rsidP="00C34520">
          <w:pPr>
            <w:rPr>
              <w:sz w:val="20"/>
            </w:rPr>
          </w:pPr>
          <w:r>
            <w:rPr>
              <w:noProof/>
              <w:sz w:val="20"/>
            </w:rPr>
            <mc:AlternateContent>
              <mc:Choice Requires="wps">
                <w:drawing>
                  <wp:anchor distT="0" distB="0" distL="114300" distR="114300" simplePos="0" relativeHeight="251657728" behindDoc="0" locked="0" layoutInCell="1" allowOverlap="1" wp14:anchorId="3421BDC3" wp14:editId="0D79A0EF">
                    <wp:simplePos x="0" y="0"/>
                    <wp:positionH relativeFrom="column">
                      <wp:posOffset>389255</wp:posOffset>
                    </wp:positionH>
                    <wp:positionV relativeFrom="paragraph">
                      <wp:posOffset>77470</wp:posOffset>
                    </wp:positionV>
                    <wp:extent cx="7023100" cy="228600"/>
                    <wp:effectExtent l="8255" t="10795" r="7620" b="825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3100" cy="228600"/>
                            </a:xfrm>
                            <a:prstGeom prst="rect">
                              <a:avLst/>
                            </a:prstGeom>
                            <a:solidFill>
                              <a:srgbClr val="DAEEF3"/>
                            </a:solidFill>
                            <a:ln w="9525">
                              <a:solidFill>
                                <a:srgbClr val="000000"/>
                              </a:solidFill>
                              <a:miter lim="800000"/>
                              <a:headEnd/>
                              <a:tailEnd/>
                            </a:ln>
                          </wps:spPr>
                          <wps:txbx>
                            <w:txbxContent>
                              <w:p w14:paraId="0E1FA20E" w14:textId="77777777" w:rsidR="00117039" w:rsidRPr="0057009C" w:rsidRDefault="00117039" w:rsidP="00715B41">
                                <w:pPr>
                                  <w:jc w:val="center"/>
                                  <w:rPr>
                                    <w:rFonts w:ascii="Verdana" w:hAnsi="Verdana"/>
                                    <w:sz w:val="20"/>
                                    <w:szCs w:val="20"/>
                                  </w:rPr>
                                </w:pPr>
                                <w:r>
                                  <w:rPr>
                                    <w:rFonts w:ascii="Verdana" w:hAnsi="Verdana"/>
                                    <w:sz w:val="20"/>
                                    <w:szCs w:val="20"/>
                                  </w:rPr>
                                  <w:t>Recruitment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0.65pt;margin-top:6.1pt;width:55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" fillcolor="#daeef3">
                    <v:textbox>
                      <w:txbxContent>
                        <w:p w14:paraId="0E1FA20E" w14:textId="77777777" w:rsidR="00117039" w:rsidRPr="0057009C" w:rsidRDefault="00117039" w:rsidP="00715B41">
                          <w:pPr>
                            <w:jc w:val="center"/>
                            <w:rPr>
                              <w:rFonts w:ascii="Verdana" w:hAnsi="Verdana"/>
                              <w:sz w:val="20"/>
                              <w:szCs w:val="20"/>
                            </w:rPr>
                          </w:pPr>
                          <w:r>
                            <w:rPr>
                              <w:rFonts w:ascii="Verdana" w:hAnsi="Verdana"/>
                              <w:sz w:val="20"/>
                              <w:szCs w:val="20"/>
                            </w:rPr>
                            <w:t>Recruitment</w:t>
                          </w:r>
                        </w:p>
                      </w:txbxContent>
                    </v:textbox>
                  </v:rect>
                </w:pict>
              </mc:Fallback>
            </mc:AlternateContent>
          </w:r>
        </w:p>
      </w:tc>
      <w:tc>
        <w:tcPr>
          <w:tcW w:w="4961" w:type="dxa"/>
        </w:tcPr>
        <w:p w14:paraId="7ED46651" w14:textId="77777777" w:rsidR="00117039" w:rsidRDefault="00117039" w:rsidP="001F6EE9">
          <w:pPr>
            <w:tabs>
              <w:tab w:val="left" w:pos="2302"/>
            </w:tabs>
            <w:jc w:val="center"/>
            <w:rPr>
              <w:sz w:val="20"/>
            </w:rPr>
          </w:pPr>
        </w:p>
        <w:p w14:paraId="35662C89" w14:textId="77777777" w:rsidR="00117039" w:rsidRDefault="00117039" w:rsidP="001F6EE9">
          <w:pPr>
            <w:tabs>
              <w:tab w:val="left" w:pos="2302"/>
            </w:tabs>
            <w:jc w:val="center"/>
            <w:rPr>
              <w:sz w:val="20"/>
            </w:rPr>
          </w:pPr>
        </w:p>
        <w:p w14:paraId="2BC74808" w14:textId="77777777" w:rsidR="00117039" w:rsidRDefault="00117039" w:rsidP="0057009C">
          <w:pPr>
            <w:tabs>
              <w:tab w:val="left" w:pos="2302"/>
            </w:tabs>
            <w:rPr>
              <w:sz w:val="20"/>
            </w:rPr>
          </w:pPr>
        </w:p>
      </w:tc>
      <w:tc>
        <w:tcPr>
          <w:tcW w:w="3827" w:type="dxa"/>
        </w:tcPr>
        <w:p w14:paraId="17232098" w14:textId="77777777" w:rsidR="00117039" w:rsidRDefault="00117039" w:rsidP="00C34520">
          <w:pPr>
            <w:rPr>
              <w:sz w:val="20"/>
            </w:rPr>
          </w:pPr>
        </w:p>
      </w:tc>
    </w:tr>
  </w:tbl>
  <w:p w14:paraId="33EDB540" w14:textId="77777777" w:rsidR="00117039" w:rsidRDefault="001170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AA66A7" w14:textId="77777777" w:rsidR="00543DAC" w:rsidRDefault="00543DAC">
      <w:r>
        <w:separator/>
      </w:r>
    </w:p>
  </w:footnote>
  <w:footnote w:type="continuationSeparator" w:id="0">
    <w:p w14:paraId="459A2129" w14:textId="77777777" w:rsidR="00543DAC" w:rsidRDefault="00543D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ayout w:type="fixed"/>
      <w:tblLook w:val="0000" w:firstRow="0" w:lastRow="0" w:firstColumn="0" w:lastColumn="0" w:noHBand="0" w:noVBand="0"/>
    </w:tblPr>
    <w:tblGrid>
      <w:gridCol w:w="5812"/>
      <w:gridCol w:w="360"/>
      <w:gridCol w:w="3680"/>
    </w:tblGrid>
    <w:tr w:rsidR="00117039" w14:paraId="22E14EC1" w14:textId="77777777">
      <w:trPr>
        <w:cantSplit/>
        <w:jc w:val="center"/>
      </w:trPr>
      <w:tc>
        <w:tcPr>
          <w:tcW w:w="9852" w:type="dxa"/>
          <w:gridSpan w:val="3"/>
        </w:tcPr>
        <w:p w14:paraId="17D35E9C" w14:textId="77777777" w:rsidR="00117039" w:rsidRDefault="00117039" w:rsidP="00C34520">
          <w:pPr>
            <w:pStyle w:val="Heading8"/>
            <w:rPr>
              <w:bCs w:val="0"/>
              <w:noProof w:val="0"/>
              <w:sz w:val="20"/>
            </w:rPr>
          </w:pPr>
        </w:p>
      </w:tc>
    </w:tr>
    <w:tr w:rsidR="00117039" w14:paraId="02326E62" w14:textId="77777777" w:rsidTr="00EF3493">
      <w:trPr>
        <w:jc w:val="center"/>
      </w:trPr>
      <w:tc>
        <w:tcPr>
          <w:tcW w:w="5812" w:type="dxa"/>
          <w:tcBorders>
            <w:bottom w:val="single" w:sz="4" w:space="0" w:color="auto"/>
          </w:tcBorders>
        </w:tcPr>
        <w:p w14:paraId="389711EA" w14:textId="77777777" w:rsidR="00117039" w:rsidRPr="00F309BB" w:rsidRDefault="00117039" w:rsidP="00F02EDC">
          <w:pPr>
            <w:rPr>
              <w:rFonts w:ascii="Verdana" w:hAnsi="Verdana"/>
              <w:sz w:val="20"/>
            </w:rPr>
          </w:pPr>
        </w:p>
        <w:p w14:paraId="169702A5" w14:textId="77777777" w:rsidR="00117039" w:rsidRPr="00F309BB" w:rsidRDefault="00117039" w:rsidP="00F02EDC">
          <w:pPr>
            <w:rPr>
              <w:rFonts w:ascii="Verdana" w:hAnsi="Verdana"/>
              <w:sz w:val="20"/>
            </w:rPr>
          </w:pPr>
        </w:p>
        <w:p w14:paraId="3A4D361B" w14:textId="77777777" w:rsidR="00117039" w:rsidRPr="00F309BB" w:rsidRDefault="00117039" w:rsidP="0072509F">
          <w:pPr>
            <w:jc w:val="left"/>
            <w:rPr>
              <w:rFonts w:ascii="Verdana" w:hAnsi="Verdana"/>
              <w:sz w:val="20"/>
            </w:rPr>
          </w:pPr>
        </w:p>
      </w:tc>
      <w:tc>
        <w:tcPr>
          <w:tcW w:w="360" w:type="dxa"/>
          <w:tcBorders>
            <w:bottom w:val="single" w:sz="4" w:space="0" w:color="auto"/>
          </w:tcBorders>
        </w:tcPr>
        <w:p w14:paraId="3F216C32" w14:textId="77777777" w:rsidR="00117039" w:rsidRPr="00F309BB" w:rsidRDefault="00117039" w:rsidP="00F02EDC">
          <w:pPr>
            <w:jc w:val="center"/>
            <w:rPr>
              <w:rFonts w:ascii="Verdana" w:hAnsi="Verdana"/>
              <w:sz w:val="20"/>
            </w:rPr>
          </w:pPr>
        </w:p>
      </w:tc>
      <w:tc>
        <w:tcPr>
          <w:tcW w:w="3680" w:type="dxa"/>
          <w:tcBorders>
            <w:bottom w:val="single" w:sz="4" w:space="0" w:color="auto"/>
          </w:tcBorders>
        </w:tcPr>
        <w:p w14:paraId="00409176" w14:textId="77777777" w:rsidR="00117039" w:rsidRDefault="00117039" w:rsidP="00711FF2">
          <w:pPr>
            <w:rPr>
              <w:rFonts w:ascii="Verdana" w:hAnsi="Verdana"/>
              <w:snapToGrid w:val="0"/>
              <w:sz w:val="20"/>
            </w:rPr>
          </w:pPr>
        </w:p>
        <w:p w14:paraId="4819006F" w14:textId="77777777" w:rsidR="00117039" w:rsidRPr="00F309BB" w:rsidRDefault="00117039" w:rsidP="00711FF2">
          <w:pPr>
            <w:jc w:val="right"/>
            <w:rPr>
              <w:rFonts w:ascii="Verdana" w:hAnsi="Verdana"/>
              <w:sz w:val="20"/>
            </w:rPr>
          </w:pPr>
          <w:r>
            <w:rPr>
              <w:rFonts w:ascii="Verdana" w:hAnsi="Verdana"/>
              <w:noProof/>
              <w:sz w:val="20"/>
            </w:rPr>
            <w:drawing>
              <wp:inline distT="0" distB="0" distL="0" distR="0" wp14:anchorId="690DBFFE" wp14:editId="4F8B7559">
                <wp:extent cx="1352550" cy="600075"/>
                <wp:effectExtent l="19050" t="0" r="0" b="0"/>
                <wp:docPr id="1" name="Picture 1" descr="C:\Documents and Settings\brzjwd\Local Settings\Temporary Internet Files\Content.Outlook\EXMFZ6H6\UoN-UK-C-M Blue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rzjwd\Local Settings\Temporary Internet Files\Content.Outlook\EXMFZ6H6\UoN-UK-C-M BlueCMYK.jpg"/>
                        <pic:cNvPicPr>
                          <a:picLocks noChangeAspect="1" noChangeArrowheads="1"/>
                        </pic:cNvPicPr>
                      </pic:nvPicPr>
                      <pic:blipFill>
                        <a:blip r:embed="rId1"/>
                        <a:srcRect/>
                        <a:stretch>
                          <a:fillRect/>
                        </a:stretch>
                      </pic:blipFill>
                      <pic:spPr bwMode="auto">
                        <a:xfrm>
                          <a:off x="0" y="0"/>
                          <a:ext cx="1352550" cy="600075"/>
                        </a:xfrm>
                        <a:prstGeom prst="rect">
                          <a:avLst/>
                        </a:prstGeom>
                        <a:noFill/>
                        <a:ln w="9525">
                          <a:noFill/>
                          <a:miter lim="800000"/>
                          <a:headEnd/>
                          <a:tailEnd/>
                        </a:ln>
                      </pic:spPr>
                    </pic:pic>
                  </a:graphicData>
                </a:graphic>
              </wp:inline>
            </w:drawing>
          </w:r>
        </w:p>
      </w:tc>
    </w:tr>
  </w:tbl>
  <w:p w14:paraId="63C14F1C" w14:textId="77777777" w:rsidR="00117039" w:rsidRDefault="001170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6B81"/>
    <w:multiLevelType w:val="hybridMultilevel"/>
    <w:tmpl w:val="048A9C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12B60594"/>
    <w:multiLevelType w:val="multilevel"/>
    <w:tmpl w:val="71FEA2AC"/>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2">
    <w:nsid w:val="12E63680"/>
    <w:multiLevelType w:val="multilevel"/>
    <w:tmpl w:val="9D4C096E"/>
    <w:lvl w:ilvl="0">
      <w:start w:val="1"/>
      <w:numFmt w:val="decimal"/>
      <w:pStyle w:val="HRSDParagraphautonumber"/>
      <w:lvlText w:val="%1."/>
      <w:lvlJc w:val="left"/>
      <w:pPr>
        <w:tabs>
          <w:tab w:val="num" w:pos="851"/>
        </w:tabs>
        <w:ind w:left="851" w:hanging="491"/>
      </w:pPr>
      <w:rPr>
        <w:rFonts w:hint="default"/>
      </w:rPr>
    </w:lvl>
    <w:lvl w:ilvl="1">
      <w:start w:val="1"/>
      <w:numFmt w:val="lowerLetter"/>
      <w:pStyle w:val="HRSDSub-para"/>
      <w:lvlText w:val="%2."/>
      <w:lvlJc w:val="left"/>
      <w:pPr>
        <w:tabs>
          <w:tab w:val="num" w:pos="1440"/>
        </w:tabs>
        <w:ind w:left="1440" w:hanging="360"/>
      </w:pPr>
      <w:rPr>
        <w:rFonts w:hint="default"/>
      </w:rPr>
    </w:lvl>
    <w:lvl w:ilvl="2">
      <w:start w:val="1"/>
      <w:numFmt w:val="lowerRoman"/>
      <w:pStyle w:val="HRSDSub-sub-para"/>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1C2C690C"/>
    <w:multiLevelType w:val="hybridMultilevel"/>
    <w:tmpl w:val="A2E00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690E5F"/>
    <w:multiLevelType w:val="multilevel"/>
    <w:tmpl w:val="280478F6"/>
    <w:lvl w:ilvl="0">
      <w:start w:val="1"/>
      <w:numFmt w:val="bullet"/>
      <w:lvlText w:val=""/>
      <w:lvlJc w:val="left"/>
      <w:pPr>
        <w:tabs>
          <w:tab w:val="num" w:pos="720"/>
        </w:tabs>
        <w:ind w:left="720" w:hanging="360"/>
      </w:pPr>
      <w:rPr>
        <w:rFonts w:ascii="Symbol" w:hAnsi="Symbol" w:cs="Wingdings" w:hint="default"/>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Wingdings"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Wingdings"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29347505"/>
    <w:multiLevelType w:val="singleLevel"/>
    <w:tmpl w:val="D1BA42BC"/>
    <w:lvl w:ilvl="0">
      <w:start w:val="1"/>
      <w:numFmt w:val="none"/>
      <w:pStyle w:val="Bulletedlist"/>
      <w:lvlText w:val=""/>
      <w:lvlJc w:val="left"/>
      <w:pPr>
        <w:tabs>
          <w:tab w:val="num" w:pos="0"/>
        </w:tabs>
        <w:ind w:left="360" w:hanging="360"/>
      </w:pPr>
      <w:rPr>
        <w:rFonts w:ascii="Symbol" w:hAnsi="Symbol" w:hint="default"/>
      </w:rPr>
    </w:lvl>
  </w:abstractNum>
  <w:abstractNum w:abstractNumId="6">
    <w:nsid w:val="2A232F23"/>
    <w:multiLevelType w:val="hybridMultilevel"/>
    <w:tmpl w:val="F8128DCC"/>
    <w:lvl w:ilvl="0" w:tplc="D1DC5E06">
      <w:start w:val="1"/>
      <w:numFmt w:val="bullet"/>
      <w:lvlText w:val=""/>
      <w:lvlJc w:val="left"/>
      <w:pPr>
        <w:tabs>
          <w:tab w:val="num" w:pos="720"/>
        </w:tabs>
        <w:ind w:left="720" w:hanging="360"/>
      </w:pPr>
      <w:rPr>
        <w:rFonts w:ascii="Symbol" w:hAnsi="Symbol" w:hint="default"/>
      </w:rPr>
    </w:lvl>
    <w:lvl w:ilvl="1" w:tplc="98D25BC8" w:tentative="1">
      <w:start w:val="1"/>
      <w:numFmt w:val="bullet"/>
      <w:lvlText w:val="o"/>
      <w:lvlJc w:val="left"/>
      <w:pPr>
        <w:tabs>
          <w:tab w:val="num" w:pos="1440"/>
        </w:tabs>
        <w:ind w:left="1440" w:hanging="360"/>
      </w:pPr>
      <w:rPr>
        <w:rFonts w:ascii="Courier New" w:hAnsi="Courier New" w:hint="default"/>
      </w:rPr>
    </w:lvl>
    <w:lvl w:ilvl="2" w:tplc="770EEB7A" w:tentative="1">
      <w:start w:val="1"/>
      <w:numFmt w:val="bullet"/>
      <w:lvlText w:val=""/>
      <w:lvlJc w:val="left"/>
      <w:pPr>
        <w:tabs>
          <w:tab w:val="num" w:pos="2160"/>
        </w:tabs>
        <w:ind w:left="2160" w:hanging="360"/>
      </w:pPr>
      <w:rPr>
        <w:rFonts w:ascii="Wingdings" w:hAnsi="Wingdings" w:hint="default"/>
      </w:rPr>
    </w:lvl>
    <w:lvl w:ilvl="3" w:tplc="44F4C4B4" w:tentative="1">
      <w:start w:val="1"/>
      <w:numFmt w:val="bullet"/>
      <w:lvlText w:val=""/>
      <w:lvlJc w:val="left"/>
      <w:pPr>
        <w:tabs>
          <w:tab w:val="num" w:pos="2880"/>
        </w:tabs>
        <w:ind w:left="2880" w:hanging="360"/>
      </w:pPr>
      <w:rPr>
        <w:rFonts w:ascii="Symbol" w:hAnsi="Symbol" w:hint="default"/>
      </w:rPr>
    </w:lvl>
    <w:lvl w:ilvl="4" w:tplc="BE5ECAC0" w:tentative="1">
      <w:start w:val="1"/>
      <w:numFmt w:val="bullet"/>
      <w:lvlText w:val="o"/>
      <w:lvlJc w:val="left"/>
      <w:pPr>
        <w:tabs>
          <w:tab w:val="num" w:pos="3600"/>
        </w:tabs>
        <w:ind w:left="3600" w:hanging="360"/>
      </w:pPr>
      <w:rPr>
        <w:rFonts w:ascii="Courier New" w:hAnsi="Courier New" w:hint="default"/>
      </w:rPr>
    </w:lvl>
    <w:lvl w:ilvl="5" w:tplc="E410EA08" w:tentative="1">
      <w:start w:val="1"/>
      <w:numFmt w:val="bullet"/>
      <w:lvlText w:val=""/>
      <w:lvlJc w:val="left"/>
      <w:pPr>
        <w:tabs>
          <w:tab w:val="num" w:pos="4320"/>
        </w:tabs>
        <w:ind w:left="4320" w:hanging="360"/>
      </w:pPr>
      <w:rPr>
        <w:rFonts w:ascii="Wingdings" w:hAnsi="Wingdings" w:hint="default"/>
      </w:rPr>
    </w:lvl>
    <w:lvl w:ilvl="6" w:tplc="D3E23F3C" w:tentative="1">
      <w:start w:val="1"/>
      <w:numFmt w:val="bullet"/>
      <w:lvlText w:val=""/>
      <w:lvlJc w:val="left"/>
      <w:pPr>
        <w:tabs>
          <w:tab w:val="num" w:pos="5040"/>
        </w:tabs>
        <w:ind w:left="5040" w:hanging="360"/>
      </w:pPr>
      <w:rPr>
        <w:rFonts w:ascii="Symbol" w:hAnsi="Symbol" w:hint="default"/>
      </w:rPr>
    </w:lvl>
    <w:lvl w:ilvl="7" w:tplc="5A8C4466" w:tentative="1">
      <w:start w:val="1"/>
      <w:numFmt w:val="bullet"/>
      <w:lvlText w:val="o"/>
      <w:lvlJc w:val="left"/>
      <w:pPr>
        <w:tabs>
          <w:tab w:val="num" w:pos="5760"/>
        </w:tabs>
        <w:ind w:left="5760" w:hanging="360"/>
      </w:pPr>
      <w:rPr>
        <w:rFonts w:ascii="Courier New" w:hAnsi="Courier New" w:hint="default"/>
      </w:rPr>
    </w:lvl>
    <w:lvl w:ilvl="8" w:tplc="8B90AA1C" w:tentative="1">
      <w:start w:val="1"/>
      <w:numFmt w:val="bullet"/>
      <w:lvlText w:val=""/>
      <w:lvlJc w:val="left"/>
      <w:pPr>
        <w:tabs>
          <w:tab w:val="num" w:pos="6480"/>
        </w:tabs>
        <w:ind w:left="6480" w:hanging="360"/>
      </w:pPr>
      <w:rPr>
        <w:rFonts w:ascii="Wingdings" w:hAnsi="Wingdings" w:hint="default"/>
      </w:rPr>
    </w:lvl>
  </w:abstractNum>
  <w:abstractNum w:abstractNumId="7">
    <w:nsid w:val="308637DD"/>
    <w:multiLevelType w:val="hybridMultilevel"/>
    <w:tmpl w:val="C8AE64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D6230E"/>
    <w:multiLevelType w:val="singleLevel"/>
    <w:tmpl w:val="690A23D6"/>
    <w:lvl w:ilvl="0">
      <w:start w:val="1"/>
      <w:numFmt w:val="decimal"/>
      <w:pStyle w:val="TableListNumber"/>
      <w:lvlText w:val="%1."/>
      <w:lvlJc w:val="left"/>
      <w:pPr>
        <w:tabs>
          <w:tab w:val="num" w:pos="360"/>
        </w:tabs>
        <w:ind w:left="298" w:hanging="298"/>
      </w:pPr>
    </w:lvl>
  </w:abstractNum>
  <w:abstractNum w:abstractNumId="9">
    <w:nsid w:val="408907BE"/>
    <w:multiLevelType w:val="multilevel"/>
    <w:tmpl w:val="57C82658"/>
    <w:lvl w:ilvl="0">
      <w:start w:val="1"/>
      <w:numFmt w:val="bullet"/>
      <w:pStyle w:val="TableBullet"/>
      <w:lvlText w:val=""/>
      <w:lvlJc w:val="left"/>
      <w:pPr>
        <w:tabs>
          <w:tab w:val="num" w:pos="301"/>
        </w:tabs>
        <w:ind w:left="301" w:hanging="301"/>
      </w:pPr>
      <w:rPr>
        <w:rFonts w:ascii="Symbol" w:hAnsi="Symbol" w:hint="default"/>
        <w:color w:val="0A1B5F"/>
        <w:sz w:val="18"/>
        <w:szCs w:val="18"/>
      </w:rPr>
    </w:lvl>
    <w:lvl w:ilvl="1">
      <w:start w:val="1"/>
      <w:numFmt w:val="bullet"/>
      <w:pStyle w:val="TableBullet2"/>
      <w:lvlText w:val="–"/>
      <w:lvlJc w:val="left"/>
      <w:pPr>
        <w:tabs>
          <w:tab w:val="num" w:pos="601"/>
        </w:tabs>
        <w:ind w:left="601" w:hanging="300"/>
      </w:pPr>
      <w:rPr>
        <w:rFonts w:ascii="Arial" w:hAnsi="Arial" w:hint="default"/>
        <w:color w:val="0A1B5F"/>
        <w:sz w:val="18"/>
        <w:szCs w:val="18"/>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
    <w:nsid w:val="463D566E"/>
    <w:multiLevelType w:val="hybridMultilevel"/>
    <w:tmpl w:val="F75AC79A"/>
    <w:lvl w:ilvl="0" w:tplc="F9FE43A0">
      <w:start w:val="1"/>
      <w:numFmt w:val="bullet"/>
      <w:pStyle w:val="PPPAParagraphautonumber"/>
      <w:lvlText w:val="•"/>
      <w:lvlJc w:val="left"/>
      <w:pPr>
        <w:tabs>
          <w:tab w:val="num" w:pos="720"/>
        </w:tabs>
        <w:ind w:left="720" w:hanging="360"/>
      </w:pPr>
      <w:rPr>
        <w:rFonts w:ascii="Times New Roman" w:hAnsi="Times New Roman" w:hint="default"/>
      </w:rPr>
    </w:lvl>
    <w:lvl w:ilvl="1" w:tplc="E43A0AC2" w:tentative="1">
      <w:start w:val="1"/>
      <w:numFmt w:val="bullet"/>
      <w:lvlText w:val="•"/>
      <w:lvlJc w:val="left"/>
      <w:pPr>
        <w:tabs>
          <w:tab w:val="num" w:pos="1440"/>
        </w:tabs>
        <w:ind w:left="1440" w:hanging="360"/>
      </w:pPr>
      <w:rPr>
        <w:rFonts w:ascii="Times New Roman" w:hAnsi="Times New Roman" w:hint="default"/>
      </w:rPr>
    </w:lvl>
    <w:lvl w:ilvl="2" w:tplc="16A2A3D8">
      <w:start w:val="161"/>
      <w:numFmt w:val="bullet"/>
      <w:lvlText w:val="•"/>
      <w:lvlJc w:val="left"/>
      <w:pPr>
        <w:tabs>
          <w:tab w:val="num" w:pos="2160"/>
        </w:tabs>
        <w:ind w:left="2160" w:hanging="360"/>
      </w:pPr>
      <w:rPr>
        <w:rFonts w:ascii="Times New Roman" w:hAnsi="Times New Roman" w:hint="default"/>
      </w:rPr>
    </w:lvl>
    <w:lvl w:ilvl="3" w:tplc="2FB6BF36" w:tentative="1">
      <w:start w:val="1"/>
      <w:numFmt w:val="bullet"/>
      <w:lvlText w:val="•"/>
      <w:lvlJc w:val="left"/>
      <w:pPr>
        <w:tabs>
          <w:tab w:val="num" w:pos="2880"/>
        </w:tabs>
        <w:ind w:left="2880" w:hanging="360"/>
      </w:pPr>
      <w:rPr>
        <w:rFonts w:ascii="Times New Roman" w:hAnsi="Times New Roman" w:hint="default"/>
      </w:rPr>
    </w:lvl>
    <w:lvl w:ilvl="4" w:tplc="FB88146C" w:tentative="1">
      <w:start w:val="1"/>
      <w:numFmt w:val="bullet"/>
      <w:lvlText w:val="•"/>
      <w:lvlJc w:val="left"/>
      <w:pPr>
        <w:tabs>
          <w:tab w:val="num" w:pos="3600"/>
        </w:tabs>
        <w:ind w:left="3600" w:hanging="360"/>
      </w:pPr>
      <w:rPr>
        <w:rFonts w:ascii="Times New Roman" w:hAnsi="Times New Roman" w:hint="default"/>
      </w:rPr>
    </w:lvl>
    <w:lvl w:ilvl="5" w:tplc="E1400758" w:tentative="1">
      <w:start w:val="1"/>
      <w:numFmt w:val="bullet"/>
      <w:lvlText w:val="•"/>
      <w:lvlJc w:val="left"/>
      <w:pPr>
        <w:tabs>
          <w:tab w:val="num" w:pos="4320"/>
        </w:tabs>
        <w:ind w:left="4320" w:hanging="360"/>
      </w:pPr>
      <w:rPr>
        <w:rFonts w:ascii="Times New Roman" w:hAnsi="Times New Roman" w:hint="default"/>
      </w:rPr>
    </w:lvl>
    <w:lvl w:ilvl="6" w:tplc="0C1E586A" w:tentative="1">
      <w:start w:val="1"/>
      <w:numFmt w:val="bullet"/>
      <w:lvlText w:val="•"/>
      <w:lvlJc w:val="left"/>
      <w:pPr>
        <w:tabs>
          <w:tab w:val="num" w:pos="5040"/>
        </w:tabs>
        <w:ind w:left="5040" w:hanging="360"/>
      </w:pPr>
      <w:rPr>
        <w:rFonts w:ascii="Times New Roman" w:hAnsi="Times New Roman" w:hint="default"/>
      </w:rPr>
    </w:lvl>
    <w:lvl w:ilvl="7" w:tplc="3F727092" w:tentative="1">
      <w:start w:val="1"/>
      <w:numFmt w:val="bullet"/>
      <w:lvlText w:val="•"/>
      <w:lvlJc w:val="left"/>
      <w:pPr>
        <w:tabs>
          <w:tab w:val="num" w:pos="5760"/>
        </w:tabs>
        <w:ind w:left="5760" w:hanging="360"/>
      </w:pPr>
      <w:rPr>
        <w:rFonts w:ascii="Times New Roman" w:hAnsi="Times New Roman" w:hint="default"/>
      </w:rPr>
    </w:lvl>
    <w:lvl w:ilvl="8" w:tplc="F02C863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3C576F7"/>
    <w:multiLevelType w:val="multilevel"/>
    <w:tmpl w:val="7CC400FA"/>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2">
    <w:nsid w:val="6460038A"/>
    <w:multiLevelType w:val="multilevel"/>
    <w:tmpl w:val="F2DA5072"/>
    <w:lvl w:ilvl="0">
      <w:start w:val="4"/>
      <w:numFmt w:val="decimal"/>
      <w:pStyle w:val="Heading7"/>
      <w:lvlText w:val="%1"/>
      <w:lvlJc w:val="left"/>
      <w:pPr>
        <w:tabs>
          <w:tab w:val="num" w:pos="720"/>
        </w:tabs>
        <w:ind w:left="720" w:hanging="72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13">
    <w:nsid w:val="760E35F8"/>
    <w:multiLevelType w:val="hybridMultilevel"/>
    <w:tmpl w:val="5B6A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7ED1C9B"/>
    <w:multiLevelType w:val="multilevel"/>
    <w:tmpl w:val="FC66601C"/>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num w:numId="1">
    <w:abstractNumId w:val="12"/>
  </w:num>
  <w:num w:numId="2">
    <w:abstractNumId w:val="2"/>
  </w:num>
  <w:num w:numId="3">
    <w:abstractNumId w:val="5"/>
  </w:num>
  <w:num w:numId="4">
    <w:abstractNumId w:val="10"/>
  </w:num>
  <w:num w:numId="5">
    <w:abstractNumId w:val="9"/>
  </w:num>
  <w:num w:numId="6">
    <w:abstractNumId w:val="14"/>
  </w:num>
  <w:num w:numId="7">
    <w:abstractNumId w:val="1"/>
  </w:num>
  <w:num w:numId="8">
    <w:abstractNumId w:val="8"/>
  </w:num>
  <w:num w:numId="9">
    <w:abstractNumId w:val="11"/>
  </w:num>
  <w:num w:numId="10">
    <w:abstractNumId w:val="6"/>
  </w:num>
  <w:num w:numId="11">
    <w:abstractNumId w:val="13"/>
  </w:num>
  <w:num w:numId="12">
    <w:abstractNumId w:val="7"/>
  </w:num>
  <w:num w:numId="13">
    <w:abstractNumId w:val="3"/>
  </w:num>
  <w:num w:numId="14">
    <w:abstractNumId w:val="4"/>
  </w:num>
  <w:num w:numId="15">
    <w:abstractNumId w:val="13"/>
  </w:num>
  <w:num w:numId="16">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FC9"/>
    <w:rsid w:val="00013EBA"/>
    <w:rsid w:val="00015407"/>
    <w:rsid w:val="0001724B"/>
    <w:rsid w:val="000242DE"/>
    <w:rsid w:val="000245D8"/>
    <w:rsid w:val="00027407"/>
    <w:rsid w:val="00027B80"/>
    <w:rsid w:val="0003721B"/>
    <w:rsid w:val="00044F8D"/>
    <w:rsid w:val="000562F8"/>
    <w:rsid w:val="00056978"/>
    <w:rsid w:val="000573CA"/>
    <w:rsid w:val="0006263F"/>
    <w:rsid w:val="000670F6"/>
    <w:rsid w:val="00071386"/>
    <w:rsid w:val="00073BE8"/>
    <w:rsid w:val="00081710"/>
    <w:rsid w:val="00081912"/>
    <w:rsid w:val="00083676"/>
    <w:rsid w:val="00087C0E"/>
    <w:rsid w:val="000A1F80"/>
    <w:rsid w:val="000B25F1"/>
    <w:rsid w:val="000B5F1A"/>
    <w:rsid w:val="000C378E"/>
    <w:rsid w:val="000C4FC9"/>
    <w:rsid w:val="000D2604"/>
    <w:rsid w:val="000E2CD8"/>
    <w:rsid w:val="000F4BE7"/>
    <w:rsid w:val="000F5BE4"/>
    <w:rsid w:val="000F7FE4"/>
    <w:rsid w:val="001012C0"/>
    <w:rsid w:val="00112616"/>
    <w:rsid w:val="00113084"/>
    <w:rsid w:val="00117039"/>
    <w:rsid w:val="001208FF"/>
    <w:rsid w:val="00121976"/>
    <w:rsid w:val="00122116"/>
    <w:rsid w:val="001226A1"/>
    <w:rsid w:val="00123333"/>
    <w:rsid w:val="00124871"/>
    <w:rsid w:val="00125870"/>
    <w:rsid w:val="00125EE9"/>
    <w:rsid w:val="001305FC"/>
    <w:rsid w:val="001410CF"/>
    <w:rsid w:val="00142115"/>
    <w:rsid w:val="001424D6"/>
    <w:rsid w:val="00151F93"/>
    <w:rsid w:val="00152BE1"/>
    <w:rsid w:val="001550DB"/>
    <w:rsid w:val="00156D70"/>
    <w:rsid w:val="00161C4A"/>
    <w:rsid w:val="00163B2A"/>
    <w:rsid w:val="0016545E"/>
    <w:rsid w:val="00166C34"/>
    <w:rsid w:val="00172C50"/>
    <w:rsid w:val="00181D10"/>
    <w:rsid w:val="00185F7C"/>
    <w:rsid w:val="00190595"/>
    <w:rsid w:val="00191F9A"/>
    <w:rsid w:val="0019304B"/>
    <w:rsid w:val="001A02E9"/>
    <w:rsid w:val="001A57A2"/>
    <w:rsid w:val="001A71EA"/>
    <w:rsid w:val="001B013B"/>
    <w:rsid w:val="001B3363"/>
    <w:rsid w:val="001B691B"/>
    <w:rsid w:val="001C1D01"/>
    <w:rsid w:val="001C2AB9"/>
    <w:rsid w:val="001D37E6"/>
    <w:rsid w:val="001D3834"/>
    <w:rsid w:val="001D6ED8"/>
    <w:rsid w:val="001E625C"/>
    <w:rsid w:val="001E68B5"/>
    <w:rsid w:val="001F580A"/>
    <w:rsid w:val="001F6EE9"/>
    <w:rsid w:val="00202601"/>
    <w:rsid w:val="0020649A"/>
    <w:rsid w:val="002064F7"/>
    <w:rsid w:val="00217503"/>
    <w:rsid w:val="002237E7"/>
    <w:rsid w:val="00226B37"/>
    <w:rsid w:val="002315AD"/>
    <w:rsid w:val="0023207D"/>
    <w:rsid w:val="00232ED9"/>
    <w:rsid w:val="00233295"/>
    <w:rsid w:val="00243894"/>
    <w:rsid w:val="00263CAB"/>
    <w:rsid w:val="00277854"/>
    <w:rsid w:val="00277A44"/>
    <w:rsid w:val="0028391C"/>
    <w:rsid w:val="00284F1F"/>
    <w:rsid w:val="00294928"/>
    <w:rsid w:val="00295FB0"/>
    <w:rsid w:val="002A2890"/>
    <w:rsid w:val="002A4529"/>
    <w:rsid w:val="002A63AD"/>
    <w:rsid w:val="002A78ED"/>
    <w:rsid w:val="002A795C"/>
    <w:rsid w:val="002B30E0"/>
    <w:rsid w:val="002B6C5C"/>
    <w:rsid w:val="002B7DC2"/>
    <w:rsid w:val="002C2B1A"/>
    <w:rsid w:val="002C2D7E"/>
    <w:rsid w:val="002C34CB"/>
    <w:rsid w:val="002D1002"/>
    <w:rsid w:val="002D6E21"/>
    <w:rsid w:val="002E092B"/>
    <w:rsid w:val="002E1F20"/>
    <w:rsid w:val="002E34B3"/>
    <w:rsid w:val="002E4681"/>
    <w:rsid w:val="002E50E9"/>
    <w:rsid w:val="002E63F3"/>
    <w:rsid w:val="002E7C48"/>
    <w:rsid w:val="0030161F"/>
    <w:rsid w:val="00304ECD"/>
    <w:rsid w:val="003119BB"/>
    <w:rsid w:val="00321386"/>
    <w:rsid w:val="003242BA"/>
    <w:rsid w:val="00327622"/>
    <w:rsid w:val="0033075D"/>
    <w:rsid w:val="00331022"/>
    <w:rsid w:val="003342D6"/>
    <w:rsid w:val="003449FB"/>
    <w:rsid w:val="003455DA"/>
    <w:rsid w:val="00346643"/>
    <w:rsid w:val="00346B09"/>
    <w:rsid w:val="00351B7F"/>
    <w:rsid w:val="00356911"/>
    <w:rsid w:val="00361BB0"/>
    <w:rsid w:val="00362C28"/>
    <w:rsid w:val="0036409B"/>
    <w:rsid w:val="00372E22"/>
    <w:rsid w:val="00374670"/>
    <w:rsid w:val="00381023"/>
    <w:rsid w:val="0038211C"/>
    <w:rsid w:val="003842E0"/>
    <w:rsid w:val="0038442F"/>
    <w:rsid w:val="00387684"/>
    <w:rsid w:val="003925B0"/>
    <w:rsid w:val="00392D81"/>
    <w:rsid w:val="003942E7"/>
    <w:rsid w:val="00395256"/>
    <w:rsid w:val="003A0C88"/>
    <w:rsid w:val="003A58D3"/>
    <w:rsid w:val="003B007F"/>
    <w:rsid w:val="003B1949"/>
    <w:rsid w:val="003B37BC"/>
    <w:rsid w:val="003C40C0"/>
    <w:rsid w:val="003D028A"/>
    <w:rsid w:val="003D2774"/>
    <w:rsid w:val="003D5497"/>
    <w:rsid w:val="003D66A2"/>
    <w:rsid w:val="003E30CB"/>
    <w:rsid w:val="003E3E79"/>
    <w:rsid w:val="003E701C"/>
    <w:rsid w:val="003F0D13"/>
    <w:rsid w:val="003F1811"/>
    <w:rsid w:val="003F4FAD"/>
    <w:rsid w:val="003F5C51"/>
    <w:rsid w:val="003F730F"/>
    <w:rsid w:val="0040100B"/>
    <w:rsid w:val="00401532"/>
    <w:rsid w:val="00403C59"/>
    <w:rsid w:val="004062C4"/>
    <w:rsid w:val="004066C5"/>
    <w:rsid w:val="00413817"/>
    <w:rsid w:val="00414A24"/>
    <w:rsid w:val="004153ED"/>
    <w:rsid w:val="00421EB7"/>
    <w:rsid w:val="00423673"/>
    <w:rsid w:val="00427E1B"/>
    <w:rsid w:val="00430105"/>
    <w:rsid w:val="00436956"/>
    <w:rsid w:val="004370C9"/>
    <w:rsid w:val="0044229C"/>
    <w:rsid w:val="00445818"/>
    <w:rsid w:val="00445EC9"/>
    <w:rsid w:val="00450C9B"/>
    <w:rsid w:val="00473E71"/>
    <w:rsid w:val="0047504B"/>
    <w:rsid w:val="00477CB7"/>
    <w:rsid w:val="00487687"/>
    <w:rsid w:val="004879DD"/>
    <w:rsid w:val="0049130D"/>
    <w:rsid w:val="004A1C75"/>
    <w:rsid w:val="004B6A19"/>
    <w:rsid w:val="004C10AB"/>
    <w:rsid w:val="004C133F"/>
    <w:rsid w:val="004C20F0"/>
    <w:rsid w:val="004C4997"/>
    <w:rsid w:val="004C7022"/>
    <w:rsid w:val="004D2FB4"/>
    <w:rsid w:val="004D420F"/>
    <w:rsid w:val="004E5AEE"/>
    <w:rsid w:val="004E7321"/>
    <w:rsid w:val="004F5D8C"/>
    <w:rsid w:val="00500FD0"/>
    <w:rsid w:val="005023CA"/>
    <w:rsid w:val="00504820"/>
    <w:rsid w:val="00513D08"/>
    <w:rsid w:val="00521A5B"/>
    <w:rsid w:val="005329D3"/>
    <w:rsid w:val="005439AF"/>
    <w:rsid w:val="00543DAC"/>
    <w:rsid w:val="00543FF6"/>
    <w:rsid w:val="005537BF"/>
    <w:rsid w:val="00554D2C"/>
    <w:rsid w:val="00562F28"/>
    <w:rsid w:val="00567A41"/>
    <w:rsid w:val="0057009C"/>
    <w:rsid w:val="005733E2"/>
    <w:rsid w:val="00577AB6"/>
    <w:rsid w:val="0058116E"/>
    <w:rsid w:val="00582CCA"/>
    <w:rsid w:val="00583093"/>
    <w:rsid w:val="00590514"/>
    <w:rsid w:val="0059407D"/>
    <w:rsid w:val="00595197"/>
    <w:rsid w:val="005B0E97"/>
    <w:rsid w:val="005B132A"/>
    <w:rsid w:val="005B7A90"/>
    <w:rsid w:val="005C4F02"/>
    <w:rsid w:val="005D24D9"/>
    <w:rsid w:val="005D4B26"/>
    <w:rsid w:val="005D6509"/>
    <w:rsid w:val="005D6605"/>
    <w:rsid w:val="005D7005"/>
    <w:rsid w:val="005E0E8D"/>
    <w:rsid w:val="005E2602"/>
    <w:rsid w:val="005E5512"/>
    <w:rsid w:val="005F0C55"/>
    <w:rsid w:val="005F41EC"/>
    <w:rsid w:val="005F67D1"/>
    <w:rsid w:val="00600A00"/>
    <w:rsid w:val="00602F44"/>
    <w:rsid w:val="006040C7"/>
    <w:rsid w:val="00607AC6"/>
    <w:rsid w:val="006145EE"/>
    <w:rsid w:val="00625144"/>
    <w:rsid w:val="00625868"/>
    <w:rsid w:val="006272FE"/>
    <w:rsid w:val="00630AA5"/>
    <w:rsid w:val="006345F1"/>
    <w:rsid w:val="00636BB3"/>
    <w:rsid w:val="006429F7"/>
    <w:rsid w:val="00642BC8"/>
    <w:rsid w:val="00642D6A"/>
    <w:rsid w:val="00642E05"/>
    <w:rsid w:val="00645405"/>
    <w:rsid w:val="0064561F"/>
    <w:rsid w:val="006522BD"/>
    <w:rsid w:val="00657DCD"/>
    <w:rsid w:val="00657EB0"/>
    <w:rsid w:val="0066782F"/>
    <w:rsid w:val="006710BD"/>
    <w:rsid w:val="006729D4"/>
    <w:rsid w:val="0067535B"/>
    <w:rsid w:val="0068143D"/>
    <w:rsid w:val="00681EB4"/>
    <w:rsid w:val="0068558E"/>
    <w:rsid w:val="00690CDE"/>
    <w:rsid w:val="00691EB9"/>
    <w:rsid w:val="00693503"/>
    <w:rsid w:val="00697311"/>
    <w:rsid w:val="006A39AE"/>
    <w:rsid w:val="006A5887"/>
    <w:rsid w:val="006A6CFE"/>
    <w:rsid w:val="006A6FEE"/>
    <w:rsid w:val="006A7A78"/>
    <w:rsid w:val="006B5F74"/>
    <w:rsid w:val="006C70C6"/>
    <w:rsid w:val="006D304E"/>
    <w:rsid w:val="006F284E"/>
    <w:rsid w:val="006F5571"/>
    <w:rsid w:val="006F68E3"/>
    <w:rsid w:val="0070049E"/>
    <w:rsid w:val="0070254D"/>
    <w:rsid w:val="0070348D"/>
    <w:rsid w:val="00704F45"/>
    <w:rsid w:val="007055DD"/>
    <w:rsid w:val="00710826"/>
    <w:rsid w:val="00711FF2"/>
    <w:rsid w:val="007129F1"/>
    <w:rsid w:val="00715B41"/>
    <w:rsid w:val="00720800"/>
    <w:rsid w:val="0072144A"/>
    <w:rsid w:val="007247A5"/>
    <w:rsid w:val="00724CEB"/>
    <w:rsid w:val="0072509F"/>
    <w:rsid w:val="0073262E"/>
    <w:rsid w:val="00733F7E"/>
    <w:rsid w:val="00735ADA"/>
    <w:rsid w:val="00736F10"/>
    <w:rsid w:val="00746661"/>
    <w:rsid w:val="00746D81"/>
    <w:rsid w:val="007473F0"/>
    <w:rsid w:val="00747ACE"/>
    <w:rsid w:val="00753420"/>
    <w:rsid w:val="00754899"/>
    <w:rsid w:val="00754BDC"/>
    <w:rsid w:val="00755A9A"/>
    <w:rsid w:val="0076177A"/>
    <w:rsid w:val="00762C74"/>
    <w:rsid w:val="007712A8"/>
    <w:rsid w:val="00780533"/>
    <w:rsid w:val="007813A4"/>
    <w:rsid w:val="007844D9"/>
    <w:rsid w:val="00791722"/>
    <w:rsid w:val="00796A83"/>
    <w:rsid w:val="007A1214"/>
    <w:rsid w:val="007A157B"/>
    <w:rsid w:val="007A7592"/>
    <w:rsid w:val="007B1531"/>
    <w:rsid w:val="007C6CF5"/>
    <w:rsid w:val="007D11B1"/>
    <w:rsid w:val="007D30DF"/>
    <w:rsid w:val="007D3492"/>
    <w:rsid w:val="007F1CCF"/>
    <w:rsid w:val="007F5014"/>
    <w:rsid w:val="007F5662"/>
    <w:rsid w:val="00814478"/>
    <w:rsid w:val="00820D64"/>
    <w:rsid w:val="00822A63"/>
    <w:rsid w:val="00833B48"/>
    <w:rsid w:val="0084068D"/>
    <w:rsid w:val="0084334E"/>
    <w:rsid w:val="00843F27"/>
    <w:rsid w:val="00844E94"/>
    <w:rsid w:val="00846396"/>
    <w:rsid w:val="00850DDF"/>
    <w:rsid w:val="00850F82"/>
    <w:rsid w:val="00852631"/>
    <w:rsid w:val="00852E68"/>
    <w:rsid w:val="00854EAD"/>
    <w:rsid w:val="008556BE"/>
    <w:rsid w:val="00855F5E"/>
    <w:rsid w:val="00857254"/>
    <w:rsid w:val="0086248E"/>
    <w:rsid w:val="008629A8"/>
    <w:rsid w:val="008679F0"/>
    <w:rsid w:val="00875550"/>
    <w:rsid w:val="008756FA"/>
    <w:rsid w:val="0087791F"/>
    <w:rsid w:val="0088198C"/>
    <w:rsid w:val="00882221"/>
    <w:rsid w:val="008855C0"/>
    <w:rsid w:val="008857A9"/>
    <w:rsid w:val="00891A33"/>
    <w:rsid w:val="00894850"/>
    <w:rsid w:val="00896841"/>
    <w:rsid w:val="008978DE"/>
    <w:rsid w:val="008A169D"/>
    <w:rsid w:val="008A5AD9"/>
    <w:rsid w:val="008B480E"/>
    <w:rsid w:val="008B76F5"/>
    <w:rsid w:val="008C09D3"/>
    <w:rsid w:val="008C24EE"/>
    <w:rsid w:val="008C4EC3"/>
    <w:rsid w:val="008C6E76"/>
    <w:rsid w:val="008C7EDC"/>
    <w:rsid w:val="008D08BE"/>
    <w:rsid w:val="008D251E"/>
    <w:rsid w:val="008D40C0"/>
    <w:rsid w:val="008D476C"/>
    <w:rsid w:val="008E0464"/>
    <w:rsid w:val="008F49BF"/>
    <w:rsid w:val="008F4A69"/>
    <w:rsid w:val="00900AC4"/>
    <w:rsid w:val="00903BD4"/>
    <w:rsid w:val="00904834"/>
    <w:rsid w:val="00907261"/>
    <w:rsid w:val="0091135C"/>
    <w:rsid w:val="0091388B"/>
    <w:rsid w:val="00916259"/>
    <w:rsid w:val="00921DCA"/>
    <w:rsid w:val="0092556A"/>
    <w:rsid w:val="009300F1"/>
    <w:rsid w:val="00931FEF"/>
    <w:rsid w:val="00940499"/>
    <w:rsid w:val="00944724"/>
    <w:rsid w:val="00950A47"/>
    <w:rsid w:val="00952ABB"/>
    <w:rsid w:val="00954319"/>
    <w:rsid w:val="00954BA4"/>
    <w:rsid w:val="00954F98"/>
    <w:rsid w:val="0096496F"/>
    <w:rsid w:val="00966745"/>
    <w:rsid w:val="009705A7"/>
    <w:rsid w:val="00974024"/>
    <w:rsid w:val="009759BB"/>
    <w:rsid w:val="009763BF"/>
    <w:rsid w:val="00976D45"/>
    <w:rsid w:val="00976FBD"/>
    <w:rsid w:val="00980343"/>
    <w:rsid w:val="00980CB6"/>
    <w:rsid w:val="00981CE1"/>
    <w:rsid w:val="00984E13"/>
    <w:rsid w:val="00985604"/>
    <w:rsid w:val="00987BC2"/>
    <w:rsid w:val="00990F0C"/>
    <w:rsid w:val="0099225D"/>
    <w:rsid w:val="00993C58"/>
    <w:rsid w:val="009944AE"/>
    <w:rsid w:val="00995E2E"/>
    <w:rsid w:val="009A5096"/>
    <w:rsid w:val="009A6233"/>
    <w:rsid w:val="009A77D0"/>
    <w:rsid w:val="009B0A9F"/>
    <w:rsid w:val="009B3D9B"/>
    <w:rsid w:val="009B4833"/>
    <w:rsid w:val="009C34A8"/>
    <w:rsid w:val="009C3674"/>
    <w:rsid w:val="009D050C"/>
    <w:rsid w:val="009D3FD4"/>
    <w:rsid w:val="009D56C8"/>
    <w:rsid w:val="009D654A"/>
    <w:rsid w:val="009D72AC"/>
    <w:rsid w:val="009E18B0"/>
    <w:rsid w:val="009E41B8"/>
    <w:rsid w:val="009E6B82"/>
    <w:rsid w:val="009F060F"/>
    <w:rsid w:val="009F2E25"/>
    <w:rsid w:val="009F3CD6"/>
    <w:rsid w:val="009F7AA6"/>
    <w:rsid w:val="00A01D6C"/>
    <w:rsid w:val="00A114CF"/>
    <w:rsid w:val="00A173ED"/>
    <w:rsid w:val="00A17FD3"/>
    <w:rsid w:val="00A201A4"/>
    <w:rsid w:val="00A3050B"/>
    <w:rsid w:val="00A336D5"/>
    <w:rsid w:val="00A35C1C"/>
    <w:rsid w:val="00A42246"/>
    <w:rsid w:val="00A424BA"/>
    <w:rsid w:val="00A42933"/>
    <w:rsid w:val="00A46E78"/>
    <w:rsid w:val="00A61F69"/>
    <w:rsid w:val="00A64747"/>
    <w:rsid w:val="00A64EF5"/>
    <w:rsid w:val="00A71D48"/>
    <w:rsid w:val="00A74456"/>
    <w:rsid w:val="00A75CFD"/>
    <w:rsid w:val="00A778F9"/>
    <w:rsid w:val="00A80BA1"/>
    <w:rsid w:val="00A83043"/>
    <w:rsid w:val="00A831B2"/>
    <w:rsid w:val="00A85B9A"/>
    <w:rsid w:val="00A86CEF"/>
    <w:rsid w:val="00A960BF"/>
    <w:rsid w:val="00AA05F6"/>
    <w:rsid w:val="00AA650F"/>
    <w:rsid w:val="00AA6C3B"/>
    <w:rsid w:val="00AB1436"/>
    <w:rsid w:val="00AB1A4B"/>
    <w:rsid w:val="00AB424D"/>
    <w:rsid w:val="00AB5DB4"/>
    <w:rsid w:val="00AB6649"/>
    <w:rsid w:val="00AB7B14"/>
    <w:rsid w:val="00AC268C"/>
    <w:rsid w:val="00AC31C2"/>
    <w:rsid w:val="00AC7682"/>
    <w:rsid w:val="00AE13FF"/>
    <w:rsid w:val="00AE1594"/>
    <w:rsid w:val="00AE593C"/>
    <w:rsid w:val="00AF3129"/>
    <w:rsid w:val="00AF7440"/>
    <w:rsid w:val="00AF7816"/>
    <w:rsid w:val="00AF78AE"/>
    <w:rsid w:val="00B02F57"/>
    <w:rsid w:val="00B0465A"/>
    <w:rsid w:val="00B1071B"/>
    <w:rsid w:val="00B14FD5"/>
    <w:rsid w:val="00B17711"/>
    <w:rsid w:val="00B2360C"/>
    <w:rsid w:val="00B257FA"/>
    <w:rsid w:val="00B271B2"/>
    <w:rsid w:val="00B30EAA"/>
    <w:rsid w:val="00B3117B"/>
    <w:rsid w:val="00B348C7"/>
    <w:rsid w:val="00B354C3"/>
    <w:rsid w:val="00B3594C"/>
    <w:rsid w:val="00B35E0C"/>
    <w:rsid w:val="00B457FA"/>
    <w:rsid w:val="00B5130E"/>
    <w:rsid w:val="00B51E89"/>
    <w:rsid w:val="00B549A3"/>
    <w:rsid w:val="00B65EE6"/>
    <w:rsid w:val="00B675D6"/>
    <w:rsid w:val="00B70964"/>
    <w:rsid w:val="00B73EE0"/>
    <w:rsid w:val="00B76BB3"/>
    <w:rsid w:val="00B77513"/>
    <w:rsid w:val="00B80813"/>
    <w:rsid w:val="00B8647C"/>
    <w:rsid w:val="00B90EBC"/>
    <w:rsid w:val="00BB05BE"/>
    <w:rsid w:val="00BB4A88"/>
    <w:rsid w:val="00BB7A03"/>
    <w:rsid w:val="00BD0371"/>
    <w:rsid w:val="00BD7C58"/>
    <w:rsid w:val="00BE6167"/>
    <w:rsid w:val="00BF2E37"/>
    <w:rsid w:val="00BF3781"/>
    <w:rsid w:val="00BF3F39"/>
    <w:rsid w:val="00BF5E0E"/>
    <w:rsid w:val="00BF6B2C"/>
    <w:rsid w:val="00C0025A"/>
    <w:rsid w:val="00C023E7"/>
    <w:rsid w:val="00C077E1"/>
    <w:rsid w:val="00C1281D"/>
    <w:rsid w:val="00C1287F"/>
    <w:rsid w:val="00C14D90"/>
    <w:rsid w:val="00C32DAE"/>
    <w:rsid w:val="00C3363C"/>
    <w:rsid w:val="00C343DC"/>
    <w:rsid w:val="00C34520"/>
    <w:rsid w:val="00C36053"/>
    <w:rsid w:val="00C51560"/>
    <w:rsid w:val="00C54552"/>
    <w:rsid w:val="00C54A52"/>
    <w:rsid w:val="00C57EBB"/>
    <w:rsid w:val="00C6266E"/>
    <w:rsid w:val="00C632C2"/>
    <w:rsid w:val="00C701AD"/>
    <w:rsid w:val="00C751E7"/>
    <w:rsid w:val="00C77650"/>
    <w:rsid w:val="00C80871"/>
    <w:rsid w:val="00C81C66"/>
    <w:rsid w:val="00C8353D"/>
    <w:rsid w:val="00C84C67"/>
    <w:rsid w:val="00C87A72"/>
    <w:rsid w:val="00C92CB8"/>
    <w:rsid w:val="00C93982"/>
    <w:rsid w:val="00C9787D"/>
    <w:rsid w:val="00CA2000"/>
    <w:rsid w:val="00CA6EC0"/>
    <w:rsid w:val="00CB27E5"/>
    <w:rsid w:val="00CB51F7"/>
    <w:rsid w:val="00CC062F"/>
    <w:rsid w:val="00CC32B2"/>
    <w:rsid w:val="00CC3699"/>
    <w:rsid w:val="00CD3F9A"/>
    <w:rsid w:val="00CE0481"/>
    <w:rsid w:val="00CE1F51"/>
    <w:rsid w:val="00CF31CB"/>
    <w:rsid w:val="00D02E60"/>
    <w:rsid w:val="00D11F78"/>
    <w:rsid w:val="00D24739"/>
    <w:rsid w:val="00D26CCC"/>
    <w:rsid w:val="00D31699"/>
    <w:rsid w:val="00D31DD4"/>
    <w:rsid w:val="00D339B7"/>
    <w:rsid w:val="00D33A2C"/>
    <w:rsid w:val="00D44F44"/>
    <w:rsid w:val="00D45044"/>
    <w:rsid w:val="00D52CE2"/>
    <w:rsid w:val="00D54F92"/>
    <w:rsid w:val="00D573D4"/>
    <w:rsid w:val="00D6622C"/>
    <w:rsid w:val="00D67908"/>
    <w:rsid w:val="00D7208C"/>
    <w:rsid w:val="00D73675"/>
    <w:rsid w:val="00D73CE7"/>
    <w:rsid w:val="00D7521A"/>
    <w:rsid w:val="00D81C40"/>
    <w:rsid w:val="00D82E5C"/>
    <w:rsid w:val="00D83890"/>
    <w:rsid w:val="00D84FE8"/>
    <w:rsid w:val="00D854B9"/>
    <w:rsid w:val="00D86FB2"/>
    <w:rsid w:val="00D8755B"/>
    <w:rsid w:val="00D94864"/>
    <w:rsid w:val="00DA15C0"/>
    <w:rsid w:val="00DA1FC5"/>
    <w:rsid w:val="00DA4656"/>
    <w:rsid w:val="00DA6517"/>
    <w:rsid w:val="00DA709E"/>
    <w:rsid w:val="00DB3484"/>
    <w:rsid w:val="00DC63C6"/>
    <w:rsid w:val="00DD153C"/>
    <w:rsid w:val="00DD5A45"/>
    <w:rsid w:val="00DD5B35"/>
    <w:rsid w:val="00DE028C"/>
    <w:rsid w:val="00DE34A2"/>
    <w:rsid w:val="00DF0211"/>
    <w:rsid w:val="00DF0EBE"/>
    <w:rsid w:val="00DF18C9"/>
    <w:rsid w:val="00DF77EE"/>
    <w:rsid w:val="00E0196A"/>
    <w:rsid w:val="00E135A0"/>
    <w:rsid w:val="00E160CA"/>
    <w:rsid w:val="00E17F9B"/>
    <w:rsid w:val="00E252E9"/>
    <w:rsid w:val="00E300C5"/>
    <w:rsid w:val="00E30B8B"/>
    <w:rsid w:val="00E31037"/>
    <w:rsid w:val="00E36204"/>
    <w:rsid w:val="00E367A3"/>
    <w:rsid w:val="00E42FCB"/>
    <w:rsid w:val="00E4404B"/>
    <w:rsid w:val="00E44CA8"/>
    <w:rsid w:val="00E460FA"/>
    <w:rsid w:val="00E462E3"/>
    <w:rsid w:val="00E5270A"/>
    <w:rsid w:val="00E72AA1"/>
    <w:rsid w:val="00E76B96"/>
    <w:rsid w:val="00E81DE3"/>
    <w:rsid w:val="00E86C6F"/>
    <w:rsid w:val="00E90446"/>
    <w:rsid w:val="00E92867"/>
    <w:rsid w:val="00E92B54"/>
    <w:rsid w:val="00E92F6C"/>
    <w:rsid w:val="00E94722"/>
    <w:rsid w:val="00EA04E5"/>
    <w:rsid w:val="00EA57FA"/>
    <w:rsid w:val="00EB0F30"/>
    <w:rsid w:val="00EB1D63"/>
    <w:rsid w:val="00EB3BCF"/>
    <w:rsid w:val="00EB3D85"/>
    <w:rsid w:val="00EB5E9D"/>
    <w:rsid w:val="00EC0A94"/>
    <w:rsid w:val="00EC3E5F"/>
    <w:rsid w:val="00EC7113"/>
    <w:rsid w:val="00ED0CC2"/>
    <w:rsid w:val="00ED134B"/>
    <w:rsid w:val="00ED16EB"/>
    <w:rsid w:val="00ED5A07"/>
    <w:rsid w:val="00EE29C6"/>
    <w:rsid w:val="00EE4923"/>
    <w:rsid w:val="00EF0251"/>
    <w:rsid w:val="00EF1F0D"/>
    <w:rsid w:val="00EF3493"/>
    <w:rsid w:val="00EF3E76"/>
    <w:rsid w:val="00EF4098"/>
    <w:rsid w:val="00EF52D3"/>
    <w:rsid w:val="00F02EDC"/>
    <w:rsid w:val="00F14FCB"/>
    <w:rsid w:val="00F16F65"/>
    <w:rsid w:val="00F2278C"/>
    <w:rsid w:val="00F233F7"/>
    <w:rsid w:val="00F309BB"/>
    <w:rsid w:val="00F31DE6"/>
    <w:rsid w:val="00F54300"/>
    <w:rsid w:val="00F5441B"/>
    <w:rsid w:val="00F5486F"/>
    <w:rsid w:val="00F5607D"/>
    <w:rsid w:val="00F64B9B"/>
    <w:rsid w:val="00F70897"/>
    <w:rsid w:val="00F71AEB"/>
    <w:rsid w:val="00F77B80"/>
    <w:rsid w:val="00F832D6"/>
    <w:rsid w:val="00F85336"/>
    <w:rsid w:val="00F85525"/>
    <w:rsid w:val="00F86A39"/>
    <w:rsid w:val="00F94029"/>
    <w:rsid w:val="00F96324"/>
    <w:rsid w:val="00FA192D"/>
    <w:rsid w:val="00FA4C51"/>
    <w:rsid w:val="00FB3A84"/>
    <w:rsid w:val="00FC164D"/>
    <w:rsid w:val="00FC7000"/>
    <w:rsid w:val="00FD69E3"/>
    <w:rsid w:val="00FD7C61"/>
    <w:rsid w:val="00FE14A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8E0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lang w:eastAsia="en-GB"/>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link w:val="CommentTextChar"/>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lang w:eastAsia="en-GB"/>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 w:type="character" w:styleId="Emphasis">
    <w:name w:val="Emphasis"/>
    <w:basedOn w:val="DefaultParagraphFont"/>
    <w:uiPriority w:val="20"/>
    <w:qFormat/>
    <w:rsid w:val="00780533"/>
    <w:rPr>
      <w:i/>
      <w:iCs/>
    </w:rPr>
  </w:style>
  <w:style w:type="character" w:styleId="FollowedHyperlink">
    <w:name w:val="FollowedHyperlink"/>
    <w:basedOn w:val="DefaultParagraphFont"/>
    <w:rsid w:val="00985604"/>
    <w:rPr>
      <w:color w:val="800080" w:themeColor="followedHyperlink"/>
      <w:u w:val="single"/>
    </w:rPr>
  </w:style>
  <w:style w:type="paragraph" w:styleId="CommentSubject">
    <w:name w:val="annotation subject"/>
    <w:basedOn w:val="CommentText"/>
    <w:next w:val="CommentText"/>
    <w:link w:val="CommentSubjectChar"/>
    <w:rsid w:val="00AE593C"/>
    <w:pPr>
      <w:jc w:val="both"/>
    </w:pPr>
    <w:rPr>
      <w:rFonts w:cs="Arial"/>
      <w:b/>
      <w:bCs/>
      <w:lang w:eastAsia="en-GB"/>
    </w:rPr>
  </w:style>
  <w:style w:type="character" w:customStyle="1" w:styleId="CommentTextChar">
    <w:name w:val="Comment Text Char"/>
    <w:basedOn w:val="DefaultParagraphFont"/>
    <w:link w:val="CommentText"/>
    <w:semiHidden/>
    <w:rsid w:val="00AE593C"/>
    <w:rPr>
      <w:rFonts w:ascii="Arial" w:hAnsi="Arial"/>
      <w:lang w:eastAsia="en-US"/>
    </w:rPr>
  </w:style>
  <w:style w:type="character" w:customStyle="1" w:styleId="CommentSubjectChar">
    <w:name w:val="Comment Subject Char"/>
    <w:basedOn w:val="CommentTextChar"/>
    <w:link w:val="CommentSubject"/>
    <w:rsid w:val="00AE593C"/>
    <w:rPr>
      <w:rFonts w:ascii="Arial" w:hAnsi="Arial" w:cs="Arial"/>
      <w:b/>
      <w:bCs/>
      <w:lang w:eastAsia="en-GB"/>
    </w:rPr>
  </w:style>
  <w:style w:type="paragraph" w:styleId="PlainText">
    <w:name w:val="Plain Text"/>
    <w:basedOn w:val="Normal"/>
    <w:link w:val="PlainTextChar"/>
    <w:uiPriority w:val="99"/>
    <w:unhideWhenUsed/>
    <w:rsid w:val="00AE593C"/>
    <w:pPr>
      <w:jc w:val="left"/>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AE593C"/>
    <w:rPr>
      <w:rFonts w:ascii="Calibri" w:eastAsiaTheme="minorHAnsi" w:hAnsi="Calibri" w:cstheme="minorBidi"/>
      <w:sz w:val="22"/>
      <w:szCs w:val="21"/>
      <w:lang w:eastAsia="en-US"/>
    </w:rPr>
  </w:style>
  <w:style w:type="paragraph" w:styleId="BodyText2">
    <w:name w:val="Body Text 2"/>
    <w:basedOn w:val="Normal"/>
    <w:link w:val="BodyText2Char"/>
    <w:rsid w:val="00E135A0"/>
    <w:pPr>
      <w:spacing w:after="120" w:line="480" w:lineRule="auto"/>
    </w:pPr>
  </w:style>
  <w:style w:type="character" w:customStyle="1" w:styleId="BodyText2Char">
    <w:name w:val="Body Text 2 Char"/>
    <w:basedOn w:val="DefaultParagraphFont"/>
    <w:link w:val="BodyText2"/>
    <w:rsid w:val="00E135A0"/>
    <w:rPr>
      <w:rFonts w:ascii="Arial" w:hAnsi="Arial" w:cs="Arial"/>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607D"/>
    <w:pPr>
      <w:jc w:val="both"/>
    </w:pPr>
    <w:rPr>
      <w:rFonts w:ascii="Arial" w:hAnsi="Arial" w:cs="Arial"/>
      <w:sz w:val="24"/>
      <w:szCs w:val="24"/>
      <w:lang w:eastAsia="en-GB"/>
    </w:rPr>
  </w:style>
  <w:style w:type="paragraph" w:styleId="Heading1">
    <w:name w:val="heading 1"/>
    <w:aliases w:val="h1,heading 1,1"/>
    <w:basedOn w:val="Normal"/>
    <w:next w:val="Normal"/>
    <w:qFormat/>
    <w:rsid w:val="00F5607D"/>
    <w:pPr>
      <w:keepNext/>
      <w:outlineLvl w:val="0"/>
    </w:pPr>
    <w:rPr>
      <w:b/>
      <w:bCs/>
      <w:sz w:val="48"/>
      <w:szCs w:val="48"/>
    </w:rPr>
  </w:style>
  <w:style w:type="paragraph" w:styleId="Heading2">
    <w:name w:val="heading 2"/>
    <w:aliases w:val="MainHeading"/>
    <w:basedOn w:val="Normal"/>
    <w:next w:val="Normal"/>
    <w:qFormat/>
    <w:rsid w:val="00F5607D"/>
    <w:pPr>
      <w:keepNext/>
      <w:spacing w:before="240" w:after="60"/>
      <w:outlineLvl w:val="1"/>
    </w:pPr>
    <w:rPr>
      <w:b/>
      <w:bCs/>
      <w:i/>
      <w:iCs/>
    </w:rPr>
  </w:style>
  <w:style w:type="paragraph" w:styleId="Heading3">
    <w:name w:val="heading 3"/>
    <w:aliases w:val="h3,3,h31,h32,Titre 3,3+,heading 3,level 3,headin^pg 3"/>
    <w:basedOn w:val="Normal"/>
    <w:next w:val="Normal"/>
    <w:qFormat/>
    <w:rsid w:val="00F5607D"/>
    <w:pPr>
      <w:keepNext/>
      <w:spacing w:before="240" w:after="60"/>
      <w:outlineLvl w:val="2"/>
    </w:pPr>
  </w:style>
  <w:style w:type="paragraph" w:styleId="Heading4">
    <w:name w:val="heading 4"/>
    <w:basedOn w:val="Normal"/>
    <w:next w:val="Normal"/>
    <w:qFormat/>
    <w:rsid w:val="00F5607D"/>
    <w:pPr>
      <w:keepNext/>
      <w:ind w:left="720"/>
      <w:outlineLvl w:val="3"/>
    </w:pPr>
    <w:rPr>
      <w:b/>
      <w:bCs/>
      <w:sz w:val="22"/>
      <w:szCs w:val="22"/>
    </w:rPr>
  </w:style>
  <w:style w:type="paragraph" w:styleId="Heading5">
    <w:name w:val="heading 5"/>
    <w:basedOn w:val="Normal"/>
    <w:next w:val="Normal"/>
    <w:qFormat/>
    <w:rsid w:val="00F5607D"/>
    <w:pPr>
      <w:keepNext/>
      <w:jc w:val="center"/>
      <w:outlineLvl w:val="4"/>
    </w:pPr>
    <w:rPr>
      <w:rFonts w:ascii="Times New Roman" w:hAnsi="Times New Roman" w:cs="Times New Roman"/>
      <w:i/>
      <w:iCs/>
      <w:sz w:val="22"/>
      <w:szCs w:val="22"/>
    </w:rPr>
  </w:style>
  <w:style w:type="paragraph" w:styleId="Heading6">
    <w:name w:val="heading 6"/>
    <w:basedOn w:val="Normal"/>
    <w:next w:val="Normal"/>
    <w:qFormat/>
    <w:rsid w:val="00F5607D"/>
    <w:pPr>
      <w:keepNext/>
      <w:outlineLvl w:val="5"/>
    </w:pPr>
    <w:rPr>
      <w:rFonts w:ascii="Times New Roman" w:hAnsi="Times New Roman" w:cs="Times New Roman"/>
      <w:b/>
      <w:bCs/>
    </w:rPr>
  </w:style>
  <w:style w:type="paragraph" w:styleId="Heading7">
    <w:name w:val="heading 7"/>
    <w:basedOn w:val="Normal"/>
    <w:next w:val="Normal"/>
    <w:qFormat/>
    <w:rsid w:val="00F5607D"/>
    <w:pPr>
      <w:keepNext/>
      <w:numPr>
        <w:numId w:val="1"/>
      </w:numPr>
      <w:outlineLvl w:val="6"/>
    </w:pPr>
    <w:rPr>
      <w:b/>
      <w:bCs/>
    </w:rPr>
  </w:style>
  <w:style w:type="paragraph" w:styleId="Heading8">
    <w:name w:val="heading 8"/>
    <w:basedOn w:val="Normal"/>
    <w:next w:val="Normal"/>
    <w:qFormat/>
    <w:rsid w:val="00F5607D"/>
    <w:pPr>
      <w:keepNext/>
      <w:jc w:val="center"/>
      <w:outlineLvl w:val="7"/>
    </w:pPr>
    <w:rPr>
      <w:b/>
      <w:bCs/>
      <w:noProof/>
    </w:rPr>
  </w:style>
  <w:style w:type="paragraph" w:styleId="Heading9">
    <w:name w:val="heading 9"/>
    <w:basedOn w:val="Normal"/>
    <w:next w:val="Normal"/>
    <w:qFormat/>
    <w:rsid w:val="00F5607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HRSD Footnote"/>
    <w:basedOn w:val="Normal"/>
    <w:semiHidden/>
    <w:rsid w:val="00F5607D"/>
    <w:rPr>
      <w:rFonts w:ascii="Times New Roman" w:hAnsi="Times New Roman" w:cs="Times New Roman"/>
      <w:sz w:val="20"/>
      <w:szCs w:val="20"/>
    </w:rPr>
  </w:style>
  <w:style w:type="character" w:styleId="FootnoteReference">
    <w:name w:val="footnote reference"/>
    <w:basedOn w:val="DefaultParagraphFont"/>
    <w:semiHidden/>
    <w:rsid w:val="00F5607D"/>
    <w:rPr>
      <w:vertAlign w:val="superscript"/>
    </w:rPr>
  </w:style>
  <w:style w:type="character" w:customStyle="1" w:styleId="HRSDDocumentName">
    <w:name w:val="HRSD Document Name"/>
    <w:basedOn w:val="DefaultParagraphFont"/>
    <w:rsid w:val="00F5607D"/>
    <w:rPr>
      <w:rFonts w:ascii="Arial" w:hAnsi="Arial"/>
      <w:b/>
      <w:bCs/>
      <w:i/>
      <w:iCs/>
      <w:sz w:val="48"/>
    </w:rPr>
  </w:style>
  <w:style w:type="paragraph" w:customStyle="1" w:styleId="HRSDNon-stdTitle">
    <w:name w:val="HRSD Non-std Title"/>
    <w:basedOn w:val="Normal"/>
    <w:rsid w:val="00F5607D"/>
    <w:pPr>
      <w:jc w:val="center"/>
    </w:pPr>
    <w:rPr>
      <w:rFonts w:cs="Times New Roman"/>
      <w:szCs w:val="20"/>
    </w:rPr>
  </w:style>
  <w:style w:type="paragraph" w:styleId="BodyText3">
    <w:name w:val="Body Text 3"/>
    <w:basedOn w:val="Normal"/>
    <w:rsid w:val="00F5607D"/>
    <w:pPr>
      <w:jc w:val="center"/>
    </w:pPr>
    <w:rPr>
      <w:sz w:val="56"/>
      <w:lang w:eastAsia="en-US"/>
    </w:rPr>
  </w:style>
  <w:style w:type="character" w:styleId="Hyperlink">
    <w:name w:val="Hyperlink"/>
    <w:basedOn w:val="DefaultParagraphFont"/>
    <w:rsid w:val="00F5607D"/>
    <w:rPr>
      <w:color w:val="0000FF"/>
      <w:u w:val="single"/>
    </w:rPr>
  </w:style>
  <w:style w:type="paragraph" w:styleId="Header">
    <w:name w:val="header"/>
    <w:basedOn w:val="Normal"/>
    <w:link w:val="HeaderChar"/>
    <w:rsid w:val="00F5607D"/>
    <w:pPr>
      <w:tabs>
        <w:tab w:val="center" w:pos="4153"/>
        <w:tab w:val="right" w:pos="8306"/>
      </w:tabs>
    </w:pPr>
  </w:style>
  <w:style w:type="paragraph" w:styleId="Footer">
    <w:name w:val="footer"/>
    <w:basedOn w:val="Normal"/>
    <w:rsid w:val="00F5607D"/>
    <w:pPr>
      <w:tabs>
        <w:tab w:val="center" w:pos="4153"/>
        <w:tab w:val="right" w:pos="8306"/>
      </w:tabs>
    </w:pPr>
  </w:style>
  <w:style w:type="character" w:styleId="PageNumber">
    <w:name w:val="page number"/>
    <w:basedOn w:val="DefaultParagraphFont"/>
    <w:rsid w:val="00F5607D"/>
  </w:style>
  <w:style w:type="character" w:customStyle="1" w:styleId="HRSDFootnoteChar">
    <w:name w:val="HRSD Footnote Char"/>
    <w:basedOn w:val="DefaultParagraphFont"/>
    <w:rsid w:val="00F5607D"/>
    <w:rPr>
      <w:lang w:val="en-GB" w:eastAsia="en-GB" w:bidi="ar-SA"/>
    </w:rPr>
  </w:style>
  <w:style w:type="paragraph" w:customStyle="1" w:styleId="HRSDHeadingText">
    <w:name w:val="HRSD Heading Text"/>
    <w:basedOn w:val="Normal"/>
    <w:next w:val="Normal"/>
    <w:rsid w:val="00F5607D"/>
    <w:pPr>
      <w:keepNext/>
      <w:keepLines/>
      <w:widowControl w:val="0"/>
      <w:suppressAutoHyphens/>
      <w:spacing w:before="240" w:after="240"/>
      <w:jc w:val="center"/>
      <w:outlineLvl w:val="0"/>
    </w:pPr>
    <w:rPr>
      <w:rFonts w:cs="Times New Roman"/>
      <w:b/>
      <w:caps/>
      <w:szCs w:val="20"/>
    </w:rPr>
  </w:style>
  <w:style w:type="paragraph" w:customStyle="1" w:styleId="HRSDParagraphautonumber">
    <w:name w:val="HRSD Paragraph (auto number)"/>
    <w:basedOn w:val="Normal"/>
    <w:rsid w:val="00F5607D"/>
    <w:pPr>
      <w:numPr>
        <w:numId w:val="2"/>
      </w:numPr>
      <w:tabs>
        <w:tab w:val="left" w:pos="576"/>
      </w:tabs>
      <w:spacing w:after="120"/>
    </w:pPr>
  </w:style>
  <w:style w:type="paragraph" w:customStyle="1" w:styleId="HRSDTableColumnTitles">
    <w:name w:val="HRSD Table Column Titles"/>
    <w:basedOn w:val="Normal"/>
    <w:rsid w:val="00F5607D"/>
    <w:pPr>
      <w:jc w:val="center"/>
    </w:pPr>
    <w:rPr>
      <w:rFonts w:cs="Times New Roman"/>
      <w:b/>
      <w:bCs/>
      <w:sz w:val="20"/>
      <w:szCs w:val="20"/>
    </w:rPr>
  </w:style>
  <w:style w:type="paragraph" w:customStyle="1" w:styleId="HRSDSub-heading">
    <w:name w:val="HRSD Sub-heading"/>
    <w:basedOn w:val="Normal"/>
    <w:next w:val="HRSDParagraphautonumber"/>
    <w:rsid w:val="00F5607D"/>
    <w:pPr>
      <w:spacing w:before="120" w:after="120"/>
    </w:pPr>
    <w:rPr>
      <w:rFonts w:cs="Times New Roman"/>
      <w:b/>
      <w:szCs w:val="20"/>
    </w:rPr>
  </w:style>
  <w:style w:type="paragraph" w:customStyle="1" w:styleId="HRSDSub-para">
    <w:name w:val="HRSD Sub-para"/>
    <w:basedOn w:val="Normal"/>
    <w:rsid w:val="00F5607D"/>
    <w:pPr>
      <w:numPr>
        <w:ilvl w:val="1"/>
        <w:numId w:val="2"/>
      </w:numPr>
      <w:tabs>
        <w:tab w:val="left" w:pos="1152"/>
      </w:tabs>
      <w:spacing w:after="120"/>
      <w:outlineLvl w:val="2"/>
    </w:pPr>
    <w:rPr>
      <w:rFonts w:cs="Times New Roman"/>
      <w:color w:val="000000"/>
      <w:szCs w:val="20"/>
    </w:rPr>
  </w:style>
  <w:style w:type="character" w:customStyle="1" w:styleId="HRSDSub-paraChar">
    <w:name w:val="HRSD Sub-para Char"/>
    <w:basedOn w:val="DefaultParagraphFont"/>
    <w:rsid w:val="00F5607D"/>
    <w:rPr>
      <w:rFonts w:ascii="Arial" w:hAnsi="Arial"/>
      <w:color w:val="000000"/>
      <w:sz w:val="24"/>
      <w:lang w:val="en-GB" w:eastAsia="en-GB" w:bidi="ar-SA"/>
    </w:rPr>
  </w:style>
  <w:style w:type="character" w:customStyle="1" w:styleId="HRSDTableText">
    <w:name w:val="HRSD Table Text"/>
    <w:rsid w:val="00F5607D"/>
    <w:rPr>
      <w:sz w:val="20"/>
    </w:rPr>
  </w:style>
  <w:style w:type="paragraph" w:customStyle="1" w:styleId="HRSDSub-sub-para">
    <w:name w:val="HRSD Sub-sub-para"/>
    <w:basedOn w:val="Normal"/>
    <w:rsid w:val="00F5607D"/>
    <w:pPr>
      <w:numPr>
        <w:ilvl w:val="2"/>
        <w:numId w:val="2"/>
      </w:numPr>
      <w:tabs>
        <w:tab w:val="left" w:pos="1728"/>
      </w:tabs>
    </w:pPr>
  </w:style>
  <w:style w:type="paragraph" w:styleId="TOC1">
    <w:name w:val="toc 1"/>
    <w:basedOn w:val="Normal"/>
    <w:next w:val="Normal"/>
    <w:autoRedefine/>
    <w:semiHidden/>
    <w:rsid w:val="00F5607D"/>
  </w:style>
  <w:style w:type="paragraph" w:styleId="TOC2">
    <w:name w:val="toc 2"/>
    <w:basedOn w:val="Normal"/>
    <w:next w:val="Normal"/>
    <w:autoRedefine/>
    <w:semiHidden/>
    <w:rsid w:val="00F5607D"/>
    <w:pPr>
      <w:ind w:left="240"/>
    </w:pPr>
    <w:rPr>
      <w:sz w:val="18"/>
    </w:rPr>
  </w:style>
  <w:style w:type="paragraph" w:customStyle="1" w:styleId="1HRSDHeadingText">
    <w:name w:val="1. HRSD Heading Text"/>
    <w:basedOn w:val="Normal"/>
    <w:next w:val="Normal"/>
    <w:rsid w:val="00F5607D"/>
    <w:pPr>
      <w:keepNext/>
      <w:keepLines/>
      <w:widowControl w:val="0"/>
      <w:suppressAutoHyphens/>
      <w:spacing w:before="240" w:after="240"/>
      <w:jc w:val="center"/>
      <w:outlineLvl w:val="0"/>
    </w:pPr>
    <w:rPr>
      <w:rFonts w:cs="Times New Roman"/>
      <w:b/>
      <w:caps/>
      <w:szCs w:val="20"/>
      <w:lang w:eastAsia="en-US"/>
    </w:rPr>
  </w:style>
  <w:style w:type="paragraph" w:customStyle="1" w:styleId="HRSDDocCon">
    <w:name w:val="HRSD Doc Con"/>
    <w:basedOn w:val="HRSDSub-heading"/>
    <w:rsid w:val="00F5607D"/>
  </w:style>
  <w:style w:type="paragraph" w:styleId="BodyText">
    <w:name w:val="Body Text"/>
    <w:basedOn w:val="Normal"/>
    <w:rsid w:val="00F5607D"/>
    <w:pPr>
      <w:jc w:val="left"/>
    </w:pPr>
    <w:rPr>
      <w:rFonts w:cs="Times New Roman"/>
      <w:szCs w:val="20"/>
      <w:lang w:val="en-US" w:eastAsia="en-US"/>
    </w:rPr>
  </w:style>
  <w:style w:type="paragraph" w:customStyle="1" w:styleId="Bulletedlist">
    <w:name w:val="Bulleted list"/>
    <w:basedOn w:val="Normal"/>
    <w:rsid w:val="00F5607D"/>
    <w:pPr>
      <w:numPr>
        <w:numId w:val="3"/>
      </w:numPr>
      <w:spacing w:after="120"/>
      <w:jc w:val="left"/>
    </w:pPr>
    <w:rPr>
      <w:rFonts w:ascii="Times New Roman" w:hAnsi="Times New Roman" w:cs="Times New Roman"/>
      <w:sz w:val="20"/>
      <w:szCs w:val="20"/>
      <w:lang w:eastAsia="en-US"/>
    </w:rPr>
  </w:style>
  <w:style w:type="paragraph" w:customStyle="1" w:styleId="NormalOutdent">
    <w:name w:val="Normal Outdent"/>
    <w:basedOn w:val="Normal"/>
    <w:rsid w:val="00F5607D"/>
    <w:pPr>
      <w:jc w:val="left"/>
    </w:pPr>
    <w:rPr>
      <w:rFonts w:ascii="Times New Roman" w:hAnsi="Times New Roman" w:cs="Times New Roman"/>
      <w:sz w:val="20"/>
      <w:szCs w:val="20"/>
      <w:lang w:eastAsia="en-US"/>
    </w:rPr>
  </w:style>
  <w:style w:type="character" w:styleId="CommentReference">
    <w:name w:val="annotation reference"/>
    <w:basedOn w:val="DefaultParagraphFont"/>
    <w:semiHidden/>
    <w:rsid w:val="00F5607D"/>
    <w:rPr>
      <w:sz w:val="16"/>
      <w:szCs w:val="16"/>
    </w:rPr>
  </w:style>
  <w:style w:type="paragraph" w:styleId="CommentText">
    <w:name w:val="annotation text"/>
    <w:basedOn w:val="Normal"/>
    <w:link w:val="CommentTextChar"/>
    <w:semiHidden/>
    <w:rsid w:val="00F5607D"/>
    <w:pPr>
      <w:jc w:val="left"/>
    </w:pPr>
    <w:rPr>
      <w:rFonts w:cs="Times New Roman"/>
      <w:sz w:val="20"/>
      <w:szCs w:val="20"/>
      <w:lang w:eastAsia="en-US"/>
    </w:rPr>
  </w:style>
  <w:style w:type="paragraph" w:customStyle="1" w:styleId="MGBCReportBodyText">
    <w:name w:val="MGBC Report Body Text"/>
    <w:basedOn w:val="Normal"/>
    <w:rsid w:val="00F5607D"/>
    <w:pPr>
      <w:tabs>
        <w:tab w:val="num" w:pos="540"/>
      </w:tabs>
      <w:spacing w:after="120"/>
      <w:ind w:left="540" w:hanging="360"/>
      <w:jc w:val="left"/>
      <w:outlineLvl w:val="1"/>
    </w:pPr>
    <w:rPr>
      <w:rFonts w:cs="Times New Roman"/>
      <w:color w:val="000000"/>
      <w:sz w:val="20"/>
      <w:szCs w:val="20"/>
    </w:rPr>
  </w:style>
  <w:style w:type="paragraph" w:customStyle="1" w:styleId="TableText">
    <w:name w:val="Table Text"/>
    <w:rsid w:val="008855C0"/>
    <w:pPr>
      <w:spacing w:before="60" w:after="60" w:line="240" w:lineRule="atLeast"/>
    </w:pPr>
    <w:rPr>
      <w:rFonts w:ascii="Arial" w:eastAsia="Times" w:hAnsi="Arial"/>
      <w:sz w:val="18"/>
      <w:szCs w:val="18"/>
      <w:lang w:eastAsia="en-GB"/>
    </w:rPr>
  </w:style>
  <w:style w:type="paragraph" w:customStyle="1" w:styleId="TableColumnHeader">
    <w:name w:val="Table Column Header"/>
    <w:basedOn w:val="TableText"/>
    <w:rsid w:val="008855C0"/>
    <w:pPr>
      <w:widowControl w:val="0"/>
    </w:pPr>
    <w:rPr>
      <w:b/>
      <w:color w:val="FFFFFF"/>
    </w:rPr>
  </w:style>
  <w:style w:type="table" w:styleId="TableGrid">
    <w:name w:val="Table Grid"/>
    <w:basedOn w:val="TableNormal"/>
    <w:rsid w:val="008855C0"/>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8855C0"/>
    <w:pPr>
      <w:numPr>
        <w:numId w:val="5"/>
      </w:numPr>
    </w:pPr>
  </w:style>
  <w:style w:type="paragraph" w:customStyle="1" w:styleId="TableBullet2">
    <w:name w:val="Table Bullet 2"/>
    <w:basedOn w:val="TableBullet"/>
    <w:rsid w:val="008855C0"/>
    <w:pPr>
      <w:widowControl w:val="0"/>
      <w:numPr>
        <w:ilvl w:val="1"/>
      </w:numPr>
    </w:pPr>
  </w:style>
  <w:style w:type="paragraph" w:customStyle="1" w:styleId="PPPAParagraphautonumber">
    <w:name w:val="PPPA Paragraph (auto number)"/>
    <w:basedOn w:val="HRSDParagraphautonumber"/>
    <w:rsid w:val="00987BC2"/>
    <w:pPr>
      <w:numPr>
        <w:numId w:val="4"/>
      </w:numPr>
    </w:pPr>
  </w:style>
  <w:style w:type="paragraph" w:styleId="ListBullet">
    <w:name w:val="List Bullet"/>
    <w:basedOn w:val="Normal"/>
    <w:rsid w:val="009705A7"/>
    <w:pPr>
      <w:numPr>
        <w:numId w:val="6"/>
      </w:numPr>
      <w:spacing w:after="240" w:line="240" w:lineRule="atLeast"/>
      <w:jc w:val="left"/>
    </w:pPr>
    <w:rPr>
      <w:rFonts w:cs="Times New Roman"/>
      <w:sz w:val="20"/>
      <w:szCs w:val="20"/>
      <w:lang w:eastAsia="en-US"/>
    </w:rPr>
  </w:style>
  <w:style w:type="paragraph" w:styleId="ListBullet2">
    <w:name w:val="List Bullet 2"/>
    <w:basedOn w:val="Normal"/>
    <w:rsid w:val="009705A7"/>
    <w:pPr>
      <w:numPr>
        <w:ilvl w:val="1"/>
        <w:numId w:val="6"/>
      </w:numPr>
      <w:spacing w:after="240" w:line="240" w:lineRule="atLeast"/>
      <w:jc w:val="left"/>
    </w:pPr>
    <w:rPr>
      <w:rFonts w:cs="Times New Roman"/>
      <w:sz w:val="20"/>
      <w:szCs w:val="20"/>
      <w:lang w:eastAsia="en-US"/>
    </w:rPr>
  </w:style>
  <w:style w:type="paragraph" w:styleId="ListBullet3">
    <w:name w:val="List Bullet 3"/>
    <w:basedOn w:val="Normal"/>
    <w:rsid w:val="009705A7"/>
    <w:pPr>
      <w:numPr>
        <w:ilvl w:val="2"/>
        <w:numId w:val="6"/>
      </w:numPr>
      <w:spacing w:after="240" w:line="240" w:lineRule="atLeast"/>
      <w:jc w:val="left"/>
    </w:pPr>
    <w:rPr>
      <w:rFonts w:cs="Times New Roman"/>
      <w:sz w:val="20"/>
      <w:szCs w:val="20"/>
      <w:lang w:eastAsia="en-US"/>
    </w:rPr>
  </w:style>
  <w:style w:type="paragraph" w:styleId="ListBullet4">
    <w:name w:val="List Bullet 4"/>
    <w:basedOn w:val="Normal"/>
    <w:rsid w:val="009705A7"/>
    <w:pPr>
      <w:numPr>
        <w:ilvl w:val="3"/>
        <w:numId w:val="6"/>
      </w:numPr>
      <w:spacing w:after="240" w:line="240" w:lineRule="atLeast"/>
      <w:jc w:val="left"/>
    </w:pPr>
    <w:rPr>
      <w:rFonts w:cs="Times New Roman"/>
      <w:sz w:val="20"/>
      <w:szCs w:val="20"/>
      <w:lang w:eastAsia="en-US"/>
    </w:rPr>
  </w:style>
  <w:style w:type="paragraph" w:styleId="ListBullet5">
    <w:name w:val="List Bullet 5"/>
    <w:basedOn w:val="Normal"/>
    <w:rsid w:val="009705A7"/>
    <w:pPr>
      <w:numPr>
        <w:ilvl w:val="4"/>
        <w:numId w:val="6"/>
      </w:numPr>
      <w:spacing w:after="240" w:line="240" w:lineRule="atLeast"/>
      <w:jc w:val="left"/>
    </w:pPr>
    <w:rPr>
      <w:rFonts w:cs="Times New Roman"/>
      <w:sz w:val="20"/>
      <w:szCs w:val="20"/>
      <w:lang w:eastAsia="en-US"/>
    </w:rPr>
  </w:style>
  <w:style w:type="paragraph" w:styleId="TOC3">
    <w:name w:val="toc 3"/>
    <w:basedOn w:val="Normal"/>
    <w:next w:val="Normal"/>
    <w:autoRedefine/>
    <w:semiHidden/>
    <w:rsid w:val="00DF0EBE"/>
    <w:pPr>
      <w:ind w:left="480"/>
      <w:jc w:val="left"/>
    </w:pPr>
    <w:rPr>
      <w:rFonts w:ascii="Times New Roman" w:eastAsia="SimSun" w:hAnsi="Times New Roman" w:cs="Mangal"/>
      <w:lang w:eastAsia="zh-CN" w:bidi="ks-Deva"/>
    </w:rPr>
  </w:style>
  <w:style w:type="paragraph" w:styleId="TOC4">
    <w:name w:val="toc 4"/>
    <w:basedOn w:val="Normal"/>
    <w:next w:val="Normal"/>
    <w:autoRedefine/>
    <w:semiHidden/>
    <w:rsid w:val="00DF0EBE"/>
    <w:pPr>
      <w:ind w:left="720"/>
      <w:jc w:val="left"/>
    </w:pPr>
    <w:rPr>
      <w:rFonts w:ascii="Times New Roman" w:eastAsia="SimSun" w:hAnsi="Times New Roman" w:cs="Mangal"/>
      <w:lang w:eastAsia="zh-CN" w:bidi="ks-Deva"/>
    </w:rPr>
  </w:style>
  <w:style w:type="paragraph" w:styleId="TOC5">
    <w:name w:val="toc 5"/>
    <w:basedOn w:val="Normal"/>
    <w:next w:val="Normal"/>
    <w:autoRedefine/>
    <w:semiHidden/>
    <w:rsid w:val="00DF0EBE"/>
    <w:pPr>
      <w:ind w:left="960"/>
      <w:jc w:val="left"/>
    </w:pPr>
    <w:rPr>
      <w:rFonts w:ascii="Times New Roman" w:eastAsia="SimSun" w:hAnsi="Times New Roman" w:cs="Mangal"/>
      <w:lang w:eastAsia="zh-CN" w:bidi="ks-Deva"/>
    </w:rPr>
  </w:style>
  <w:style w:type="paragraph" w:styleId="TOC6">
    <w:name w:val="toc 6"/>
    <w:basedOn w:val="Normal"/>
    <w:next w:val="Normal"/>
    <w:autoRedefine/>
    <w:semiHidden/>
    <w:rsid w:val="00DF0EBE"/>
    <w:pPr>
      <w:ind w:left="1200"/>
      <w:jc w:val="left"/>
    </w:pPr>
    <w:rPr>
      <w:rFonts w:ascii="Times New Roman" w:eastAsia="SimSun" w:hAnsi="Times New Roman" w:cs="Mangal"/>
      <w:lang w:eastAsia="zh-CN" w:bidi="ks-Deva"/>
    </w:rPr>
  </w:style>
  <w:style w:type="paragraph" w:styleId="TOC7">
    <w:name w:val="toc 7"/>
    <w:basedOn w:val="Normal"/>
    <w:next w:val="Normal"/>
    <w:autoRedefine/>
    <w:semiHidden/>
    <w:rsid w:val="00DF0EBE"/>
    <w:pPr>
      <w:ind w:left="1440"/>
      <w:jc w:val="left"/>
    </w:pPr>
    <w:rPr>
      <w:rFonts w:ascii="Times New Roman" w:eastAsia="SimSun" w:hAnsi="Times New Roman" w:cs="Mangal"/>
      <w:lang w:eastAsia="zh-CN" w:bidi="ks-Deva"/>
    </w:rPr>
  </w:style>
  <w:style w:type="paragraph" w:styleId="TOC8">
    <w:name w:val="toc 8"/>
    <w:basedOn w:val="Normal"/>
    <w:next w:val="Normal"/>
    <w:autoRedefine/>
    <w:semiHidden/>
    <w:rsid w:val="00DF0EBE"/>
    <w:pPr>
      <w:ind w:left="1680"/>
      <w:jc w:val="left"/>
    </w:pPr>
    <w:rPr>
      <w:rFonts w:ascii="Times New Roman" w:eastAsia="SimSun" w:hAnsi="Times New Roman" w:cs="Mangal"/>
      <w:lang w:eastAsia="zh-CN" w:bidi="ks-Deva"/>
    </w:rPr>
  </w:style>
  <w:style w:type="paragraph" w:styleId="TOC9">
    <w:name w:val="toc 9"/>
    <w:basedOn w:val="Normal"/>
    <w:next w:val="Normal"/>
    <w:autoRedefine/>
    <w:semiHidden/>
    <w:rsid w:val="00DF0EBE"/>
    <w:pPr>
      <w:ind w:left="1920"/>
      <w:jc w:val="left"/>
    </w:pPr>
    <w:rPr>
      <w:rFonts w:ascii="Times New Roman" w:eastAsia="SimSun" w:hAnsi="Times New Roman" w:cs="Mangal"/>
      <w:lang w:eastAsia="zh-CN" w:bidi="ks-Deva"/>
    </w:rPr>
  </w:style>
  <w:style w:type="paragraph" w:styleId="ListNumber">
    <w:name w:val="List Number"/>
    <w:basedOn w:val="Normal"/>
    <w:rsid w:val="00DF0EBE"/>
    <w:pPr>
      <w:numPr>
        <w:numId w:val="7"/>
      </w:numPr>
      <w:spacing w:after="240" w:line="240" w:lineRule="atLeast"/>
      <w:jc w:val="left"/>
    </w:pPr>
    <w:rPr>
      <w:rFonts w:cs="Times New Roman"/>
      <w:sz w:val="20"/>
      <w:szCs w:val="20"/>
      <w:lang w:eastAsia="en-US"/>
    </w:rPr>
  </w:style>
  <w:style w:type="paragraph" w:styleId="ListNumber2">
    <w:name w:val="List Number 2"/>
    <w:basedOn w:val="Normal"/>
    <w:rsid w:val="00DF0EBE"/>
    <w:pPr>
      <w:numPr>
        <w:ilvl w:val="1"/>
        <w:numId w:val="7"/>
      </w:numPr>
      <w:spacing w:after="240" w:line="240" w:lineRule="atLeast"/>
      <w:jc w:val="left"/>
    </w:pPr>
    <w:rPr>
      <w:rFonts w:cs="Times New Roman"/>
      <w:sz w:val="20"/>
      <w:szCs w:val="20"/>
      <w:lang w:eastAsia="en-US"/>
    </w:rPr>
  </w:style>
  <w:style w:type="paragraph" w:styleId="ListNumber3">
    <w:name w:val="List Number 3"/>
    <w:basedOn w:val="Normal"/>
    <w:rsid w:val="00DF0EBE"/>
    <w:pPr>
      <w:numPr>
        <w:ilvl w:val="2"/>
        <w:numId w:val="7"/>
      </w:numPr>
      <w:spacing w:after="240" w:line="240" w:lineRule="atLeast"/>
      <w:jc w:val="left"/>
    </w:pPr>
    <w:rPr>
      <w:rFonts w:cs="Times New Roman"/>
      <w:sz w:val="20"/>
      <w:szCs w:val="20"/>
      <w:lang w:eastAsia="en-US"/>
    </w:rPr>
  </w:style>
  <w:style w:type="paragraph" w:styleId="ListNumber4">
    <w:name w:val="List Number 4"/>
    <w:basedOn w:val="Normal"/>
    <w:rsid w:val="00DF0EBE"/>
    <w:pPr>
      <w:numPr>
        <w:ilvl w:val="3"/>
        <w:numId w:val="7"/>
      </w:numPr>
      <w:spacing w:after="240" w:line="240" w:lineRule="atLeast"/>
      <w:jc w:val="left"/>
    </w:pPr>
    <w:rPr>
      <w:rFonts w:cs="Times New Roman"/>
      <w:sz w:val="20"/>
      <w:szCs w:val="20"/>
      <w:lang w:eastAsia="en-US"/>
    </w:rPr>
  </w:style>
  <w:style w:type="paragraph" w:styleId="ListNumber5">
    <w:name w:val="List Number 5"/>
    <w:basedOn w:val="Normal"/>
    <w:rsid w:val="00DF0EBE"/>
    <w:pPr>
      <w:numPr>
        <w:ilvl w:val="4"/>
        <w:numId w:val="7"/>
      </w:numPr>
      <w:spacing w:after="240" w:line="240" w:lineRule="atLeast"/>
      <w:jc w:val="left"/>
    </w:pPr>
    <w:rPr>
      <w:rFonts w:cs="Times New Roman"/>
      <w:sz w:val="20"/>
      <w:szCs w:val="20"/>
      <w:lang w:eastAsia="en-US"/>
    </w:rPr>
  </w:style>
  <w:style w:type="paragraph" w:styleId="BalloonText">
    <w:name w:val="Balloon Text"/>
    <w:basedOn w:val="Normal"/>
    <w:semiHidden/>
    <w:rsid w:val="00F86A39"/>
    <w:rPr>
      <w:rFonts w:ascii="Tahoma" w:hAnsi="Tahoma" w:cs="Tahoma"/>
      <w:sz w:val="16"/>
      <w:szCs w:val="16"/>
    </w:rPr>
  </w:style>
  <w:style w:type="paragraph" w:customStyle="1" w:styleId="TableListNumber">
    <w:name w:val="Table List Number"/>
    <w:basedOn w:val="TableText"/>
    <w:rsid w:val="00A42933"/>
    <w:pPr>
      <w:numPr>
        <w:numId w:val="8"/>
      </w:numPr>
      <w:tabs>
        <w:tab w:val="left" w:pos="298"/>
      </w:tabs>
      <w:spacing w:before="120" w:after="170"/>
    </w:pPr>
    <w:rPr>
      <w:rFonts w:eastAsia="Times New Roman"/>
      <w:sz w:val="20"/>
      <w:szCs w:val="16"/>
      <w:lang w:eastAsia="en-US"/>
    </w:rPr>
  </w:style>
  <w:style w:type="paragraph" w:styleId="ListParagraph">
    <w:name w:val="List Paragraph"/>
    <w:basedOn w:val="Normal"/>
    <w:uiPriority w:val="34"/>
    <w:qFormat/>
    <w:rsid w:val="00346B09"/>
    <w:pPr>
      <w:ind w:left="720"/>
      <w:contextualSpacing/>
    </w:pPr>
  </w:style>
  <w:style w:type="character" w:customStyle="1" w:styleId="HeaderChar">
    <w:name w:val="Header Char"/>
    <w:basedOn w:val="DefaultParagraphFont"/>
    <w:link w:val="Header"/>
    <w:uiPriority w:val="99"/>
    <w:rsid w:val="00284F1F"/>
    <w:rPr>
      <w:rFonts w:ascii="Arial" w:hAnsi="Arial" w:cs="Arial"/>
      <w:sz w:val="24"/>
      <w:szCs w:val="24"/>
    </w:rPr>
  </w:style>
  <w:style w:type="paragraph" w:styleId="Subtitle">
    <w:name w:val="Subtitle"/>
    <w:basedOn w:val="Normal"/>
    <w:link w:val="SubtitleChar"/>
    <w:qFormat/>
    <w:rsid w:val="0072509F"/>
    <w:pPr>
      <w:spacing w:before="120" w:after="120"/>
      <w:jc w:val="center"/>
    </w:pPr>
    <w:rPr>
      <w:rFonts w:ascii="Times New Roman" w:hAnsi="Times New Roman" w:cs="Times New Roman"/>
      <w:b/>
      <w:sz w:val="28"/>
      <w:szCs w:val="20"/>
      <w:lang w:eastAsia="en-US"/>
    </w:rPr>
  </w:style>
  <w:style w:type="character" w:customStyle="1" w:styleId="SubtitleChar">
    <w:name w:val="Subtitle Char"/>
    <w:basedOn w:val="DefaultParagraphFont"/>
    <w:link w:val="Subtitle"/>
    <w:rsid w:val="0072509F"/>
    <w:rPr>
      <w:b/>
      <w:sz w:val="28"/>
      <w:lang w:eastAsia="en-US"/>
    </w:rPr>
  </w:style>
  <w:style w:type="character" w:styleId="Emphasis">
    <w:name w:val="Emphasis"/>
    <w:basedOn w:val="DefaultParagraphFont"/>
    <w:uiPriority w:val="20"/>
    <w:qFormat/>
    <w:rsid w:val="00780533"/>
    <w:rPr>
      <w:i/>
      <w:iCs/>
    </w:rPr>
  </w:style>
  <w:style w:type="character" w:styleId="FollowedHyperlink">
    <w:name w:val="FollowedHyperlink"/>
    <w:basedOn w:val="DefaultParagraphFont"/>
    <w:rsid w:val="00985604"/>
    <w:rPr>
      <w:color w:val="800080" w:themeColor="followedHyperlink"/>
      <w:u w:val="single"/>
    </w:rPr>
  </w:style>
  <w:style w:type="paragraph" w:styleId="CommentSubject">
    <w:name w:val="annotation subject"/>
    <w:basedOn w:val="CommentText"/>
    <w:next w:val="CommentText"/>
    <w:link w:val="CommentSubjectChar"/>
    <w:rsid w:val="00AE593C"/>
    <w:pPr>
      <w:jc w:val="both"/>
    </w:pPr>
    <w:rPr>
      <w:rFonts w:cs="Arial"/>
      <w:b/>
      <w:bCs/>
      <w:lang w:eastAsia="en-GB"/>
    </w:rPr>
  </w:style>
  <w:style w:type="character" w:customStyle="1" w:styleId="CommentTextChar">
    <w:name w:val="Comment Text Char"/>
    <w:basedOn w:val="DefaultParagraphFont"/>
    <w:link w:val="CommentText"/>
    <w:semiHidden/>
    <w:rsid w:val="00AE593C"/>
    <w:rPr>
      <w:rFonts w:ascii="Arial" w:hAnsi="Arial"/>
      <w:lang w:eastAsia="en-US"/>
    </w:rPr>
  </w:style>
  <w:style w:type="character" w:customStyle="1" w:styleId="CommentSubjectChar">
    <w:name w:val="Comment Subject Char"/>
    <w:basedOn w:val="CommentTextChar"/>
    <w:link w:val="CommentSubject"/>
    <w:rsid w:val="00AE593C"/>
    <w:rPr>
      <w:rFonts w:ascii="Arial" w:hAnsi="Arial" w:cs="Arial"/>
      <w:b/>
      <w:bCs/>
      <w:lang w:eastAsia="en-GB"/>
    </w:rPr>
  </w:style>
  <w:style w:type="paragraph" w:styleId="PlainText">
    <w:name w:val="Plain Text"/>
    <w:basedOn w:val="Normal"/>
    <w:link w:val="PlainTextChar"/>
    <w:uiPriority w:val="99"/>
    <w:unhideWhenUsed/>
    <w:rsid w:val="00AE593C"/>
    <w:pPr>
      <w:jc w:val="left"/>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AE593C"/>
    <w:rPr>
      <w:rFonts w:ascii="Calibri" w:eastAsiaTheme="minorHAnsi" w:hAnsi="Calibri" w:cstheme="minorBidi"/>
      <w:sz w:val="22"/>
      <w:szCs w:val="21"/>
      <w:lang w:eastAsia="en-US"/>
    </w:rPr>
  </w:style>
  <w:style w:type="paragraph" w:styleId="BodyText2">
    <w:name w:val="Body Text 2"/>
    <w:basedOn w:val="Normal"/>
    <w:link w:val="BodyText2Char"/>
    <w:rsid w:val="00E135A0"/>
    <w:pPr>
      <w:spacing w:after="120" w:line="480" w:lineRule="auto"/>
    </w:pPr>
  </w:style>
  <w:style w:type="character" w:customStyle="1" w:styleId="BodyText2Char">
    <w:name w:val="Body Text 2 Char"/>
    <w:basedOn w:val="DefaultParagraphFont"/>
    <w:link w:val="BodyText2"/>
    <w:rsid w:val="00E135A0"/>
    <w:rPr>
      <w:rFonts w:ascii="Arial"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99474">
      <w:bodyDiv w:val="1"/>
      <w:marLeft w:val="0"/>
      <w:marRight w:val="0"/>
      <w:marTop w:val="0"/>
      <w:marBottom w:val="0"/>
      <w:divBdr>
        <w:top w:val="none" w:sz="0" w:space="0" w:color="auto"/>
        <w:left w:val="none" w:sz="0" w:space="0" w:color="auto"/>
        <w:bottom w:val="none" w:sz="0" w:space="0" w:color="auto"/>
        <w:right w:val="none" w:sz="0" w:space="0" w:color="auto"/>
      </w:divBdr>
      <w:divsChild>
        <w:div w:id="1712001355">
          <w:marLeft w:val="0"/>
          <w:marRight w:val="0"/>
          <w:marTop w:val="0"/>
          <w:marBottom w:val="0"/>
          <w:divBdr>
            <w:top w:val="none" w:sz="0" w:space="0" w:color="auto"/>
            <w:left w:val="none" w:sz="0" w:space="0" w:color="auto"/>
            <w:bottom w:val="none" w:sz="0" w:space="0" w:color="auto"/>
            <w:right w:val="none" w:sz="0" w:space="0" w:color="auto"/>
          </w:divBdr>
          <w:divsChild>
            <w:div w:id="272906308">
              <w:marLeft w:val="0"/>
              <w:marRight w:val="0"/>
              <w:marTop w:val="0"/>
              <w:marBottom w:val="0"/>
              <w:divBdr>
                <w:top w:val="none" w:sz="0" w:space="0" w:color="auto"/>
                <w:left w:val="none" w:sz="0" w:space="0" w:color="auto"/>
                <w:bottom w:val="none" w:sz="0" w:space="0" w:color="auto"/>
                <w:right w:val="none" w:sz="0" w:space="0" w:color="auto"/>
              </w:divBdr>
            </w:div>
            <w:div w:id="696392322">
              <w:marLeft w:val="0"/>
              <w:marRight w:val="0"/>
              <w:marTop w:val="0"/>
              <w:marBottom w:val="0"/>
              <w:divBdr>
                <w:top w:val="none" w:sz="0" w:space="0" w:color="auto"/>
                <w:left w:val="none" w:sz="0" w:space="0" w:color="auto"/>
                <w:bottom w:val="none" w:sz="0" w:space="0" w:color="auto"/>
                <w:right w:val="none" w:sz="0" w:space="0" w:color="auto"/>
              </w:divBdr>
            </w:div>
            <w:div w:id="1051230117">
              <w:marLeft w:val="0"/>
              <w:marRight w:val="0"/>
              <w:marTop w:val="0"/>
              <w:marBottom w:val="0"/>
              <w:divBdr>
                <w:top w:val="none" w:sz="0" w:space="0" w:color="auto"/>
                <w:left w:val="none" w:sz="0" w:space="0" w:color="auto"/>
                <w:bottom w:val="none" w:sz="0" w:space="0" w:color="auto"/>
                <w:right w:val="none" w:sz="0" w:space="0" w:color="auto"/>
              </w:divBdr>
            </w:div>
            <w:div w:id="1244101381">
              <w:marLeft w:val="0"/>
              <w:marRight w:val="0"/>
              <w:marTop w:val="0"/>
              <w:marBottom w:val="0"/>
              <w:divBdr>
                <w:top w:val="none" w:sz="0" w:space="0" w:color="auto"/>
                <w:left w:val="none" w:sz="0" w:space="0" w:color="auto"/>
                <w:bottom w:val="none" w:sz="0" w:space="0" w:color="auto"/>
                <w:right w:val="none" w:sz="0" w:space="0" w:color="auto"/>
              </w:divBdr>
            </w:div>
            <w:div w:id="1751389175">
              <w:marLeft w:val="0"/>
              <w:marRight w:val="0"/>
              <w:marTop w:val="0"/>
              <w:marBottom w:val="0"/>
              <w:divBdr>
                <w:top w:val="none" w:sz="0" w:space="0" w:color="auto"/>
                <w:left w:val="none" w:sz="0" w:space="0" w:color="auto"/>
                <w:bottom w:val="none" w:sz="0" w:space="0" w:color="auto"/>
                <w:right w:val="none" w:sz="0" w:space="0" w:color="auto"/>
              </w:divBdr>
            </w:div>
            <w:div w:id="1798259185">
              <w:marLeft w:val="0"/>
              <w:marRight w:val="0"/>
              <w:marTop w:val="0"/>
              <w:marBottom w:val="0"/>
              <w:divBdr>
                <w:top w:val="none" w:sz="0" w:space="0" w:color="auto"/>
                <w:left w:val="none" w:sz="0" w:space="0" w:color="auto"/>
                <w:bottom w:val="none" w:sz="0" w:space="0" w:color="auto"/>
                <w:right w:val="none" w:sz="0" w:space="0" w:color="auto"/>
              </w:divBdr>
            </w:div>
            <w:div w:id="207777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473">
      <w:bodyDiv w:val="1"/>
      <w:marLeft w:val="0"/>
      <w:marRight w:val="0"/>
      <w:marTop w:val="0"/>
      <w:marBottom w:val="0"/>
      <w:divBdr>
        <w:top w:val="none" w:sz="0" w:space="0" w:color="auto"/>
        <w:left w:val="none" w:sz="0" w:space="0" w:color="auto"/>
        <w:bottom w:val="none" w:sz="0" w:space="0" w:color="auto"/>
        <w:right w:val="none" w:sz="0" w:space="0" w:color="auto"/>
      </w:divBdr>
      <w:divsChild>
        <w:div w:id="1670015817">
          <w:marLeft w:val="0"/>
          <w:marRight w:val="0"/>
          <w:marTop w:val="0"/>
          <w:marBottom w:val="0"/>
          <w:divBdr>
            <w:top w:val="none" w:sz="0" w:space="0" w:color="auto"/>
            <w:left w:val="none" w:sz="0" w:space="0" w:color="auto"/>
            <w:bottom w:val="none" w:sz="0" w:space="0" w:color="auto"/>
            <w:right w:val="none" w:sz="0" w:space="0" w:color="auto"/>
          </w:divBdr>
          <w:divsChild>
            <w:div w:id="144175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6861">
      <w:bodyDiv w:val="1"/>
      <w:marLeft w:val="0"/>
      <w:marRight w:val="0"/>
      <w:marTop w:val="0"/>
      <w:marBottom w:val="0"/>
      <w:divBdr>
        <w:top w:val="none" w:sz="0" w:space="0" w:color="auto"/>
        <w:left w:val="none" w:sz="0" w:space="0" w:color="auto"/>
        <w:bottom w:val="none" w:sz="0" w:space="0" w:color="auto"/>
        <w:right w:val="none" w:sz="0" w:space="0" w:color="auto"/>
      </w:divBdr>
    </w:div>
    <w:div w:id="218169378">
      <w:bodyDiv w:val="1"/>
      <w:marLeft w:val="0"/>
      <w:marRight w:val="0"/>
      <w:marTop w:val="0"/>
      <w:marBottom w:val="0"/>
      <w:divBdr>
        <w:top w:val="none" w:sz="0" w:space="0" w:color="auto"/>
        <w:left w:val="none" w:sz="0" w:space="0" w:color="auto"/>
        <w:bottom w:val="none" w:sz="0" w:space="0" w:color="auto"/>
        <w:right w:val="none" w:sz="0" w:space="0" w:color="auto"/>
      </w:divBdr>
      <w:divsChild>
        <w:div w:id="105393114">
          <w:marLeft w:val="0"/>
          <w:marRight w:val="0"/>
          <w:marTop w:val="0"/>
          <w:marBottom w:val="0"/>
          <w:divBdr>
            <w:top w:val="none" w:sz="0" w:space="0" w:color="auto"/>
            <w:left w:val="none" w:sz="0" w:space="0" w:color="auto"/>
            <w:bottom w:val="none" w:sz="0" w:space="0" w:color="auto"/>
            <w:right w:val="none" w:sz="0" w:space="0" w:color="auto"/>
          </w:divBdr>
        </w:div>
        <w:div w:id="112218396">
          <w:marLeft w:val="0"/>
          <w:marRight w:val="0"/>
          <w:marTop w:val="0"/>
          <w:marBottom w:val="0"/>
          <w:divBdr>
            <w:top w:val="none" w:sz="0" w:space="0" w:color="auto"/>
            <w:left w:val="none" w:sz="0" w:space="0" w:color="auto"/>
            <w:bottom w:val="none" w:sz="0" w:space="0" w:color="auto"/>
            <w:right w:val="none" w:sz="0" w:space="0" w:color="auto"/>
          </w:divBdr>
        </w:div>
        <w:div w:id="160587035">
          <w:marLeft w:val="0"/>
          <w:marRight w:val="0"/>
          <w:marTop w:val="0"/>
          <w:marBottom w:val="0"/>
          <w:divBdr>
            <w:top w:val="none" w:sz="0" w:space="0" w:color="auto"/>
            <w:left w:val="none" w:sz="0" w:space="0" w:color="auto"/>
            <w:bottom w:val="none" w:sz="0" w:space="0" w:color="auto"/>
            <w:right w:val="none" w:sz="0" w:space="0" w:color="auto"/>
          </w:divBdr>
        </w:div>
        <w:div w:id="196160872">
          <w:marLeft w:val="0"/>
          <w:marRight w:val="0"/>
          <w:marTop w:val="0"/>
          <w:marBottom w:val="0"/>
          <w:divBdr>
            <w:top w:val="none" w:sz="0" w:space="0" w:color="auto"/>
            <w:left w:val="none" w:sz="0" w:space="0" w:color="auto"/>
            <w:bottom w:val="none" w:sz="0" w:space="0" w:color="auto"/>
            <w:right w:val="none" w:sz="0" w:space="0" w:color="auto"/>
          </w:divBdr>
        </w:div>
        <w:div w:id="253829418">
          <w:marLeft w:val="0"/>
          <w:marRight w:val="0"/>
          <w:marTop w:val="0"/>
          <w:marBottom w:val="0"/>
          <w:divBdr>
            <w:top w:val="none" w:sz="0" w:space="0" w:color="auto"/>
            <w:left w:val="none" w:sz="0" w:space="0" w:color="auto"/>
            <w:bottom w:val="none" w:sz="0" w:space="0" w:color="auto"/>
            <w:right w:val="none" w:sz="0" w:space="0" w:color="auto"/>
          </w:divBdr>
        </w:div>
        <w:div w:id="334118532">
          <w:marLeft w:val="0"/>
          <w:marRight w:val="0"/>
          <w:marTop w:val="0"/>
          <w:marBottom w:val="0"/>
          <w:divBdr>
            <w:top w:val="none" w:sz="0" w:space="0" w:color="auto"/>
            <w:left w:val="none" w:sz="0" w:space="0" w:color="auto"/>
            <w:bottom w:val="none" w:sz="0" w:space="0" w:color="auto"/>
            <w:right w:val="none" w:sz="0" w:space="0" w:color="auto"/>
          </w:divBdr>
        </w:div>
        <w:div w:id="367220160">
          <w:marLeft w:val="0"/>
          <w:marRight w:val="0"/>
          <w:marTop w:val="0"/>
          <w:marBottom w:val="0"/>
          <w:divBdr>
            <w:top w:val="none" w:sz="0" w:space="0" w:color="auto"/>
            <w:left w:val="none" w:sz="0" w:space="0" w:color="auto"/>
            <w:bottom w:val="none" w:sz="0" w:space="0" w:color="auto"/>
            <w:right w:val="none" w:sz="0" w:space="0" w:color="auto"/>
          </w:divBdr>
        </w:div>
        <w:div w:id="571817795">
          <w:marLeft w:val="0"/>
          <w:marRight w:val="0"/>
          <w:marTop w:val="0"/>
          <w:marBottom w:val="0"/>
          <w:divBdr>
            <w:top w:val="none" w:sz="0" w:space="0" w:color="auto"/>
            <w:left w:val="none" w:sz="0" w:space="0" w:color="auto"/>
            <w:bottom w:val="none" w:sz="0" w:space="0" w:color="auto"/>
            <w:right w:val="none" w:sz="0" w:space="0" w:color="auto"/>
          </w:divBdr>
        </w:div>
        <w:div w:id="588849962">
          <w:marLeft w:val="0"/>
          <w:marRight w:val="0"/>
          <w:marTop w:val="0"/>
          <w:marBottom w:val="0"/>
          <w:divBdr>
            <w:top w:val="none" w:sz="0" w:space="0" w:color="auto"/>
            <w:left w:val="none" w:sz="0" w:space="0" w:color="auto"/>
            <w:bottom w:val="none" w:sz="0" w:space="0" w:color="auto"/>
            <w:right w:val="none" w:sz="0" w:space="0" w:color="auto"/>
          </w:divBdr>
        </w:div>
        <w:div w:id="632520526">
          <w:marLeft w:val="0"/>
          <w:marRight w:val="0"/>
          <w:marTop w:val="0"/>
          <w:marBottom w:val="0"/>
          <w:divBdr>
            <w:top w:val="none" w:sz="0" w:space="0" w:color="auto"/>
            <w:left w:val="none" w:sz="0" w:space="0" w:color="auto"/>
            <w:bottom w:val="none" w:sz="0" w:space="0" w:color="auto"/>
            <w:right w:val="none" w:sz="0" w:space="0" w:color="auto"/>
          </w:divBdr>
        </w:div>
        <w:div w:id="742526930">
          <w:marLeft w:val="0"/>
          <w:marRight w:val="0"/>
          <w:marTop w:val="0"/>
          <w:marBottom w:val="0"/>
          <w:divBdr>
            <w:top w:val="none" w:sz="0" w:space="0" w:color="auto"/>
            <w:left w:val="none" w:sz="0" w:space="0" w:color="auto"/>
            <w:bottom w:val="none" w:sz="0" w:space="0" w:color="auto"/>
            <w:right w:val="none" w:sz="0" w:space="0" w:color="auto"/>
          </w:divBdr>
        </w:div>
        <w:div w:id="760956626">
          <w:marLeft w:val="0"/>
          <w:marRight w:val="0"/>
          <w:marTop w:val="0"/>
          <w:marBottom w:val="0"/>
          <w:divBdr>
            <w:top w:val="none" w:sz="0" w:space="0" w:color="auto"/>
            <w:left w:val="none" w:sz="0" w:space="0" w:color="auto"/>
            <w:bottom w:val="none" w:sz="0" w:space="0" w:color="auto"/>
            <w:right w:val="none" w:sz="0" w:space="0" w:color="auto"/>
          </w:divBdr>
        </w:div>
        <w:div w:id="775250729">
          <w:marLeft w:val="0"/>
          <w:marRight w:val="0"/>
          <w:marTop w:val="0"/>
          <w:marBottom w:val="0"/>
          <w:divBdr>
            <w:top w:val="none" w:sz="0" w:space="0" w:color="auto"/>
            <w:left w:val="none" w:sz="0" w:space="0" w:color="auto"/>
            <w:bottom w:val="none" w:sz="0" w:space="0" w:color="auto"/>
            <w:right w:val="none" w:sz="0" w:space="0" w:color="auto"/>
          </w:divBdr>
        </w:div>
        <w:div w:id="800879795">
          <w:marLeft w:val="0"/>
          <w:marRight w:val="0"/>
          <w:marTop w:val="0"/>
          <w:marBottom w:val="0"/>
          <w:divBdr>
            <w:top w:val="none" w:sz="0" w:space="0" w:color="auto"/>
            <w:left w:val="none" w:sz="0" w:space="0" w:color="auto"/>
            <w:bottom w:val="none" w:sz="0" w:space="0" w:color="auto"/>
            <w:right w:val="none" w:sz="0" w:space="0" w:color="auto"/>
          </w:divBdr>
        </w:div>
        <w:div w:id="810097374">
          <w:marLeft w:val="0"/>
          <w:marRight w:val="0"/>
          <w:marTop w:val="0"/>
          <w:marBottom w:val="0"/>
          <w:divBdr>
            <w:top w:val="none" w:sz="0" w:space="0" w:color="auto"/>
            <w:left w:val="none" w:sz="0" w:space="0" w:color="auto"/>
            <w:bottom w:val="none" w:sz="0" w:space="0" w:color="auto"/>
            <w:right w:val="none" w:sz="0" w:space="0" w:color="auto"/>
          </w:divBdr>
        </w:div>
        <w:div w:id="863251545">
          <w:marLeft w:val="0"/>
          <w:marRight w:val="0"/>
          <w:marTop w:val="0"/>
          <w:marBottom w:val="0"/>
          <w:divBdr>
            <w:top w:val="none" w:sz="0" w:space="0" w:color="auto"/>
            <w:left w:val="none" w:sz="0" w:space="0" w:color="auto"/>
            <w:bottom w:val="none" w:sz="0" w:space="0" w:color="auto"/>
            <w:right w:val="none" w:sz="0" w:space="0" w:color="auto"/>
          </w:divBdr>
        </w:div>
        <w:div w:id="1006714088">
          <w:marLeft w:val="0"/>
          <w:marRight w:val="0"/>
          <w:marTop w:val="0"/>
          <w:marBottom w:val="0"/>
          <w:divBdr>
            <w:top w:val="none" w:sz="0" w:space="0" w:color="auto"/>
            <w:left w:val="none" w:sz="0" w:space="0" w:color="auto"/>
            <w:bottom w:val="none" w:sz="0" w:space="0" w:color="auto"/>
            <w:right w:val="none" w:sz="0" w:space="0" w:color="auto"/>
          </w:divBdr>
        </w:div>
        <w:div w:id="1028023881">
          <w:marLeft w:val="0"/>
          <w:marRight w:val="0"/>
          <w:marTop w:val="0"/>
          <w:marBottom w:val="0"/>
          <w:divBdr>
            <w:top w:val="none" w:sz="0" w:space="0" w:color="auto"/>
            <w:left w:val="none" w:sz="0" w:space="0" w:color="auto"/>
            <w:bottom w:val="none" w:sz="0" w:space="0" w:color="auto"/>
            <w:right w:val="none" w:sz="0" w:space="0" w:color="auto"/>
          </w:divBdr>
        </w:div>
        <w:div w:id="1060129122">
          <w:marLeft w:val="0"/>
          <w:marRight w:val="0"/>
          <w:marTop w:val="0"/>
          <w:marBottom w:val="0"/>
          <w:divBdr>
            <w:top w:val="none" w:sz="0" w:space="0" w:color="auto"/>
            <w:left w:val="none" w:sz="0" w:space="0" w:color="auto"/>
            <w:bottom w:val="none" w:sz="0" w:space="0" w:color="auto"/>
            <w:right w:val="none" w:sz="0" w:space="0" w:color="auto"/>
          </w:divBdr>
        </w:div>
        <w:div w:id="1307470083">
          <w:marLeft w:val="0"/>
          <w:marRight w:val="0"/>
          <w:marTop w:val="0"/>
          <w:marBottom w:val="0"/>
          <w:divBdr>
            <w:top w:val="none" w:sz="0" w:space="0" w:color="auto"/>
            <w:left w:val="none" w:sz="0" w:space="0" w:color="auto"/>
            <w:bottom w:val="none" w:sz="0" w:space="0" w:color="auto"/>
            <w:right w:val="none" w:sz="0" w:space="0" w:color="auto"/>
          </w:divBdr>
        </w:div>
        <w:div w:id="1326124648">
          <w:marLeft w:val="0"/>
          <w:marRight w:val="0"/>
          <w:marTop w:val="0"/>
          <w:marBottom w:val="0"/>
          <w:divBdr>
            <w:top w:val="none" w:sz="0" w:space="0" w:color="auto"/>
            <w:left w:val="none" w:sz="0" w:space="0" w:color="auto"/>
            <w:bottom w:val="none" w:sz="0" w:space="0" w:color="auto"/>
            <w:right w:val="none" w:sz="0" w:space="0" w:color="auto"/>
          </w:divBdr>
        </w:div>
        <w:div w:id="1389037072">
          <w:marLeft w:val="0"/>
          <w:marRight w:val="0"/>
          <w:marTop w:val="0"/>
          <w:marBottom w:val="0"/>
          <w:divBdr>
            <w:top w:val="none" w:sz="0" w:space="0" w:color="auto"/>
            <w:left w:val="none" w:sz="0" w:space="0" w:color="auto"/>
            <w:bottom w:val="none" w:sz="0" w:space="0" w:color="auto"/>
            <w:right w:val="none" w:sz="0" w:space="0" w:color="auto"/>
          </w:divBdr>
        </w:div>
        <w:div w:id="1593512609">
          <w:marLeft w:val="0"/>
          <w:marRight w:val="0"/>
          <w:marTop w:val="0"/>
          <w:marBottom w:val="0"/>
          <w:divBdr>
            <w:top w:val="none" w:sz="0" w:space="0" w:color="auto"/>
            <w:left w:val="none" w:sz="0" w:space="0" w:color="auto"/>
            <w:bottom w:val="none" w:sz="0" w:space="0" w:color="auto"/>
            <w:right w:val="none" w:sz="0" w:space="0" w:color="auto"/>
          </w:divBdr>
        </w:div>
        <w:div w:id="1605309555">
          <w:marLeft w:val="0"/>
          <w:marRight w:val="0"/>
          <w:marTop w:val="0"/>
          <w:marBottom w:val="0"/>
          <w:divBdr>
            <w:top w:val="none" w:sz="0" w:space="0" w:color="auto"/>
            <w:left w:val="none" w:sz="0" w:space="0" w:color="auto"/>
            <w:bottom w:val="none" w:sz="0" w:space="0" w:color="auto"/>
            <w:right w:val="none" w:sz="0" w:space="0" w:color="auto"/>
          </w:divBdr>
        </w:div>
        <w:div w:id="1738238819">
          <w:marLeft w:val="0"/>
          <w:marRight w:val="0"/>
          <w:marTop w:val="0"/>
          <w:marBottom w:val="0"/>
          <w:divBdr>
            <w:top w:val="none" w:sz="0" w:space="0" w:color="auto"/>
            <w:left w:val="none" w:sz="0" w:space="0" w:color="auto"/>
            <w:bottom w:val="none" w:sz="0" w:space="0" w:color="auto"/>
            <w:right w:val="none" w:sz="0" w:space="0" w:color="auto"/>
          </w:divBdr>
        </w:div>
        <w:div w:id="1770081682">
          <w:marLeft w:val="0"/>
          <w:marRight w:val="0"/>
          <w:marTop w:val="0"/>
          <w:marBottom w:val="0"/>
          <w:divBdr>
            <w:top w:val="none" w:sz="0" w:space="0" w:color="auto"/>
            <w:left w:val="none" w:sz="0" w:space="0" w:color="auto"/>
            <w:bottom w:val="none" w:sz="0" w:space="0" w:color="auto"/>
            <w:right w:val="none" w:sz="0" w:space="0" w:color="auto"/>
          </w:divBdr>
        </w:div>
        <w:div w:id="1781803511">
          <w:marLeft w:val="0"/>
          <w:marRight w:val="0"/>
          <w:marTop w:val="0"/>
          <w:marBottom w:val="0"/>
          <w:divBdr>
            <w:top w:val="none" w:sz="0" w:space="0" w:color="auto"/>
            <w:left w:val="none" w:sz="0" w:space="0" w:color="auto"/>
            <w:bottom w:val="none" w:sz="0" w:space="0" w:color="auto"/>
            <w:right w:val="none" w:sz="0" w:space="0" w:color="auto"/>
          </w:divBdr>
        </w:div>
        <w:div w:id="1850217372">
          <w:marLeft w:val="0"/>
          <w:marRight w:val="0"/>
          <w:marTop w:val="0"/>
          <w:marBottom w:val="0"/>
          <w:divBdr>
            <w:top w:val="none" w:sz="0" w:space="0" w:color="auto"/>
            <w:left w:val="none" w:sz="0" w:space="0" w:color="auto"/>
            <w:bottom w:val="none" w:sz="0" w:space="0" w:color="auto"/>
            <w:right w:val="none" w:sz="0" w:space="0" w:color="auto"/>
          </w:divBdr>
        </w:div>
        <w:div w:id="1852987802">
          <w:marLeft w:val="0"/>
          <w:marRight w:val="0"/>
          <w:marTop w:val="0"/>
          <w:marBottom w:val="0"/>
          <w:divBdr>
            <w:top w:val="none" w:sz="0" w:space="0" w:color="auto"/>
            <w:left w:val="none" w:sz="0" w:space="0" w:color="auto"/>
            <w:bottom w:val="none" w:sz="0" w:space="0" w:color="auto"/>
            <w:right w:val="none" w:sz="0" w:space="0" w:color="auto"/>
          </w:divBdr>
        </w:div>
        <w:div w:id="2095055190">
          <w:marLeft w:val="0"/>
          <w:marRight w:val="0"/>
          <w:marTop w:val="0"/>
          <w:marBottom w:val="0"/>
          <w:divBdr>
            <w:top w:val="none" w:sz="0" w:space="0" w:color="auto"/>
            <w:left w:val="none" w:sz="0" w:space="0" w:color="auto"/>
            <w:bottom w:val="none" w:sz="0" w:space="0" w:color="auto"/>
            <w:right w:val="none" w:sz="0" w:space="0" w:color="auto"/>
          </w:divBdr>
        </w:div>
      </w:divsChild>
    </w:div>
    <w:div w:id="242182375">
      <w:bodyDiv w:val="1"/>
      <w:marLeft w:val="0"/>
      <w:marRight w:val="0"/>
      <w:marTop w:val="0"/>
      <w:marBottom w:val="0"/>
      <w:divBdr>
        <w:top w:val="none" w:sz="0" w:space="0" w:color="auto"/>
        <w:left w:val="none" w:sz="0" w:space="0" w:color="auto"/>
        <w:bottom w:val="none" w:sz="0" w:space="0" w:color="auto"/>
        <w:right w:val="none" w:sz="0" w:space="0" w:color="auto"/>
      </w:divBdr>
      <w:divsChild>
        <w:div w:id="1200184">
          <w:marLeft w:val="0"/>
          <w:marRight w:val="0"/>
          <w:marTop w:val="0"/>
          <w:marBottom w:val="0"/>
          <w:divBdr>
            <w:top w:val="none" w:sz="0" w:space="0" w:color="auto"/>
            <w:left w:val="none" w:sz="0" w:space="0" w:color="auto"/>
            <w:bottom w:val="none" w:sz="0" w:space="0" w:color="auto"/>
            <w:right w:val="none" w:sz="0" w:space="0" w:color="auto"/>
          </w:divBdr>
          <w:divsChild>
            <w:div w:id="43412887">
              <w:marLeft w:val="0"/>
              <w:marRight w:val="0"/>
              <w:marTop w:val="0"/>
              <w:marBottom w:val="0"/>
              <w:divBdr>
                <w:top w:val="none" w:sz="0" w:space="0" w:color="auto"/>
                <w:left w:val="none" w:sz="0" w:space="0" w:color="auto"/>
                <w:bottom w:val="none" w:sz="0" w:space="0" w:color="auto"/>
                <w:right w:val="none" w:sz="0" w:space="0" w:color="auto"/>
              </w:divBdr>
            </w:div>
            <w:div w:id="295645338">
              <w:marLeft w:val="0"/>
              <w:marRight w:val="0"/>
              <w:marTop w:val="0"/>
              <w:marBottom w:val="0"/>
              <w:divBdr>
                <w:top w:val="none" w:sz="0" w:space="0" w:color="auto"/>
                <w:left w:val="none" w:sz="0" w:space="0" w:color="auto"/>
                <w:bottom w:val="none" w:sz="0" w:space="0" w:color="auto"/>
                <w:right w:val="none" w:sz="0" w:space="0" w:color="auto"/>
              </w:divBdr>
            </w:div>
            <w:div w:id="345835017">
              <w:marLeft w:val="0"/>
              <w:marRight w:val="0"/>
              <w:marTop w:val="0"/>
              <w:marBottom w:val="0"/>
              <w:divBdr>
                <w:top w:val="none" w:sz="0" w:space="0" w:color="auto"/>
                <w:left w:val="none" w:sz="0" w:space="0" w:color="auto"/>
                <w:bottom w:val="none" w:sz="0" w:space="0" w:color="auto"/>
                <w:right w:val="none" w:sz="0" w:space="0" w:color="auto"/>
              </w:divBdr>
            </w:div>
            <w:div w:id="573203689">
              <w:marLeft w:val="0"/>
              <w:marRight w:val="0"/>
              <w:marTop w:val="0"/>
              <w:marBottom w:val="0"/>
              <w:divBdr>
                <w:top w:val="none" w:sz="0" w:space="0" w:color="auto"/>
                <w:left w:val="none" w:sz="0" w:space="0" w:color="auto"/>
                <w:bottom w:val="none" w:sz="0" w:space="0" w:color="auto"/>
                <w:right w:val="none" w:sz="0" w:space="0" w:color="auto"/>
              </w:divBdr>
            </w:div>
            <w:div w:id="1428191060">
              <w:marLeft w:val="0"/>
              <w:marRight w:val="0"/>
              <w:marTop w:val="0"/>
              <w:marBottom w:val="0"/>
              <w:divBdr>
                <w:top w:val="none" w:sz="0" w:space="0" w:color="auto"/>
                <w:left w:val="none" w:sz="0" w:space="0" w:color="auto"/>
                <w:bottom w:val="none" w:sz="0" w:space="0" w:color="auto"/>
                <w:right w:val="none" w:sz="0" w:space="0" w:color="auto"/>
              </w:divBdr>
            </w:div>
            <w:div w:id="1450784654">
              <w:marLeft w:val="0"/>
              <w:marRight w:val="0"/>
              <w:marTop w:val="0"/>
              <w:marBottom w:val="0"/>
              <w:divBdr>
                <w:top w:val="none" w:sz="0" w:space="0" w:color="auto"/>
                <w:left w:val="none" w:sz="0" w:space="0" w:color="auto"/>
                <w:bottom w:val="none" w:sz="0" w:space="0" w:color="auto"/>
                <w:right w:val="none" w:sz="0" w:space="0" w:color="auto"/>
              </w:divBdr>
            </w:div>
            <w:div w:id="1574126343">
              <w:marLeft w:val="0"/>
              <w:marRight w:val="0"/>
              <w:marTop w:val="0"/>
              <w:marBottom w:val="0"/>
              <w:divBdr>
                <w:top w:val="none" w:sz="0" w:space="0" w:color="auto"/>
                <w:left w:val="none" w:sz="0" w:space="0" w:color="auto"/>
                <w:bottom w:val="none" w:sz="0" w:space="0" w:color="auto"/>
                <w:right w:val="none" w:sz="0" w:space="0" w:color="auto"/>
              </w:divBdr>
            </w:div>
            <w:div w:id="19435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366">
      <w:bodyDiv w:val="1"/>
      <w:marLeft w:val="0"/>
      <w:marRight w:val="0"/>
      <w:marTop w:val="0"/>
      <w:marBottom w:val="0"/>
      <w:divBdr>
        <w:top w:val="none" w:sz="0" w:space="0" w:color="auto"/>
        <w:left w:val="none" w:sz="0" w:space="0" w:color="auto"/>
        <w:bottom w:val="none" w:sz="0" w:space="0" w:color="auto"/>
        <w:right w:val="none" w:sz="0" w:space="0" w:color="auto"/>
      </w:divBdr>
      <w:divsChild>
        <w:div w:id="23598872">
          <w:marLeft w:val="0"/>
          <w:marRight w:val="0"/>
          <w:marTop w:val="0"/>
          <w:marBottom w:val="0"/>
          <w:divBdr>
            <w:top w:val="none" w:sz="0" w:space="0" w:color="auto"/>
            <w:left w:val="none" w:sz="0" w:space="0" w:color="auto"/>
            <w:bottom w:val="none" w:sz="0" w:space="0" w:color="auto"/>
            <w:right w:val="none" w:sz="0" w:space="0" w:color="auto"/>
          </w:divBdr>
          <w:divsChild>
            <w:div w:id="544681407">
              <w:marLeft w:val="0"/>
              <w:marRight w:val="0"/>
              <w:marTop w:val="0"/>
              <w:marBottom w:val="0"/>
              <w:divBdr>
                <w:top w:val="none" w:sz="0" w:space="0" w:color="auto"/>
                <w:left w:val="none" w:sz="0" w:space="0" w:color="auto"/>
                <w:bottom w:val="none" w:sz="0" w:space="0" w:color="auto"/>
                <w:right w:val="none" w:sz="0" w:space="0" w:color="auto"/>
              </w:divBdr>
            </w:div>
            <w:div w:id="805666464">
              <w:marLeft w:val="0"/>
              <w:marRight w:val="0"/>
              <w:marTop w:val="0"/>
              <w:marBottom w:val="0"/>
              <w:divBdr>
                <w:top w:val="none" w:sz="0" w:space="0" w:color="auto"/>
                <w:left w:val="none" w:sz="0" w:space="0" w:color="auto"/>
                <w:bottom w:val="none" w:sz="0" w:space="0" w:color="auto"/>
                <w:right w:val="none" w:sz="0" w:space="0" w:color="auto"/>
              </w:divBdr>
            </w:div>
            <w:div w:id="1385058827">
              <w:marLeft w:val="0"/>
              <w:marRight w:val="0"/>
              <w:marTop w:val="0"/>
              <w:marBottom w:val="0"/>
              <w:divBdr>
                <w:top w:val="none" w:sz="0" w:space="0" w:color="auto"/>
                <w:left w:val="none" w:sz="0" w:space="0" w:color="auto"/>
                <w:bottom w:val="none" w:sz="0" w:space="0" w:color="auto"/>
                <w:right w:val="none" w:sz="0" w:space="0" w:color="auto"/>
              </w:divBdr>
            </w:div>
            <w:div w:id="15326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4520">
      <w:bodyDiv w:val="1"/>
      <w:marLeft w:val="0"/>
      <w:marRight w:val="0"/>
      <w:marTop w:val="0"/>
      <w:marBottom w:val="0"/>
      <w:divBdr>
        <w:top w:val="none" w:sz="0" w:space="0" w:color="auto"/>
        <w:left w:val="none" w:sz="0" w:space="0" w:color="auto"/>
        <w:bottom w:val="none" w:sz="0" w:space="0" w:color="auto"/>
        <w:right w:val="none" w:sz="0" w:space="0" w:color="auto"/>
      </w:divBdr>
      <w:divsChild>
        <w:div w:id="1761290046">
          <w:marLeft w:val="0"/>
          <w:marRight w:val="0"/>
          <w:marTop w:val="0"/>
          <w:marBottom w:val="0"/>
          <w:divBdr>
            <w:top w:val="none" w:sz="0" w:space="0" w:color="auto"/>
            <w:left w:val="none" w:sz="0" w:space="0" w:color="auto"/>
            <w:bottom w:val="none" w:sz="0" w:space="0" w:color="auto"/>
            <w:right w:val="none" w:sz="0" w:space="0" w:color="auto"/>
          </w:divBdr>
          <w:divsChild>
            <w:div w:id="42533408">
              <w:marLeft w:val="0"/>
              <w:marRight w:val="0"/>
              <w:marTop w:val="0"/>
              <w:marBottom w:val="0"/>
              <w:divBdr>
                <w:top w:val="none" w:sz="0" w:space="0" w:color="auto"/>
                <w:left w:val="none" w:sz="0" w:space="0" w:color="auto"/>
                <w:bottom w:val="none" w:sz="0" w:space="0" w:color="auto"/>
                <w:right w:val="none" w:sz="0" w:space="0" w:color="auto"/>
              </w:divBdr>
            </w:div>
            <w:div w:id="330454944">
              <w:marLeft w:val="0"/>
              <w:marRight w:val="0"/>
              <w:marTop w:val="0"/>
              <w:marBottom w:val="0"/>
              <w:divBdr>
                <w:top w:val="none" w:sz="0" w:space="0" w:color="auto"/>
                <w:left w:val="none" w:sz="0" w:space="0" w:color="auto"/>
                <w:bottom w:val="none" w:sz="0" w:space="0" w:color="auto"/>
                <w:right w:val="none" w:sz="0" w:space="0" w:color="auto"/>
              </w:divBdr>
            </w:div>
            <w:div w:id="361323060">
              <w:marLeft w:val="0"/>
              <w:marRight w:val="0"/>
              <w:marTop w:val="0"/>
              <w:marBottom w:val="0"/>
              <w:divBdr>
                <w:top w:val="none" w:sz="0" w:space="0" w:color="auto"/>
                <w:left w:val="none" w:sz="0" w:space="0" w:color="auto"/>
                <w:bottom w:val="none" w:sz="0" w:space="0" w:color="auto"/>
                <w:right w:val="none" w:sz="0" w:space="0" w:color="auto"/>
              </w:divBdr>
            </w:div>
            <w:div w:id="547182482">
              <w:marLeft w:val="0"/>
              <w:marRight w:val="0"/>
              <w:marTop w:val="0"/>
              <w:marBottom w:val="0"/>
              <w:divBdr>
                <w:top w:val="none" w:sz="0" w:space="0" w:color="auto"/>
                <w:left w:val="none" w:sz="0" w:space="0" w:color="auto"/>
                <w:bottom w:val="none" w:sz="0" w:space="0" w:color="auto"/>
                <w:right w:val="none" w:sz="0" w:space="0" w:color="auto"/>
              </w:divBdr>
            </w:div>
            <w:div w:id="548226594">
              <w:marLeft w:val="0"/>
              <w:marRight w:val="0"/>
              <w:marTop w:val="0"/>
              <w:marBottom w:val="0"/>
              <w:divBdr>
                <w:top w:val="none" w:sz="0" w:space="0" w:color="auto"/>
                <w:left w:val="none" w:sz="0" w:space="0" w:color="auto"/>
                <w:bottom w:val="none" w:sz="0" w:space="0" w:color="auto"/>
                <w:right w:val="none" w:sz="0" w:space="0" w:color="auto"/>
              </w:divBdr>
            </w:div>
            <w:div w:id="756832596">
              <w:marLeft w:val="0"/>
              <w:marRight w:val="0"/>
              <w:marTop w:val="0"/>
              <w:marBottom w:val="0"/>
              <w:divBdr>
                <w:top w:val="none" w:sz="0" w:space="0" w:color="auto"/>
                <w:left w:val="none" w:sz="0" w:space="0" w:color="auto"/>
                <w:bottom w:val="none" w:sz="0" w:space="0" w:color="auto"/>
                <w:right w:val="none" w:sz="0" w:space="0" w:color="auto"/>
              </w:divBdr>
            </w:div>
            <w:div w:id="757101012">
              <w:marLeft w:val="0"/>
              <w:marRight w:val="0"/>
              <w:marTop w:val="0"/>
              <w:marBottom w:val="0"/>
              <w:divBdr>
                <w:top w:val="none" w:sz="0" w:space="0" w:color="auto"/>
                <w:left w:val="none" w:sz="0" w:space="0" w:color="auto"/>
                <w:bottom w:val="none" w:sz="0" w:space="0" w:color="auto"/>
                <w:right w:val="none" w:sz="0" w:space="0" w:color="auto"/>
              </w:divBdr>
            </w:div>
            <w:div w:id="844981655">
              <w:marLeft w:val="0"/>
              <w:marRight w:val="0"/>
              <w:marTop w:val="0"/>
              <w:marBottom w:val="0"/>
              <w:divBdr>
                <w:top w:val="none" w:sz="0" w:space="0" w:color="auto"/>
                <w:left w:val="none" w:sz="0" w:space="0" w:color="auto"/>
                <w:bottom w:val="none" w:sz="0" w:space="0" w:color="auto"/>
                <w:right w:val="none" w:sz="0" w:space="0" w:color="auto"/>
              </w:divBdr>
            </w:div>
            <w:div w:id="1190869926">
              <w:marLeft w:val="0"/>
              <w:marRight w:val="0"/>
              <w:marTop w:val="0"/>
              <w:marBottom w:val="0"/>
              <w:divBdr>
                <w:top w:val="none" w:sz="0" w:space="0" w:color="auto"/>
                <w:left w:val="none" w:sz="0" w:space="0" w:color="auto"/>
                <w:bottom w:val="none" w:sz="0" w:space="0" w:color="auto"/>
                <w:right w:val="none" w:sz="0" w:space="0" w:color="auto"/>
              </w:divBdr>
            </w:div>
            <w:div w:id="1463041409">
              <w:marLeft w:val="0"/>
              <w:marRight w:val="0"/>
              <w:marTop w:val="0"/>
              <w:marBottom w:val="0"/>
              <w:divBdr>
                <w:top w:val="none" w:sz="0" w:space="0" w:color="auto"/>
                <w:left w:val="none" w:sz="0" w:space="0" w:color="auto"/>
                <w:bottom w:val="none" w:sz="0" w:space="0" w:color="auto"/>
                <w:right w:val="none" w:sz="0" w:space="0" w:color="auto"/>
              </w:divBdr>
            </w:div>
            <w:div w:id="1708675635">
              <w:marLeft w:val="0"/>
              <w:marRight w:val="0"/>
              <w:marTop w:val="0"/>
              <w:marBottom w:val="0"/>
              <w:divBdr>
                <w:top w:val="none" w:sz="0" w:space="0" w:color="auto"/>
                <w:left w:val="none" w:sz="0" w:space="0" w:color="auto"/>
                <w:bottom w:val="none" w:sz="0" w:space="0" w:color="auto"/>
                <w:right w:val="none" w:sz="0" w:space="0" w:color="auto"/>
              </w:divBdr>
            </w:div>
            <w:div w:id="19994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823206">
      <w:bodyDiv w:val="1"/>
      <w:marLeft w:val="0"/>
      <w:marRight w:val="0"/>
      <w:marTop w:val="0"/>
      <w:marBottom w:val="0"/>
      <w:divBdr>
        <w:top w:val="none" w:sz="0" w:space="0" w:color="auto"/>
        <w:left w:val="none" w:sz="0" w:space="0" w:color="auto"/>
        <w:bottom w:val="none" w:sz="0" w:space="0" w:color="auto"/>
        <w:right w:val="none" w:sz="0" w:space="0" w:color="auto"/>
      </w:divBdr>
    </w:div>
    <w:div w:id="407769327">
      <w:bodyDiv w:val="1"/>
      <w:marLeft w:val="0"/>
      <w:marRight w:val="0"/>
      <w:marTop w:val="0"/>
      <w:marBottom w:val="0"/>
      <w:divBdr>
        <w:top w:val="none" w:sz="0" w:space="0" w:color="auto"/>
        <w:left w:val="none" w:sz="0" w:space="0" w:color="auto"/>
        <w:bottom w:val="none" w:sz="0" w:space="0" w:color="auto"/>
        <w:right w:val="none" w:sz="0" w:space="0" w:color="auto"/>
      </w:divBdr>
      <w:divsChild>
        <w:div w:id="1680082685">
          <w:marLeft w:val="0"/>
          <w:marRight w:val="0"/>
          <w:marTop w:val="0"/>
          <w:marBottom w:val="0"/>
          <w:divBdr>
            <w:top w:val="none" w:sz="0" w:space="0" w:color="auto"/>
            <w:left w:val="none" w:sz="0" w:space="0" w:color="auto"/>
            <w:bottom w:val="none" w:sz="0" w:space="0" w:color="auto"/>
            <w:right w:val="none" w:sz="0" w:space="0" w:color="auto"/>
          </w:divBdr>
          <w:divsChild>
            <w:div w:id="94701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18913">
      <w:bodyDiv w:val="1"/>
      <w:marLeft w:val="0"/>
      <w:marRight w:val="0"/>
      <w:marTop w:val="0"/>
      <w:marBottom w:val="0"/>
      <w:divBdr>
        <w:top w:val="none" w:sz="0" w:space="0" w:color="auto"/>
        <w:left w:val="none" w:sz="0" w:space="0" w:color="auto"/>
        <w:bottom w:val="none" w:sz="0" w:space="0" w:color="auto"/>
        <w:right w:val="none" w:sz="0" w:space="0" w:color="auto"/>
      </w:divBdr>
      <w:divsChild>
        <w:div w:id="390006421">
          <w:marLeft w:val="0"/>
          <w:marRight w:val="0"/>
          <w:marTop w:val="0"/>
          <w:marBottom w:val="0"/>
          <w:divBdr>
            <w:top w:val="none" w:sz="0" w:space="0" w:color="auto"/>
            <w:left w:val="none" w:sz="0" w:space="0" w:color="auto"/>
            <w:bottom w:val="none" w:sz="0" w:space="0" w:color="auto"/>
            <w:right w:val="none" w:sz="0" w:space="0" w:color="auto"/>
          </w:divBdr>
          <w:divsChild>
            <w:div w:id="279917523">
              <w:marLeft w:val="0"/>
              <w:marRight w:val="0"/>
              <w:marTop w:val="0"/>
              <w:marBottom w:val="0"/>
              <w:divBdr>
                <w:top w:val="none" w:sz="0" w:space="0" w:color="auto"/>
                <w:left w:val="none" w:sz="0" w:space="0" w:color="auto"/>
                <w:bottom w:val="none" w:sz="0" w:space="0" w:color="auto"/>
                <w:right w:val="none" w:sz="0" w:space="0" w:color="auto"/>
              </w:divBdr>
            </w:div>
            <w:div w:id="936793201">
              <w:marLeft w:val="0"/>
              <w:marRight w:val="0"/>
              <w:marTop w:val="0"/>
              <w:marBottom w:val="0"/>
              <w:divBdr>
                <w:top w:val="none" w:sz="0" w:space="0" w:color="auto"/>
                <w:left w:val="none" w:sz="0" w:space="0" w:color="auto"/>
                <w:bottom w:val="none" w:sz="0" w:space="0" w:color="auto"/>
                <w:right w:val="none" w:sz="0" w:space="0" w:color="auto"/>
              </w:divBdr>
            </w:div>
            <w:div w:id="160315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71194">
      <w:bodyDiv w:val="1"/>
      <w:marLeft w:val="0"/>
      <w:marRight w:val="0"/>
      <w:marTop w:val="0"/>
      <w:marBottom w:val="0"/>
      <w:divBdr>
        <w:top w:val="none" w:sz="0" w:space="0" w:color="auto"/>
        <w:left w:val="none" w:sz="0" w:space="0" w:color="auto"/>
        <w:bottom w:val="none" w:sz="0" w:space="0" w:color="auto"/>
        <w:right w:val="none" w:sz="0" w:space="0" w:color="auto"/>
      </w:divBdr>
      <w:divsChild>
        <w:div w:id="1805389782">
          <w:marLeft w:val="0"/>
          <w:marRight w:val="0"/>
          <w:marTop w:val="0"/>
          <w:marBottom w:val="0"/>
          <w:divBdr>
            <w:top w:val="none" w:sz="0" w:space="0" w:color="auto"/>
            <w:left w:val="none" w:sz="0" w:space="0" w:color="auto"/>
            <w:bottom w:val="none" w:sz="0" w:space="0" w:color="auto"/>
            <w:right w:val="none" w:sz="0" w:space="0" w:color="auto"/>
          </w:divBdr>
          <w:divsChild>
            <w:div w:id="722564993">
              <w:marLeft w:val="0"/>
              <w:marRight w:val="0"/>
              <w:marTop w:val="0"/>
              <w:marBottom w:val="0"/>
              <w:divBdr>
                <w:top w:val="none" w:sz="0" w:space="0" w:color="auto"/>
                <w:left w:val="none" w:sz="0" w:space="0" w:color="auto"/>
                <w:bottom w:val="none" w:sz="0" w:space="0" w:color="auto"/>
                <w:right w:val="none" w:sz="0" w:space="0" w:color="auto"/>
              </w:divBdr>
            </w:div>
            <w:div w:id="941306419">
              <w:marLeft w:val="0"/>
              <w:marRight w:val="0"/>
              <w:marTop w:val="0"/>
              <w:marBottom w:val="0"/>
              <w:divBdr>
                <w:top w:val="none" w:sz="0" w:space="0" w:color="auto"/>
                <w:left w:val="none" w:sz="0" w:space="0" w:color="auto"/>
                <w:bottom w:val="none" w:sz="0" w:space="0" w:color="auto"/>
                <w:right w:val="none" w:sz="0" w:space="0" w:color="auto"/>
              </w:divBdr>
            </w:div>
            <w:div w:id="17660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9300">
      <w:bodyDiv w:val="1"/>
      <w:marLeft w:val="0"/>
      <w:marRight w:val="0"/>
      <w:marTop w:val="0"/>
      <w:marBottom w:val="0"/>
      <w:divBdr>
        <w:top w:val="none" w:sz="0" w:space="0" w:color="auto"/>
        <w:left w:val="none" w:sz="0" w:space="0" w:color="auto"/>
        <w:bottom w:val="none" w:sz="0" w:space="0" w:color="auto"/>
        <w:right w:val="none" w:sz="0" w:space="0" w:color="auto"/>
      </w:divBdr>
      <w:divsChild>
        <w:div w:id="498467571">
          <w:marLeft w:val="200"/>
          <w:marRight w:val="200"/>
          <w:marTop w:val="0"/>
          <w:marBottom w:val="200"/>
          <w:divBdr>
            <w:top w:val="single" w:sz="8" w:space="0" w:color="E3E3E6"/>
            <w:left w:val="single" w:sz="8" w:space="0" w:color="E3E3E6"/>
            <w:bottom w:val="single" w:sz="8" w:space="0" w:color="E3E3E6"/>
            <w:right w:val="single" w:sz="8" w:space="0" w:color="E3E3E6"/>
          </w:divBdr>
          <w:divsChild>
            <w:div w:id="1358582247">
              <w:marLeft w:val="0"/>
              <w:marRight w:val="0"/>
              <w:marTop w:val="0"/>
              <w:marBottom w:val="0"/>
              <w:divBdr>
                <w:top w:val="none" w:sz="0" w:space="0" w:color="auto"/>
                <w:left w:val="none" w:sz="0" w:space="0" w:color="auto"/>
                <w:bottom w:val="none" w:sz="0" w:space="0" w:color="auto"/>
                <w:right w:val="none" w:sz="0" w:space="0" w:color="auto"/>
              </w:divBdr>
              <w:divsChild>
                <w:div w:id="676690981">
                  <w:marLeft w:val="0"/>
                  <w:marRight w:val="0"/>
                  <w:marTop w:val="0"/>
                  <w:marBottom w:val="200"/>
                  <w:divBdr>
                    <w:top w:val="single" w:sz="8" w:space="15" w:color="DEDFEF"/>
                    <w:left w:val="single" w:sz="8" w:space="15" w:color="DEDFEF"/>
                    <w:bottom w:val="single" w:sz="8" w:space="15" w:color="DEDFEF"/>
                    <w:right w:val="single" w:sz="8" w:space="15" w:color="DEDFEF"/>
                  </w:divBdr>
                  <w:divsChild>
                    <w:div w:id="245306951">
                      <w:marLeft w:val="0"/>
                      <w:marRight w:val="0"/>
                      <w:marTop w:val="0"/>
                      <w:marBottom w:val="0"/>
                      <w:divBdr>
                        <w:top w:val="none" w:sz="0" w:space="0" w:color="auto"/>
                        <w:left w:val="none" w:sz="0" w:space="0" w:color="auto"/>
                        <w:bottom w:val="none" w:sz="0" w:space="0" w:color="auto"/>
                        <w:right w:val="none" w:sz="0" w:space="0" w:color="auto"/>
                      </w:divBdr>
                      <w:divsChild>
                        <w:div w:id="752438665">
                          <w:marLeft w:val="0"/>
                          <w:marRight w:val="0"/>
                          <w:marTop w:val="0"/>
                          <w:marBottom w:val="0"/>
                          <w:divBdr>
                            <w:top w:val="none" w:sz="0" w:space="0" w:color="auto"/>
                            <w:left w:val="none" w:sz="0" w:space="0" w:color="auto"/>
                            <w:bottom w:val="none" w:sz="0" w:space="0" w:color="auto"/>
                            <w:right w:val="none" w:sz="0" w:space="0" w:color="auto"/>
                          </w:divBdr>
                          <w:divsChild>
                            <w:div w:id="693503652">
                              <w:marLeft w:val="0"/>
                              <w:marRight w:val="0"/>
                              <w:marTop w:val="0"/>
                              <w:marBottom w:val="0"/>
                              <w:divBdr>
                                <w:top w:val="none" w:sz="0" w:space="0" w:color="auto"/>
                                <w:left w:val="none" w:sz="0" w:space="0" w:color="auto"/>
                                <w:bottom w:val="none" w:sz="0" w:space="0" w:color="auto"/>
                                <w:right w:val="none" w:sz="0" w:space="0" w:color="auto"/>
                              </w:divBdr>
                            </w:div>
                            <w:div w:id="11885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086760">
      <w:bodyDiv w:val="1"/>
      <w:marLeft w:val="0"/>
      <w:marRight w:val="0"/>
      <w:marTop w:val="0"/>
      <w:marBottom w:val="0"/>
      <w:divBdr>
        <w:top w:val="none" w:sz="0" w:space="0" w:color="auto"/>
        <w:left w:val="none" w:sz="0" w:space="0" w:color="auto"/>
        <w:bottom w:val="none" w:sz="0" w:space="0" w:color="auto"/>
        <w:right w:val="none" w:sz="0" w:space="0" w:color="auto"/>
      </w:divBdr>
      <w:divsChild>
        <w:div w:id="157231271">
          <w:marLeft w:val="0"/>
          <w:marRight w:val="0"/>
          <w:marTop w:val="0"/>
          <w:marBottom w:val="0"/>
          <w:divBdr>
            <w:top w:val="none" w:sz="0" w:space="0" w:color="auto"/>
            <w:left w:val="none" w:sz="0" w:space="0" w:color="auto"/>
            <w:bottom w:val="none" w:sz="0" w:space="0" w:color="auto"/>
            <w:right w:val="none" w:sz="0" w:space="0" w:color="auto"/>
          </w:divBdr>
          <w:divsChild>
            <w:div w:id="1931497705">
              <w:marLeft w:val="0"/>
              <w:marRight w:val="0"/>
              <w:marTop w:val="0"/>
              <w:marBottom w:val="0"/>
              <w:divBdr>
                <w:top w:val="none" w:sz="0" w:space="0" w:color="auto"/>
                <w:left w:val="none" w:sz="0" w:space="0" w:color="auto"/>
                <w:bottom w:val="none" w:sz="0" w:space="0" w:color="auto"/>
                <w:right w:val="none" w:sz="0" w:space="0" w:color="auto"/>
              </w:divBdr>
            </w:div>
            <w:div w:id="204105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5873">
      <w:bodyDiv w:val="1"/>
      <w:marLeft w:val="0"/>
      <w:marRight w:val="0"/>
      <w:marTop w:val="0"/>
      <w:marBottom w:val="0"/>
      <w:divBdr>
        <w:top w:val="none" w:sz="0" w:space="0" w:color="auto"/>
        <w:left w:val="none" w:sz="0" w:space="0" w:color="auto"/>
        <w:bottom w:val="none" w:sz="0" w:space="0" w:color="auto"/>
        <w:right w:val="none" w:sz="0" w:space="0" w:color="auto"/>
      </w:divBdr>
      <w:divsChild>
        <w:div w:id="1672024243">
          <w:marLeft w:val="0"/>
          <w:marRight w:val="0"/>
          <w:marTop w:val="0"/>
          <w:marBottom w:val="0"/>
          <w:divBdr>
            <w:top w:val="none" w:sz="0" w:space="0" w:color="auto"/>
            <w:left w:val="none" w:sz="0" w:space="0" w:color="auto"/>
            <w:bottom w:val="none" w:sz="0" w:space="0" w:color="auto"/>
            <w:right w:val="none" w:sz="0" w:space="0" w:color="auto"/>
          </w:divBdr>
          <w:divsChild>
            <w:div w:id="125246298">
              <w:marLeft w:val="0"/>
              <w:marRight w:val="0"/>
              <w:marTop w:val="0"/>
              <w:marBottom w:val="0"/>
              <w:divBdr>
                <w:top w:val="none" w:sz="0" w:space="0" w:color="auto"/>
                <w:left w:val="none" w:sz="0" w:space="0" w:color="auto"/>
                <w:bottom w:val="none" w:sz="0" w:space="0" w:color="auto"/>
                <w:right w:val="none" w:sz="0" w:space="0" w:color="auto"/>
              </w:divBdr>
            </w:div>
            <w:div w:id="492377694">
              <w:marLeft w:val="0"/>
              <w:marRight w:val="0"/>
              <w:marTop w:val="0"/>
              <w:marBottom w:val="0"/>
              <w:divBdr>
                <w:top w:val="none" w:sz="0" w:space="0" w:color="auto"/>
                <w:left w:val="none" w:sz="0" w:space="0" w:color="auto"/>
                <w:bottom w:val="none" w:sz="0" w:space="0" w:color="auto"/>
                <w:right w:val="none" w:sz="0" w:space="0" w:color="auto"/>
              </w:divBdr>
            </w:div>
            <w:div w:id="524834105">
              <w:marLeft w:val="0"/>
              <w:marRight w:val="0"/>
              <w:marTop w:val="0"/>
              <w:marBottom w:val="0"/>
              <w:divBdr>
                <w:top w:val="none" w:sz="0" w:space="0" w:color="auto"/>
                <w:left w:val="none" w:sz="0" w:space="0" w:color="auto"/>
                <w:bottom w:val="none" w:sz="0" w:space="0" w:color="auto"/>
                <w:right w:val="none" w:sz="0" w:space="0" w:color="auto"/>
              </w:divBdr>
            </w:div>
            <w:div w:id="657073456">
              <w:marLeft w:val="0"/>
              <w:marRight w:val="0"/>
              <w:marTop w:val="0"/>
              <w:marBottom w:val="0"/>
              <w:divBdr>
                <w:top w:val="none" w:sz="0" w:space="0" w:color="auto"/>
                <w:left w:val="none" w:sz="0" w:space="0" w:color="auto"/>
                <w:bottom w:val="none" w:sz="0" w:space="0" w:color="auto"/>
                <w:right w:val="none" w:sz="0" w:space="0" w:color="auto"/>
              </w:divBdr>
            </w:div>
            <w:div w:id="967979585">
              <w:marLeft w:val="0"/>
              <w:marRight w:val="0"/>
              <w:marTop w:val="0"/>
              <w:marBottom w:val="0"/>
              <w:divBdr>
                <w:top w:val="none" w:sz="0" w:space="0" w:color="auto"/>
                <w:left w:val="none" w:sz="0" w:space="0" w:color="auto"/>
                <w:bottom w:val="none" w:sz="0" w:space="0" w:color="auto"/>
                <w:right w:val="none" w:sz="0" w:space="0" w:color="auto"/>
              </w:divBdr>
            </w:div>
            <w:div w:id="1129015622">
              <w:marLeft w:val="0"/>
              <w:marRight w:val="0"/>
              <w:marTop w:val="0"/>
              <w:marBottom w:val="0"/>
              <w:divBdr>
                <w:top w:val="none" w:sz="0" w:space="0" w:color="auto"/>
                <w:left w:val="none" w:sz="0" w:space="0" w:color="auto"/>
                <w:bottom w:val="none" w:sz="0" w:space="0" w:color="auto"/>
                <w:right w:val="none" w:sz="0" w:space="0" w:color="auto"/>
              </w:divBdr>
            </w:div>
            <w:div w:id="1385638397">
              <w:marLeft w:val="0"/>
              <w:marRight w:val="0"/>
              <w:marTop w:val="0"/>
              <w:marBottom w:val="0"/>
              <w:divBdr>
                <w:top w:val="none" w:sz="0" w:space="0" w:color="auto"/>
                <w:left w:val="none" w:sz="0" w:space="0" w:color="auto"/>
                <w:bottom w:val="none" w:sz="0" w:space="0" w:color="auto"/>
                <w:right w:val="none" w:sz="0" w:space="0" w:color="auto"/>
              </w:divBdr>
            </w:div>
            <w:div w:id="1411542335">
              <w:marLeft w:val="0"/>
              <w:marRight w:val="0"/>
              <w:marTop w:val="0"/>
              <w:marBottom w:val="0"/>
              <w:divBdr>
                <w:top w:val="none" w:sz="0" w:space="0" w:color="auto"/>
                <w:left w:val="none" w:sz="0" w:space="0" w:color="auto"/>
                <w:bottom w:val="none" w:sz="0" w:space="0" w:color="auto"/>
                <w:right w:val="none" w:sz="0" w:space="0" w:color="auto"/>
              </w:divBdr>
            </w:div>
            <w:div w:id="18391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6717">
      <w:bodyDiv w:val="1"/>
      <w:marLeft w:val="0"/>
      <w:marRight w:val="0"/>
      <w:marTop w:val="0"/>
      <w:marBottom w:val="0"/>
      <w:divBdr>
        <w:top w:val="none" w:sz="0" w:space="0" w:color="auto"/>
        <w:left w:val="none" w:sz="0" w:space="0" w:color="auto"/>
        <w:bottom w:val="none" w:sz="0" w:space="0" w:color="auto"/>
        <w:right w:val="none" w:sz="0" w:space="0" w:color="auto"/>
      </w:divBdr>
      <w:divsChild>
        <w:div w:id="1529222560">
          <w:marLeft w:val="0"/>
          <w:marRight w:val="0"/>
          <w:marTop w:val="0"/>
          <w:marBottom w:val="0"/>
          <w:divBdr>
            <w:top w:val="none" w:sz="0" w:space="0" w:color="auto"/>
            <w:left w:val="none" w:sz="0" w:space="0" w:color="auto"/>
            <w:bottom w:val="none" w:sz="0" w:space="0" w:color="auto"/>
            <w:right w:val="none" w:sz="0" w:space="0" w:color="auto"/>
          </w:divBdr>
          <w:divsChild>
            <w:div w:id="4025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7591">
      <w:bodyDiv w:val="1"/>
      <w:marLeft w:val="0"/>
      <w:marRight w:val="0"/>
      <w:marTop w:val="0"/>
      <w:marBottom w:val="0"/>
      <w:divBdr>
        <w:top w:val="none" w:sz="0" w:space="0" w:color="auto"/>
        <w:left w:val="none" w:sz="0" w:space="0" w:color="auto"/>
        <w:bottom w:val="none" w:sz="0" w:space="0" w:color="auto"/>
        <w:right w:val="none" w:sz="0" w:space="0" w:color="auto"/>
      </w:divBdr>
      <w:divsChild>
        <w:div w:id="258024639">
          <w:marLeft w:val="200"/>
          <w:marRight w:val="200"/>
          <w:marTop w:val="0"/>
          <w:marBottom w:val="200"/>
          <w:divBdr>
            <w:top w:val="single" w:sz="8" w:space="0" w:color="E3E3E6"/>
            <w:left w:val="single" w:sz="8" w:space="0" w:color="E3E3E6"/>
            <w:bottom w:val="single" w:sz="8" w:space="0" w:color="E3E3E6"/>
            <w:right w:val="single" w:sz="8" w:space="0" w:color="E3E3E6"/>
          </w:divBdr>
          <w:divsChild>
            <w:div w:id="84619221">
              <w:marLeft w:val="0"/>
              <w:marRight w:val="0"/>
              <w:marTop w:val="0"/>
              <w:marBottom w:val="0"/>
              <w:divBdr>
                <w:top w:val="none" w:sz="0" w:space="0" w:color="auto"/>
                <w:left w:val="none" w:sz="0" w:space="0" w:color="auto"/>
                <w:bottom w:val="none" w:sz="0" w:space="0" w:color="auto"/>
                <w:right w:val="none" w:sz="0" w:space="0" w:color="auto"/>
              </w:divBdr>
              <w:divsChild>
                <w:div w:id="204173632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19655124">
                      <w:marLeft w:val="0"/>
                      <w:marRight w:val="0"/>
                      <w:marTop w:val="0"/>
                      <w:marBottom w:val="0"/>
                      <w:divBdr>
                        <w:top w:val="none" w:sz="0" w:space="0" w:color="auto"/>
                        <w:left w:val="none" w:sz="0" w:space="0" w:color="auto"/>
                        <w:bottom w:val="none" w:sz="0" w:space="0" w:color="auto"/>
                        <w:right w:val="none" w:sz="0" w:space="0" w:color="auto"/>
                      </w:divBdr>
                      <w:divsChild>
                        <w:div w:id="436566746">
                          <w:marLeft w:val="0"/>
                          <w:marRight w:val="0"/>
                          <w:marTop w:val="0"/>
                          <w:marBottom w:val="0"/>
                          <w:divBdr>
                            <w:top w:val="none" w:sz="0" w:space="0" w:color="auto"/>
                            <w:left w:val="none" w:sz="0" w:space="0" w:color="auto"/>
                            <w:bottom w:val="none" w:sz="0" w:space="0" w:color="auto"/>
                            <w:right w:val="none" w:sz="0" w:space="0" w:color="auto"/>
                          </w:divBdr>
                          <w:divsChild>
                            <w:div w:id="435365684">
                              <w:marLeft w:val="0"/>
                              <w:marRight w:val="0"/>
                              <w:marTop w:val="0"/>
                              <w:marBottom w:val="0"/>
                              <w:divBdr>
                                <w:top w:val="none" w:sz="0" w:space="0" w:color="auto"/>
                                <w:left w:val="none" w:sz="0" w:space="0" w:color="auto"/>
                                <w:bottom w:val="none" w:sz="0" w:space="0" w:color="auto"/>
                                <w:right w:val="none" w:sz="0" w:space="0" w:color="auto"/>
                              </w:divBdr>
                            </w:div>
                            <w:div w:id="1785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7312">
      <w:bodyDiv w:val="1"/>
      <w:marLeft w:val="0"/>
      <w:marRight w:val="0"/>
      <w:marTop w:val="0"/>
      <w:marBottom w:val="0"/>
      <w:divBdr>
        <w:top w:val="none" w:sz="0" w:space="0" w:color="auto"/>
        <w:left w:val="none" w:sz="0" w:space="0" w:color="auto"/>
        <w:bottom w:val="none" w:sz="0" w:space="0" w:color="auto"/>
        <w:right w:val="none" w:sz="0" w:space="0" w:color="auto"/>
      </w:divBdr>
    </w:div>
    <w:div w:id="1185486059">
      <w:bodyDiv w:val="1"/>
      <w:marLeft w:val="0"/>
      <w:marRight w:val="0"/>
      <w:marTop w:val="0"/>
      <w:marBottom w:val="0"/>
      <w:divBdr>
        <w:top w:val="none" w:sz="0" w:space="0" w:color="auto"/>
        <w:left w:val="none" w:sz="0" w:space="0" w:color="auto"/>
        <w:bottom w:val="none" w:sz="0" w:space="0" w:color="auto"/>
        <w:right w:val="none" w:sz="0" w:space="0" w:color="auto"/>
      </w:divBdr>
      <w:divsChild>
        <w:div w:id="1657295940">
          <w:marLeft w:val="0"/>
          <w:marRight w:val="0"/>
          <w:marTop w:val="0"/>
          <w:marBottom w:val="0"/>
          <w:divBdr>
            <w:top w:val="none" w:sz="0" w:space="0" w:color="auto"/>
            <w:left w:val="none" w:sz="0" w:space="0" w:color="auto"/>
            <w:bottom w:val="none" w:sz="0" w:space="0" w:color="auto"/>
            <w:right w:val="none" w:sz="0" w:space="0" w:color="auto"/>
          </w:divBdr>
          <w:divsChild>
            <w:div w:id="175123014">
              <w:marLeft w:val="0"/>
              <w:marRight w:val="0"/>
              <w:marTop w:val="0"/>
              <w:marBottom w:val="0"/>
              <w:divBdr>
                <w:top w:val="none" w:sz="0" w:space="0" w:color="auto"/>
                <w:left w:val="none" w:sz="0" w:space="0" w:color="auto"/>
                <w:bottom w:val="none" w:sz="0" w:space="0" w:color="auto"/>
                <w:right w:val="none" w:sz="0" w:space="0" w:color="auto"/>
              </w:divBdr>
            </w:div>
            <w:div w:id="1039206677">
              <w:marLeft w:val="0"/>
              <w:marRight w:val="0"/>
              <w:marTop w:val="0"/>
              <w:marBottom w:val="0"/>
              <w:divBdr>
                <w:top w:val="none" w:sz="0" w:space="0" w:color="auto"/>
                <w:left w:val="none" w:sz="0" w:space="0" w:color="auto"/>
                <w:bottom w:val="none" w:sz="0" w:space="0" w:color="auto"/>
                <w:right w:val="none" w:sz="0" w:space="0" w:color="auto"/>
              </w:divBdr>
            </w:div>
            <w:div w:id="18292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98138">
      <w:bodyDiv w:val="1"/>
      <w:marLeft w:val="0"/>
      <w:marRight w:val="0"/>
      <w:marTop w:val="0"/>
      <w:marBottom w:val="0"/>
      <w:divBdr>
        <w:top w:val="none" w:sz="0" w:space="0" w:color="auto"/>
        <w:left w:val="none" w:sz="0" w:space="0" w:color="auto"/>
        <w:bottom w:val="none" w:sz="0" w:space="0" w:color="auto"/>
        <w:right w:val="none" w:sz="0" w:space="0" w:color="auto"/>
      </w:divBdr>
    </w:div>
    <w:div w:id="1235160546">
      <w:bodyDiv w:val="1"/>
      <w:marLeft w:val="0"/>
      <w:marRight w:val="0"/>
      <w:marTop w:val="0"/>
      <w:marBottom w:val="0"/>
      <w:divBdr>
        <w:top w:val="none" w:sz="0" w:space="0" w:color="auto"/>
        <w:left w:val="none" w:sz="0" w:space="0" w:color="auto"/>
        <w:bottom w:val="none" w:sz="0" w:space="0" w:color="auto"/>
        <w:right w:val="none" w:sz="0" w:space="0" w:color="auto"/>
      </w:divBdr>
      <w:divsChild>
        <w:div w:id="750002891">
          <w:marLeft w:val="0"/>
          <w:marRight w:val="0"/>
          <w:marTop w:val="0"/>
          <w:marBottom w:val="0"/>
          <w:divBdr>
            <w:top w:val="none" w:sz="0" w:space="0" w:color="auto"/>
            <w:left w:val="none" w:sz="0" w:space="0" w:color="auto"/>
            <w:bottom w:val="none" w:sz="0" w:space="0" w:color="auto"/>
            <w:right w:val="none" w:sz="0" w:space="0" w:color="auto"/>
          </w:divBdr>
          <w:divsChild>
            <w:div w:id="32199985">
              <w:marLeft w:val="0"/>
              <w:marRight w:val="0"/>
              <w:marTop w:val="0"/>
              <w:marBottom w:val="0"/>
              <w:divBdr>
                <w:top w:val="none" w:sz="0" w:space="0" w:color="auto"/>
                <w:left w:val="none" w:sz="0" w:space="0" w:color="auto"/>
                <w:bottom w:val="none" w:sz="0" w:space="0" w:color="auto"/>
                <w:right w:val="none" w:sz="0" w:space="0" w:color="auto"/>
              </w:divBdr>
            </w:div>
            <w:div w:id="865823717">
              <w:marLeft w:val="0"/>
              <w:marRight w:val="0"/>
              <w:marTop w:val="0"/>
              <w:marBottom w:val="0"/>
              <w:divBdr>
                <w:top w:val="none" w:sz="0" w:space="0" w:color="auto"/>
                <w:left w:val="none" w:sz="0" w:space="0" w:color="auto"/>
                <w:bottom w:val="none" w:sz="0" w:space="0" w:color="auto"/>
                <w:right w:val="none" w:sz="0" w:space="0" w:color="auto"/>
              </w:divBdr>
            </w:div>
            <w:div w:id="912589260">
              <w:marLeft w:val="0"/>
              <w:marRight w:val="0"/>
              <w:marTop w:val="0"/>
              <w:marBottom w:val="0"/>
              <w:divBdr>
                <w:top w:val="none" w:sz="0" w:space="0" w:color="auto"/>
                <w:left w:val="none" w:sz="0" w:space="0" w:color="auto"/>
                <w:bottom w:val="none" w:sz="0" w:space="0" w:color="auto"/>
                <w:right w:val="none" w:sz="0" w:space="0" w:color="auto"/>
              </w:divBdr>
            </w:div>
            <w:div w:id="1256479600">
              <w:marLeft w:val="0"/>
              <w:marRight w:val="0"/>
              <w:marTop w:val="0"/>
              <w:marBottom w:val="0"/>
              <w:divBdr>
                <w:top w:val="none" w:sz="0" w:space="0" w:color="auto"/>
                <w:left w:val="none" w:sz="0" w:space="0" w:color="auto"/>
                <w:bottom w:val="none" w:sz="0" w:space="0" w:color="auto"/>
                <w:right w:val="none" w:sz="0" w:space="0" w:color="auto"/>
              </w:divBdr>
            </w:div>
            <w:div w:id="1298412065">
              <w:marLeft w:val="0"/>
              <w:marRight w:val="0"/>
              <w:marTop w:val="0"/>
              <w:marBottom w:val="0"/>
              <w:divBdr>
                <w:top w:val="none" w:sz="0" w:space="0" w:color="auto"/>
                <w:left w:val="none" w:sz="0" w:space="0" w:color="auto"/>
                <w:bottom w:val="none" w:sz="0" w:space="0" w:color="auto"/>
                <w:right w:val="none" w:sz="0" w:space="0" w:color="auto"/>
              </w:divBdr>
            </w:div>
            <w:div w:id="1548951282">
              <w:marLeft w:val="0"/>
              <w:marRight w:val="0"/>
              <w:marTop w:val="0"/>
              <w:marBottom w:val="0"/>
              <w:divBdr>
                <w:top w:val="none" w:sz="0" w:space="0" w:color="auto"/>
                <w:left w:val="none" w:sz="0" w:space="0" w:color="auto"/>
                <w:bottom w:val="none" w:sz="0" w:space="0" w:color="auto"/>
                <w:right w:val="none" w:sz="0" w:space="0" w:color="auto"/>
              </w:divBdr>
            </w:div>
            <w:div w:id="1688215633">
              <w:marLeft w:val="0"/>
              <w:marRight w:val="0"/>
              <w:marTop w:val="0"/>
              <w:marBottom w:val="0"/>
              <w:divBdr>
                <w:top w:val="none" w:sz="0" w:space="0" w:color="auto"/>
                <w:left w:val="none" w:sz="0" w:space="0" w:color="auto"/>
                <w:bottom w:val="none" w:sz="0" w:space="0" w:color="auto"/>
                <w:right w:val="none" w:sz="0" w:space="0" w:color="auto"/>
              </w:divBdr>
            </w:div>
            <w:div w:id="1962690955">
              <w:marLeft w:val="0"/>
              <w:marRight w:val="0"/>
              <w:marTop w:val="0"/>
              <w:marBottom w:val="0"/>
              <w:divBdr>
                <w:top w:val="none" w:sz="0" w:space="0" w:color="auto"/>
                <w:left w:val="none" w:sz="0" w:space="0" w:color="auto"/>
                <w:bottom w:val="none" w:sz="0" w:space="0" w:color="auto"/>
                <w:right w:val="none" w:sz="0" w:space="0" w:color="auto"/>
              </w:divBdr>
            </w:div>
            <w:div w:id="198858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19382">
      <w:bodyDiv w:val="1"/>
      <w:marLeft w:val="0"/>
      <w:marRight w:val="0"/>
      <w:marTop w:val="0"/>
      <w:marBottom w:val="0"/>
      <w:divBdr>
        <w:top w:val="none" w:sz="0" w:space="0" w:color="auto"/>
        <w:left w:val="none" w:sz="0" w:space="0" w:color="auto"/>
        <w:bottom w:val="none" w:sz="0" w:space="0" w:color="auto"/>
        <w:right w:val="none" w:sz="0" w:space="0" w:color="auto"/>
      </w:divBdr>
      <w:divsChild>
        <w:div w:id="1584100862">
          <w:marLeft w:val="0"/>
          <w:marRight w:val="0"/>
          <w:marTop w:val="0"/>
          <w:marBottom w:val="0"/>
          <w:divBdr>
            <w:top w:val="none" w:sz="0" w:space="0" w:color="auto"/>
            <w:left w:val="none" w:sz="0" w:space="0" w:color="auto"/>
            <w:bottom w:val="none" w:sz="0" w:space="0" w:color="auto"/>
            <w:right w:val="none" w:sz="0" w:space="0" w:color="auto"/>
          </w:divBdr>
          <w:divsChild>
            <w:div w:id="363598768">
              <w:marLeft w:val="0"/>
              <w:marRight w:val="0"/>
              <w:marTop w:val="0"/>
              <w:marBottom w:val="0"/>
              <w:divBdr>
                <w:top w:val="none" w:sz="0" w:space="0" w:color="auto"/>
                <w:left w:val="none" w:sz="0" w:space="0" w:color="auto"/>
                <w:bottom w:val="none" w:sz="0" w:space="0" w:color="auto"/>
                <w:right w:val="none" w:sz="0" w:space="0" w:color="auto"/>
              </w:divBdr>
            </w:div>
            <w:div w:id="1123310571">
              <w:marLeft w:val="0"/>
              <w:marRight w:val="0"/>
              <w:marTop w:val="0"/>
              <w:marBottom w:val="0"/>
              <w:divBdr>
                <w:top w:val="none" w:sz="0" w:space="0" w:color="auto"/>
                <w:left w:val="none" w:sz="0" w:space="0" w:color="auto"/>
                <w:bottom w:val="none" w:sz="0" w:space="0" w:color="auto"/>
                <w:right w:val="none" w:sz="0" w:space="0" w:color="auto"/>
              </w:divBdr>
            </w:div>
            <w:div w:id="1619071393">
              <w:marLeft w:val="0"/>
              <w:marRight w:val="0"/>
              <w:marTop w:val="0"/>
              <w:marBottom w:val="0"/>
              <w:divBdr>
                <w:top w:val="none" w:sz="0" w:space="0" w:color="auto"/>
                <w:left w:val="none" w:sz="0" w:space="0" w:color="auto"/>
                <w:bottom w:val="none" w:sz="0" w:space="0" w:color="auto"/>
                <w:right w:val="none" w:sz="0" w:space="0" w:color="auto"/>
              </w:divBdr>
            </w:div>
            <w:div w:id="16865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49160">
      <w:bodyDiv w:val="1"/>
      <w:marLeft w:val="0"/>
      <w:marRight w:val="0"/>
      <w:marTop w:val="0"/>
      <w:marBottom w:val="0"/>
      <w:divBdr>
        <w:top w:val="none" w:sz="0" w:space="0" w:color="auto"/>
        <w:left w:val="none" w:sz="0" w:space="0" w:color="auto"/>
        <w:bottom w:val="none" w:sz="0" w:space="0" w:color="auto"/>
        <w:right w:val="none" w:sz="0" w:space="0" w:color="auto"/>
      </w:divBdr>
      <w:divsChild>
        <w:div w:id="607539808">
          <w:marLeft w:val="0"/>
          <w:marRight w:val="0"/>
          <w:marTop w:val="0"/>
          <w:marBottom w:val="0"/>
          <w:divBdr>
            <w:top w:val="none" w:sz="0" w:space="0" w:color="auto"/>
            <w:left w:val="none" w:sz="0" w:space="0" w:color="auto"/>
            <w:bottom w:val="none" w:sz="0" w:space="0" w:color="auto"/>
            <w:right w:val="none" w:sz="0" w:space="0" w:color="auto"/>
          </w:divBdr>
          <w:divsChild>
            <w:div w:id="1600529268">
              <w:marLeft w:val="0"/>
              <w:marRight w:val="0"/>
              <w:marTop w:val="0"/>
              <w:marBottom w:val="0"/>
              <w:divBdr>
                <w:top w:val="none" w:sz="0" w:space="0" w:color="auto"/>
                <w:left w:val="none" w:sz="0" w:space="0" w:color="auto"/>
                <w:bottom w:val="none" w:sz="0" w:space="0" w:color="auto"/>
                <w:right w:val="none" w:sz="0" w:space="0" w:color="auto"/>
              </w:divBdr>
              <w:divsChild>
                <w:div w:id="1522277477">
                  <w:marLeft w:val="0"/>
                  <w:marRight w:val="0"/>
                  <w:marTop w:val="0"/>
                  <w:marBottom w:val="0"/>
                  <w:divBdr>
                    <w:top w:val="none" w:sz="0" w:space="0" w:color="auto"/>
                    <w:left w:val="none" w:sz="0" w:space="0" w:color="auto"/>
                    <w:bottom w:val="none" w:sz="0" w:space="0" w:color="auto"/>
                    <w:right w:val="none" w:sz="0" w:space="0" w:color="auto"/>
                  </w:divBdr>
                  <w:divsChild>
                    <w:div w:id="1806581717">
                      <w:marLeft w:val="0"/>
                      <w:marRight w:val="0"/>
                      <w:marTop w:val="0"/>
                      <w:marBottom w:val="0"/>
                      <w:divBdr>
                        <w:top w:val="none" w:sz="0" w:space="0" w:color="auto"/>
                        <w:left w:val="none" w:sz="0" w:space="0" w:color="auto"/>
                        <w:bottom w:val="none" w:sz="0" w:space="0" w:color="auto"/>
                        <w:right w:val="none" w:sz="0" w:space="0" w:color="auto"/>
                      </w:divBdr>
                      <w:divsChild>
                        <w:div w:id="1203977346">
                          <w:marLeft w:val="0"/>
                          <w:marRight w:val="0"/>
                          <w:marTop w:val="0"/>
                          <w:marBottom w:val="0"/>
                          <w:divBdr>
                            <w:top w:val="none" w:sz="0" w:space="0" w:color="auto"/>
                            <w:left w:val="none" w:sz="0" w:space="0" w:color="auto"/>
                            <w:bottom w:val="none" w:sz="0" w:space="0" w:color="auto"/>
                            <w:right w:val="none" w:sz="0" w:space="0" w:color="auto"/>
                          </w:divBdr>
                          <w:divsChild>
                            <w:div w:id="480272739">
                              <w:marLeft w:val="0"/>
                              <w:marRight w:val="0"/>
                              <w:marTop w:val="0"/>
                              <w:marBottom w:val="0"/>
                              <w:divBdr>
                                <w:top w:val="none" w:sz="0" w:space="0" w:color="auto"/>
                                <w:left w:val="none" w:sz="0" w:space="0" w:color="auto"/>
                                <w:bottom w:val="none" w:sz="0" w:space="0" w:color="auto"/>
                                <w:right w:val="none" w:sz="0" w:space="0" w:color="auto"/>
                              </w:divBdr>
                              <w:divsChild>
                                <w:div w:id="584803502">
                                  <w:marLeft w:val="0"/>
                                  <w:marRight w:val="0"/>
                                  <w:marTop w:val="15"/>
                                  <w:marBottom w:val="0"/>
                                  <w:divBdr>
                                    <w:top w:val="none" w:sz="0" w:space="0" w:color="auto"/>
                                    <w:left w:val="none" w:sz="0" w:space="0" w:color="auto"/>
                                    <w:bottom w:val="none" w:sz="0" w:space="0" w:color="auto"/>
                                    <w:right w:val="none" w:sz="0" w:space="0" w:color="auto"/>
                                  </w:divBdr>
                                  <w:divsChild>
                                    <w:div w:id="2047215070">
                                      <w:marLeft w:val="0"/>
                                      <w:marRight w:val="0"/>
                                      <w:marTop w:val="0"/>
                                      <w:marBottom w:val="45"/>
                                      <w:divBdr>
                                        <w:top w:val="none" w:sz="0" w:space="0" w:color="auto"/>
                                        <w:left w:val="none" w:sz="0" w:space="0" w:color="auto"/>
                                        <w:bottom w:val="none" w:sz="0" w:space="0" w:color="auto"/>
                                        <w:right w:val="none" w:sz="0" w:space="0" w:color="auto"/>
                                      </w:divBdr>
                                      <w:divsChild>
                                        <w:div w:id="65584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8777754">
      <w:bodyDiv w:val="1"/>
      <w:marLeft w:val="0"/>
      <w:marRight w:val="0"/>
      <w:marTop w:val="0"/>
      <w:marBottom w:val="0"/>
      <w:divBdr>
        <w:top w:val="none" w:sz="0" w:space="0" w:color="auto"/>
        <w:left w:val="none" w:sz="0" w:space="0" w:color="auto"/>
        <w:bottom w:val="none" w:sz="0" w:space="0" w:color="auto"/>
        <w:right w:val="none" w:sz="0" w:space="0" w:color="auto"/>
      </w:divBdr>
      <w:divsChild>
        <w:div w:id="662901206">
          <w:marLeft w:val="0"/>
          <w:marRight w:val="0"/>
          <w:marTop w:val="0"/>
          <w:marBottom w:val="0"/>
          <w:divBdr>
            <w:top w:val="none" w:sz="0" w:space="0" w:color="auto"/>
            <w:left w:val="none" w:sz="0" w:space="0" w:color="auto"/>
            <w:bottom w:val="none" w:sz="0" w:space="0" w:color="auto"/>
            <w:right w:val="none" w:sz="0" w:space="0" w:color="auto"/>
          </w:divBdr>
          <w:divsChild>
            <w:div w:id="697584992">
              <w:marLeft w:val="0"/>
              <w:marRight w:val="0"/>
              <w:marTop w:val="0"/>
              <w:marBottom w:val="0"/>
              <w:divBdr>
                <w:top w:val="none" w:sz="0" w:space="0" w:color="auto"/>
                <w:left w:val="none" w:sz="0" w:space="0" w:color="auto"/>
                <w:bottom w:val="none" w:sz="0" w:space="0" w:color="auto"/>
                <w:right w:val="none" w:sz="0" w:space="0" w:color="auto"/>
              </w:divBdr>
            </w:div>
            <w:div w:id="195605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2860">
      <w:bodyDiv w:val="1"/>
      <w:marLeft w:val="0"/>
      <w:marRight w:val="0"/>
      <w:marTop w:val="0"/>
      <w:marBottom w:val="0"/>
      <w:divBdr>
        <w:top w:val="none" w:sz="0" w:space="0" w:color="auto"/>
        <w:left w:val="none" w:sz="0" w:space="0" w:color="auto"/>
        <w:bottom w:val="none" w:sz="0" w:space="0" w:color="auto"/>
        <w:right w:val="none" w:sz="0" w:space="0" w:color="auto"/>
      </w:divBdr>
      <w:divsChild>
        <w:div w:id="1463033466">
          <w:marLeft w:val="0"/>
          <w:marRight w:val="0"/>
          <w:marTop w:val="0"/>
          <w:marBottom w:val="0"/>
          <w:divBdr>
            <w:top w:val="none" w:sz="0" w:space="0" w:color="auto"/>
            <w:left w:val="none" w:sz="0" w:space="0" w:color="auto"/>
            <w:bottom w:val="none" w:sz="0" w:space="0" w:color="auto"/>
            <w:right w:val="none" w:sz="0" w:space="0" w:color="auto"/>
          </w:divBdr>
          <w:divsChild>
            <w:div w:id="96219332">
              <w:marLeft w:val="0"/>
              <w:marRight w:val="0"/>
              <w:marTop w:val="0"/>
              <w:marBottom w:val="0"/>
              <w:divBdr>
                <w:top w:val="none" w:sz="0" w:space="0" w:color="auto"/>
                <w:left w:val="none" w:sz="0" w:space="0" w:color="auto"/>
                <w:bottom w:val="none" w:sz="0" w:space="0" w:color="auto"/>
                <w:right w:val="none" w:sz="0" w:space="0" w:color="auto"/>
              </w:divBdr>
            </w:div>
            <w:div w:id="480662072">
              <w:marLeft w:val="0"/>
              <w:marRight w:val="0"/>
              <w:marTop w:val="0"/>
              <w:marBottom w:val="0"/>
              <w:divBdr>
                <w:top w:val="none" w:sz="0" w:space="0" w:color="auto"/>
                <w:left w:val="none" w:sz="0" w:space="0" w:color="auto"/>
                <w:bottom w:val="none" w:sz="0" w:space="0" w:color="auto"/>
                <w:right w:val="none" w:sz="0" w:space="0" w:color="auto"/>
              </w:divBdr>
            </w:div>
            <w:div w:id="19880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3822">
      <w:bodyDiv w:val="1"/>
      <w:marLeft w:val="0"/>
      <w:marRight w:val="0"/>
      <w:marTop w:val="0"/>
      <w:marBottom w:val="0"/>
      <w:divBdr>
        <w:top w:val="none" w:sz="0" w:space="0" w:color="auto"/>
        <w:left w:val="none" w:sz="0" w:space="0" w:color="auto"/>
        <w:bottom w:val="none" w:sz="0" w:space="0" w:color="auto"/>
        <w:right w:val="none" w:sz="0" w:space="0" w:color="auto"/>
      </w:divBdr>
      <w:divsChild>
        <w:div w:id="1821388986">
          <w:marLeft w:val="0"/>
          <w:marRight w:val="0"/>
          <w:marTop w:val="0"/>
          <w:marBottom w:val="0"/>
          <w:divBdr>
            <w:top w:val="none" w:sz="0" w:space="0" w:color="auto"/>
            <w:left w:val="none" w:sz="0" w:space="0" w:color="auto"/>
            <w:bottom w:val="none" w:sz="0" w:space="0" w:color="auto"/>
            <w:right w:val="none" w:sz="0" w:space="0" w:color="auto"/>
          </w:divBdr>
          <w:divsChild>
            <w:div w:id="13718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64988">
      <w:bodyDiv w:val="1"/>
      <w:marLeft w:val="0"/>
      <w:marRight w:val="0"/>
      <w:marTop w:val="0"/>
      <w:marBottom w:val="0"/>
      <w:divBdr>
        <w:top w:val="none" w:sz="0" w:space="0" w:color="auto"/>
        <w:left w:val="none" w:sz="0" w:space="0" w:color="auto"/>
        <w:bottom w:val="none" w:sz="0" w:space="0" w:color="auto"/>
        <w:right w:val="none" w:sz="0" w:space="0" w:color="auto"/>
      </w:divBdr>
      <w:divsChild>
        <w:div w:id="457837457">
          <w:marLeft w:val="0"/>
          <w:marRight w:val="0"/>
          <w:marTop w:val="0"/>
          <w:marBottom w:val="0"/>
          <w:divBdr>
            <w:top w:val="none" w:sz="0" w:space="0" w:color="auto"/>
            <w:left w:val="none" w:sz="0" w:space="0" w:color="auto"/>
            <w:bottom w:val="none" w:sz="0" w:space="0" w:color="auto"/>
            <w:right w:val="none" w:sz="0" w:space="0" w:color="auto"/>
          </w:divBdr>
          <w:divsChild>
            <w:div w:id="47340644">
              <w:marLeft w:val="0"/>
              <w:marRight w:val="0"/>
              <w:marTop w:val="0"/>
              <w:marBottom w:val="0"/>
              <w:divBdr>
                <w:top w:val="none" w:sz="0" w:space="0" w:color="auto"/>
                <w:left w:val="none" w:sz="0" w:space="0" w:color="auto"/>
                <w:bottom w:val="none" w:sz="0" w:space="0" w:color="auto"/>
                <w:right w:val="none" w:sz="0" w:space="0" w:color="auto"/>
              </w:divBdr>
            </w:div>
            <w:div w:id="881097593">
              <w:marLeft w:val="0"/>
              <w:marRight w:val="0"/>
              <w:marTop w:val="0"/>
              <w:marBottom w:val="0"/>
              <w:divBdr>
                <w:top w:val="none" w:sz="0" w:space="0" w:color="auto"/>
                <w:left w:val="none" w:sz="0" w:space="0" w:color="auto"/>
                <w:bottom w:val="none" w:sz="0" w:space="0" w:color="auto"/>
                <w:right w:val="none" w:sz="0" w:space="0" w:color="auto"/>
              </w:divBdr>
            </w:div>
            <w:div w:id="171207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430">
      <w:bodyDiv w:val="1"/>
      <w:marLeft w:val="0"/>
      <w:marRight w:val="0"/>
      <w:marTop w:val="0"/>
      <w:marBottom w:val="0"/>
      <w:divBdr>
        <w:top w:val="none" w:sz="0" w:space="0" w:color="auto"/>
        <w:left w:val="none" w:sz="0" w:space="0" w:color="auto"/>
        <w:bottom w:val="none" w:sz="0" w:space="0" w:color="auto"/>
        <w:right w:val="none" w:sz="0" w:space="0" w:color="auto"/>
      </w:divBdr>
      <w:divsChild>
        <w:div w:id="398334186">
          <w:marLeft w:val="200"/>
          <w:marRight w:val="200"/>
          <w:marTop w:val="0"/>
          <w:marBottom w:val="200"/>
          <w:divBdr>
            <w:top w:val="single" w:sz="8" w:space="0" w:color="E3E3E6"/>
            <w:left w:val="single" w:sz="8" w:space="0" w:color="E3E3E6"/>
            <w:bottom w:val="single" w:sz="8" w:space="0" w:color="E3E3E6"/>
            <w:right w:val="single" w:sz="8" w:space="0" w:color="E3E3E6"/>
          </w:divBdr>
          <w:divsChild>
            <w:div w:id="2121872518">
              <w:marLeft w:val="0"/>
              <w:marRight w:val="0"/>
              <w:marTop w:val="0"/>
              <w:marBottom w:val="0"/>
              <w:divBdr>
                <w:top w:val="none" w:sz="0" w:space="0" w:color="auto"/>
                <w:left w:val="none" w:sz="0" w:space="0" w:color="auto"/>
                <w:bottom w:val="none" w:sz="0" w:space="0" w:color="auto"/>
                <w:right w:val="none" w:sz="0" w:space="0" w:color="auto"/>
              </w:divBdr>
              <w:divsChild>
                <w:div w:id="155802650">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8091335">
                      <w:marLeft w:val="0"/>
                      <w:marRight w:val="0"/>
                      <w:marTop w:val="0"/>
                      <w:marBottom w:val="0"/>
                      <w:divBdr>
                        <w:top w:val="none" w:sz="0" w:space="0" w:color="auto"/>
                        <w:left w:val="none" w:sz="0" w:space="0" w:color="auto"/>
                        <w:bottom w:val="none" w:sz="0" w:space="0" w:color="auto"/>
                        <w:right w:val="none" w:sz="0" w:space="0" w:color="auto"/>
                      </w:divBdr>
                      <w:divsChild>
                        <w:div w:id="1551263161">
                          <w:marLeft w:val="0"/>
                          <w:marRight w:val="0"/>
                          <w:marTop w:val="0"/>
                          <w:marBottom w:val="0"/>
                          <w:divBdr>
                            <w:top w:val="none" w:sz="0" w:space="0" w:color="auto"/>
                            <w:left w:val="none" w:sz="0" w:space="0" w:color="auto"/>
                            <w:bottom w:val="none" w:sz="0" w:space="0" w:color="auto"/>
                            <w:right w:val="none" w:sz="0" w:space="0" w:color="auto"/>
                          </w:divBdr>
                          <w:divsChild>
                            <w:div w:id="2145464813">
                              <w:marLeft w:val="0"/>
                              <w:marRight w:val="0"/>
                              <w:marTop w:val="0"/>
                              <w:marBottom w:val="0"/>
                              <w:divBdr>
                                <w:top w:val="none" w:sz="0" w:space="0" w:color="auto"/>
                                <w:left w:val="none" w:sz="0" w:space="0" w:color="auto"/>
                                <w:bottom w:val="none" w:sz="0" w:space="0" w:color="auto"/>
                                <w:right w:val="none" w:sz="0" w:space="0" w:color="auto"/>
                              </w:divBdr>
                              <w:divsChild>
                                <w:div w:id="135353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8825">
      <w:bodyDiv w:val="1"/>
      <w:marLeft w:val="0"/>
      <w:marRight w:val="0"/>
      <w:marTop w:val="0"/>
      <w:marBottom w:val="0"/>
      <w:divBdr>
        <w:top w:val="none" w:sz="0" w:space="0" w:color="auto"/>
        <w:left w:val="none" w:sz="0" w:space="0" w:color="auto"/>
        <w:bottom w:val="none" w:sz="0" w:space="0" w:color="auto"/>
        <w:right w:val="none" w:sz="0" w:space="0" w:color="auto"/>
      </w:divBdr>
      <w:divsChild>
        <w:div w:id="554582633">
          <w:marLeft w:val="0"/>
          <w:marRight w:val="0"/>
          <w:marTop w:val="0"/>
          <w:marBottom w:val="0"/>
          <w:divBdr>
            <w:top w:val="none" w:sz="0" w:space="0" w:color="auto"/>
            <w:left w:val="none" w:sz="0" w:space="0" w:color="auto"/>
            <w:bottom w:val="none" w:sz="0" w:space="0" w:color="auto"/>
            <w:right w:val="none" w:sz="0" w:space="0" w:color="auto"/>
          </w:divBdr>
          <w:divsChild>
            <w:div w:id="11278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12201">
      <w:bodyDiv w:val="1"/>
      <w:marLeft w:val="0"/>
      <w:marRight w:val="0"/>
      <w:marTop w:val="0"/>
      <w:marBottom w:val="0"/>
      <w:divBdr>
        <w:top w:val="none" w:sz="0" w:space="0" w:color="auto"/>
        <w:left w:val="none" w:sz="0" w:space="0" w:color="auto"/>
        <w:bottom w:val="none" w:sz="0" w:space="0" w:color="auto"/>
        <w:right w:val="none" w:sz="0" w:space="0" w:color="auto"/>
      </w:divBdr>
      <w:divsChild>
        <w:div w:id="1980988310">
          <w:marLeft w:val="0"/>
          <w:marRight w:val="0"/>
          <w:marTop w:val="0"/>
          <w:marBottom w:val="0"/>
          <w:divBdr>
            <w:top w:val="none" w:sz="0" w:space="0" w:color="auto"/>
            <w:left w:val="none" w:sz="0" w:space="0" w:color="auto"/>
            <w:bottom w:val="none" w:sz="0" w:space="0" w:color="auto"/>
            <w:right w:val="none" w:sz="0" w:space="0" w:color="auto"/>
          </w:divBdr>
          <w:divsChild>
            <w:div w:id="340934537">
              <w:marLeft w:val="0"/>
              <w:marRight w:val="0"/>
              <w:marTop w:val="0"/>
              <w:marBottom w:val="0"/>
              <w:divBdr>
                <w:top w:val="none" w:sz="0" w:space="0" w:color="auto"/>
                <w:left w:val="none" w:sz="0" w:space="0" w:color="auto"/>
                <w:bottom w:val="none" w:sz="0" w:space="0" w:color="auto"/>
                <w:right w:val="none" w:sz="0" w:space="0" w:color="auto"/>
              </w:divBdr>
            </w:div>
            <w:div w:id="468669399">
              <w:marLeft w:val="0"/>
              <w:marRight w:val="0"/>
              <w:marTop w:val="0"/>
              <w:marBottom w:val="0"/>
              <w:divBdr>
                <w:top w:val="none" w:sz="0" w:space="0" w:color="auto"/>
                <w:left w:val="none" w:sz="0" w:space="0" w:color="auto"/>
                <w:bottom w:val="none" w:sz="0" w:space="0" w:color="auto"/>
                <w:right w:val="none" w:sz="0" w:space="0" w:color="auto"/>
              </w:divBdr>
            </w:div>
            <w:div w:id="1562712213">
              <w:marLeft w:val="0"/>
              <w:marRight w:val="0"/>
              <w:marTop w:val="0"/>
              <w:marBottom w:val="0"/>
              <w:divBdr>
                <w:top w:val="none" w:sz="0" w:space="0" w:color="auto"/>
                <w:left w:val="none" w:sz="0" w:space="0" w:color="auto"/>
                <w:bottom w:val="none" w:sz="0" w:space="0" w:color="auto"/>
                <w:right w:val="none" w:sz="0" w:space="0" w:color="auto"/>
              </w:divBdr>
            </w:div>
            <w:div w:id="205018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8607">
      <w:bodyDiv w:val="1"/>
      <w:marLeft w:val="0"/>
      <w:marRight w:val="0"/>
      <w:marTop w:val="0"/>
      <w:marBottom w:val="0"/>
      <w:divBdr>
        <w:top w:val="none" w:sz="0" w:space="0" w:color="auto"/>
        <w:left w:val="none" w:sz="0" w:space="0" w:color="auto"/>
        <w:bottom w:val="none" w:sz="0" w:space="0" w:color="auto"/>
        <w:right w:val="none" w:sz="0" w:space="0" w:color="auto"/>
      </w:divBdr>
      <w:divsChild>
        <w:div w:id="984119167">
          <w:marLeft w:val="0"/>
          <w:marRight w:val="0"/>
          <w:marTop w:val="0"/>
          <w:marBottom w:val="0"/>
          <w:divBdr>
            <w:top w:val="none" w:sz="0" w:space="0" w:color="auto"/>
            <w:left w:val="none" w:sz="0" w:space="0" w:color="auto"/>
            <w:bottom w:val="none" w:sz="0" w:space="0" w:color="auto"/>
            <w:right w:val="none" w:sz="0" w:space="0" w:color="auto"/>
          </w:divBdr>
          <w:divsChild>
            <w:div w:id="140343877">
              <w:marLeft w:val="0"/>
              <w:marRight w:val="0"/>
              <w:marTop w:val="0"/>
              <w:marBottom w:val="0"/>
              <w:divBdr>
                <w:top w:val="none" w:sz="0" w:space="0" w:color="auto"/>
                <w:left w:val="none" w:sz="0" w:space="0" w:color="auto"/>
                <w:bottom w:val="none" w:sz="0" w:space="0" w:color="auto"/>
                <w:right w:val="none" w:sz="0" w:space="0" w:color="auto"/>
              </w:divBdr>
            </w:div>
            <w:div w:id="544951801">
              <w:marLeft w:val="0"/>
              <w:marRight w:val="0"/>
              <w:marTop w:val="0"/>
              <w:marBottom w:val="0"/>
              <w:divBdr>
                <w:top w:val="none" w:sz="0" w:space="0" w:color="auto"/>
                <w:left w:val="none" w:sz="0" w:space="0" w:color="auto"/>
                <w:bottom w:val="none" w:sz="0" w:space="0" w:color="auto"/>
                <w:right w:val="none" w:sz="0" w:space="0" w:color="auto"/>
              </w:divBdr>
            </w:div>
            <w:div w:id="1290940540">
              <w:marLeft w:val="0"/>
              <w:marRight w:val="0"/>
              <w:marTop w:val="0"/>
              <w:marBottom w:val="0"/>
              <w:divBdr>
                <w:top w:val="none" w:sz="0" w:space="0" w:color="auto"/>
                <w:left w:val="none" w:sz="0" w:space="0" w:color="auto"/>
                <w:bottom w:val="none" w:sz="0" w:space="0" w:color="auto"/>
                <w:right w:val="none" w:sz="0" w:space="0" w:color="auto"/>
              </w:divBdr>
            </w:div>
            <w:div w:id="1638410661">
              <w:marLeft w:val="0"/>
              <w:marRight w:val="0"/>
              <w:marTop w:val="0"/>
              <w:marBottom w:val="0"/>
              <w:divBdr>
                <w:top w:val="none" w:sz="0" w:space="0" w:color="auto"/>
                <w:left w:val="none" w:sz="0" w:space="0" w:color="auto"/>
                <w:bottom w:val="none" w:sz="0" w:space="0" w:color="auto"/>
                <w:right w:val="none" w:sz="0" w:space="0" w:color="auto"/>
              </w:divBdr>
            </w:div>
            <w:div w:id="1738629837">
              <w:marLeft w:val="0"/>
              <w:marRight w:val="0"/>
              <w:marTop w:val="0"/>
              <w:marBottom w:val="0"/>
              <w:divBdr>
                <w:top w:val="none" w:sz="0" w:space="0" w:color="auto"/>
                <w:left w:val="none" w:sz="0" w:space="0" w:color="auto"/>
                <w:bottom w:val="none" w:sz="0" w:space="0" w:color="auto"/>
                <w:right w:val="none" w:sz="0" w:space="0" w:color="auto"/>
              </w:divBdr>
            </w:div>
            <w:div w:id="1772506703">
              <w:marLeft w:val="0"/>
              <w:marRight w:val="0"/>
              <w:marTop w:val="0"/>
              <w:marBottom w:val="0"/>
              <w:divBdr>
                <w:top w:val="none" w:sz="0" w:space="0" w:color="auto"/>
                <w:left w:val="none" w:sz="0" w:space="0" w:color="auto"/>
                <w:bottom w:val="none" w:sz="0" w:space="0" w:color="auto"/>
                <w:right w:val="none" w:sz="0" w:space="0" w:color="auto"/>
              </w:divBdr>
            </w:div>
            <w:div w:id="192016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0558">
      <w:bodyDiv w:val="1"/>
      <w:marLeft w:val="0"/>
      <w:marRight w:val="0"/>
      <w:marTop w:val="0"/>
      <w:marBottom w:val="0"/>
      <w:divBdr>
        <w:top w:val="none" w:sz="0" w:space="0" w:color="auto"/>
        <w:left w:val="none" w:sz="0" w:space="0" w:color="auto"/>
        <w:bottom w:val="none" w:sz="0" w:space="0" w:color="auto"/>
        <w:right w:val="none" w:sz="0" w:space="0" w:color="auto"/>
      </w:divBdr>
      <w:divsChild>
        <w:div w:id="1400442637">
          <w:marLeft w:val="0"/>
          <w:marRight w:val="0"/>
          <w:marTop w:val="0"/>
          <w:marBottom w:val="0"/>
          <w:divBdr>
            <w:top w:val="none" w:sz="0" w:space="0" w:color="auto"/>
            <w:left w:val="none" w:sz="0" w:space="0" w:color="auto"/>
            <w:bottom w:val="none" w:sz="0" w:space="0" w:color="auto"/>
            <w:right w:val="none" w:sz="0" w:space="0" w:color="auto"/>
          </w:divBdr>
          <w:divsChild>
            <w:div w:id="614335171">
              <w:marLeft w:val="0"/>
              <w:marRight w:val="0"/>
              <w:marTop w:val="0"/>
              <w:marBottom w:val="0"/>
              <w:divBdr>
                <w:top w:val="none" w:sz="0" w:space="0" w:color="auto"/>
                <w:left w:val="none" w:sz="0" w:space="0" w:color="auto"/>
                <w:bottom w:val="none" w:sz="0" w:space="0" w:color="auto"/>
                <w:right w:val="none" w:sz="0" w:space="0" w:color="auto"/>
              </w:divBdr>
            </w:div>
            <w:div w:id="1475416995">
              <w:marLeft w:val="0"/>
              <w:marRight w:val="0"/>
              <w:marTop w:val="0"/>
              <w:marBottom w:val="0"/>
              <w:divBdr>
                <w:top w:val="none" w:sz="0" w:space="0" w:color="auto"/>
                <w:left w:val="none" w:sz="0" w:space="0" w:color="auto"/>
                <w:bottom w:val="none" w:sz="0" w:space="0" w:color="auto"/>
                <w:right w:val="none" w:sz="0" w:space="0" w:color="auto"/>
              </w:divBdr>
            </w:div>
            <w:div w:id="21186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732">
      <w:bodyDiv w:val="1"/>
      <w:marLeft w:val="0"/>
      <w:marRight w:val="0"/>
      <w:marTop w:val="0"/>
      <w:marBottom w:val="0"/>
      <w:divBdr>
        <w:top w:val="none" w:sz="0" w:space="0" w:color="auto"/>
        <w:left w:val="none" w:sz="0" w:space="0" w:color="auto"/>
        <w:bottom w:val="none" w:sz="0" w:space="0" w:color="auto"/>
        <w:right w:val="none" w:sz="0" w:space="0" w:color="auto"/>
      </w:divBdr>
      <w:divsChild>
        <w:div w:id="1007903163">
          <w:marLeft w:val="0"/>
          <w:marRight w:val="0"/>
          <w:marTop w:val="0"/>
          <w:marBottom w:val="0"/>
          <w:divBdr>
            <w:top w:val="none" w:sz="0" w:space="0" w:color="auto"/>
            <w:left w:val="none" w:sz="0" w:space="0" w:color="auto"/>
            <w:bottom w:val="none" w:sz="0" w:space="0" w:color="auto"/>
            <w:right w:val="none" w:sz="0" w:space="0" w:color="auto"/>
          </w:divBdr>
          <w:divsChild>
            <w:div w:id="46613073">
              <w:marLeft w:val="0"/>
              <w:marRight w:val="0"/>
              <w:marTop w:val="0"/>
              <w:marBottom w:val="0"/>
              <w:divBdr>
                <w:top w:val="none" w:sz="0" w:space="0" w:color="auto"/>
                <w:left w:val="none" w:sz="0" w:space="0" w:color="auto"/>
                <w:bottom w:val="none" w:sz="0" w:space="0" w:color="auto"/>
                <w:right w:val="none" w:sz="0" w:space="0" w:color="auto"/>
              </w:divBdr>
            </w:div>
            <w:div w:id="7018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55749">
      <w:bodyDiv w:val="1"/>
      <w:marLeft w:val="0"/>
      <w:marRight w:val="0"/>
      <w:marTop w:val="0"/>
      <w:marBottom w:val="0"/>
      <w:divBdr>
        <w:top w:val="none" w:sz="0" w:space="0" w:color="auto"/>
        <w:left w:val="none" w:sz="0" w:space="0" w:color="auto"/>
        <w:bottom w:val="none" w:sz="0" w:space="0" w:color="auto"/>
        <w:right w:val="none" w:sz="0" w:space="0" w:color="auto"/>
      </w:divBdr>
      <w:divsChild>
        <w:div w:id="625817750">
          <w:marLeft w:val="0"/>
          <w:marRight w:val="0"/>
          <w:marTop w:val="0"/>
          <w:marBottom w:val="0"/>
          <w:divBdr>
            <w:top w:val="none" w:sz="0" w:space="0" w:color="auto"/>
            <w:left w:val="none" w:sz="0" w:space="0" w:color="auto"/>
            <w:bottom w:val="none" w:sz="0" w:space="0" w:color="auto"/>
            <w:right w:val="none" w:sz="0" w:space="0" w:color="auto"/>
          </w:divBdr>
        </w:div>
      </w:divsChild>
    </w:div>
    <w:div w:id="1760179683">
      <w:bodyDiv w:val="1"/>
      <w:marLeft w:val="0"/>
      <w:marRight w:val="0"/>
      <w:marTop w:val="0"/>
      <w:marBottom w:val="0"/>
      <w:divBdr>
        <w:top w:val="none" w:sz="0" w:space="0" w:color="auto"/>
        <w:left w:val="none" w:sz="0" w:space="0" w:color="auto"/>
        <w:bottom w:val="none" w:sz="0" w:space="0" w:color="auto"/>
        <w:right w:val="none" w:sz="0" w:space="0" w:color="auto"/>
      </w:divBdr>
      <w:divsChild>
        <w:div w:id="99029770">
          <w:marLeft w:val="0"/>
          <w:marRight w:val="0"/>
          <w:marTop w:val="0"/>
          <w:marBottom w:val="0"/>
          <w:divBdr>
            <w:top w:val="none" w:sz="0" w:space="0" w:color="auto"/>
            <w:left w:val="none" w:sz="0" w:space="0" w:color="auto"/>
            <w:bottom w:val="none" w:sz="0" w:space="0" w:color="auto"/>
            <w:right w:val="none" w:sz="0" w:space="0" w:color="auto"/>
          </w:divBdr>
          <w:divsChild>
            <w:div w:id="1457991803">
              <w:marLeft w:val="0"/>
              <w:marRight w:val="0"/>
              <w:marTop w:val="0"/>
              <w:marBottom w:val="0"/>
              <w:divBdr>
                <w:top w:val="none" w:sz="0" w:space="0" w:color="auto"/>
                <w:left w:val="none" w:sz="0" w:space="0" w:color="auto"/>
                <w:bottom w:val="none" w:sz="0" w:space="0" w:color="auto"/>
                <w:right w:val="none" w:sz="0" w:space="0" w:color="auto"/>
              </w:divBdr>
              <w:divsChild>
                <w:div w:id="1244560555">
                  <w:marLeft w:val="0"/>
                  <w:marRight w:val="0"/>
                  <w:marTop w:val="0"/>
                  <w:marBottom w:val="0"/>
                  <w:divBdr>
                    <w:top w:val="none" w:sz="0" w:space="0" w:color="auto"/>
                    <w:left w:val="none" w:sz="0" w:space="0" w:color="auto"/>
                    <w:bottom w:val="none" w:sz="0" w:space="0" w:color="auto"/>
                    <w:right w:val="none" w:sz="0" w:space="0" w:color="auto"/>
                  </w:divBdr>
                  <w:divsChild>
                    <w:div w:id="762143556">
                      <w:marLeft w:val="0"/>
                      <w:marRight w:val="0"/>
                      <w:marTop w:val="0"/>
                      <w:marBottom w:val="0"/>
                      <w:divBdr>
                        <w:top w:val="none" w:sz="0" w:space="0" w:color="auto"/>
                        <w:left w:val="none" w:sz="0" w:space="0" w:color="auto"/>
                        <w:bottom w:val="none" w:sz="0" w:space="0" w:color="auto"/>
                        <w:right w:val="none" w:sz="0" w:space="0" w:color="auto"/>
                      </w:divBdr>
                      <w:divsChild>
                        <w:div w:id="1742285995">
                          <w:marLeft w:val="0"/>
                          <w:marRight w:val="0"/>
                          <w:marTop w:val="0"/>
                          <w:marBottom w:val="0"/>
                          <w:divBdr>
                            <w:top w:val="none" w:sz="0" w:space="0" w:color="auto"/>
                            <w:left w:val="none" w:sz="0" w:space="0" w:color="auto"/>
                            <w:bottom w:val="none" w:sz="0" w:space="0" w:color="auto"/>
                            <w:right w:val="none" w:sz="0" w:space="0" w:color="auto"/>
                          </w:divBdr>
                          <w:divsChild>
                            <w:div w:id="416169941">
                              <w:marLeft w:val="0"/>
                              <w:marRight w:val="0"/>
                              <w:marTop w:val="0"/>
                              <w:marBottom w:val="0"/>
                              <w:divBdr>
                                <w:top w:val="none" w:sz="0" w:space="0" w:color="auto"/>
                                <w:left w:val="none" w:sz="0" w:space="0" w:color="auto"/>
                                <w:bottom w:val="none" w:sz="0" w:space="0" w:color="auto"/>
                                <w:right w:val="none" w:sz="0" w:space="0" w:color="auto"/>
                              </w:divBdr>
                              <w:divsChild>
                                <w:div w:id="1234700159">
                                  <w:marLeft w:val="0"/>
                                  <w:marRight w:val="0"/>
                                  <w:marTop w:val="15"/>
                                  <w:marBottom w:val="0"/>
                                  <w:divBdr>
                                    <w:top w:val="none" w:sz="0" w:space="0" w:color="auto"/>
                                    <w:left w:val="none" w:sz="0" w:space="0" w:color="auto"/>
                                    <w:bottom w:val="none" w:sz="0" w:space="0" w:color="auto"/>
                                    <w:right w:val="none" w:sz="0" w:space="0" w:color="auto"/>
                                  </w:divBdr>
                                  <w:divsChild>
                                    <w:div w:id="509226076">
                                      <w:marLeft w:val="0"/>
                                      <w:marRight w:val="0"/>
                                      <w:marTop w:val="0"/>
                                      <w:marBottom w:val="45"/>
                                      <w:divBdr>
                                        <w:top w:val="none" w:sz="0" w:space="0" w:color="auto"/>
                                        <w:left w:val="none" w:sz="0" w:space="0" w:color="auto"/>
                                        <w:bottom w:val="none" w:sz="0" w:space="0" w:color="auto"/>
                                        <w:right w:val="none" w:sz="0" w:space="0" w:color="auto"/>
                                      </w:divBdr>
                                      <w:divsChild>
                                        <w:div w:id="55458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7627065">
      <w:bodyDiv w:val="1"/>
      <w:marLeft w:val="0"/>
      <w:marRight w:val="0"/>
      <w:marTop w:val="0"/>
      <w:marBottom w:val="0"/>
      <w:divBdr>
        <w:top w:val="none" w:sz="0" w:space="0" w:color="auto"/>
        <w:left w:val="none" w:sz="0" w:space="0" w:color="auto"/>
        <w:bottom w:val="none" w:sz="0" w:space="0" w:color="auto"/>
        <w:right w:val="none" w:sz="0" w:space="0" w:color="auto"/>
      </w:divBdr>
      <w:divsChild>
        <w:div w:id="118380646">
          <w:marLeft w:val="0"/>
          <w:marRight w:val="0"/>
          <w:marTop w:val="0"/>
          <w:marBottom w:val="0"/>
          <w:divBdr>
            <w:top w:val="none" w:sz="0" w:space="0" w:color="auto"/>
            <w:left w:val="none" w:sz="0" w:space="0" w:color="auto"/>
            <w:bottom w:val="none" w:sz="0" w:space="0" w:color="auto"/>
            <w:right w:val="none" w:sz="0" w:space="0" w:color="auto"/>
          </w:divBdr>
        </w:div>
      </w:divsChild>
    </w:div>
    <w:div w:id="1887137308">
      <w:bodyDiv w:val="1"/>
      <w:marLeft w:val="0"/>
      <w:marRight w:val="0"/>
      <w:marTop w:val="0"/>
      <w:marBottom w:val="0"/>
      <w:divBdr>
        <w:top w:val="none" w:sz="0" w:space="0" w:color="auto"/>
        <w:left w:val="none" w:sz="0" w:space="0" w:color="auto"/>
        <w:bottom w:val="none" w:sz="0" w:space="0" w:color="auto"/>
        <w:right w:val="none" w:sz="0" w:space="0" w:color="auto"/>
      </w:divBdr>
      <w:divsChild>
        <w:div w:id="385759676">
          <w:marLeft w:val="0"/>
          <w:marRight w:val="0"/>
          <w:marTop w:val="0"/>
          <w:marBottom w:val="0"/>
          <w:divBdr>
            <w:top w:val="none" w:sz="0" w:space="0" w:color="auto"/>
            <w:left w:val="none" w:sz="0" w:space="0" w:color="auto"/>
            <w:bottom w:val="none" w:sz="0" w:space="0" w:color="auto"/>
            <w:right w:val="none" w:sz="0" w:space="0" w:color="auto"/>
          </w:divBdr>
          <w:divsChild>
            <w:div w:id="1907959034">
              <w:marLeft w:val="0"/>
              <w:marRight w:val="0"/>
              <w:marTop w:val="0"/>
              <w:marBottom w:val="0"/>
              <w:divBdr>
                <w:top w:val="none" w:sz="0" w:space="0" w:color="auto"/>
                <w:left w:val="none" w:sz="0" w:space="0" w:color="auto"/>
                <w:bottom w:val="none" w:sz="0" w:space="0" w:color="auto"/>
                <w:right w:val="none" w:sz="0" w:space="0" w:color="auto"/>
              </w:divBdr>
            </w:div>
            <w:div w:id="20775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81820">
      <w:bodyDiv w:val="1"/>
      <w:marLeft w:val="0"/>
      <w:marRight w:val="0"/>
      <w:marTop w:val="0"/>
      <w:marBottom w:val="0"/>
      <w:divBdr>
        <w:top w:val="none" w:sz="0" w:space="0" w:color="auto"/>
        <w:left w:val="none" w:sz="0" w:space="0" w:color="auto"/>
        <w:bottom w:val="none" w:sz="0" w:space="0" w:color="auto"/>
        <w:right w:val="none" w:sz="0" w:space="0" w:color="auto"/>
      </w:divBdr>
      <w:divsChild>
        <w:div w:id="794445445">
          <w:marLeft w:val="200"/>
          <w:marRight w:val="200"/>
          <w:marTop w:val="0"/>
          <w:marBottom w:val="200"/>
          <w:divBdr>
            <w:top w:val="single" w:sz="8" w:space="0" w:color="E3E3E6"/>
            <w:left w:val="single" w:sz="8" w:space="0" w:color="E3E3E6"/>
            <w:bottom w:val="single" w:sz="8" w:space="0" w:color="E3E3E6"/>
            <w:right w:val="single" w:sz="8" w:space="0" w:color="E3E3E6"/>
          </w:divBdr>
          <w:divsChild>
            <w:div w:id="1546259838">
              <w:marLeft w:val="0"/>
              <w:marRight w:val="0"/>
              <w:marTop w:val="0"/>
              <w:marBottom w:val="0"/>
              <w:divBdr>
                <w:top w:val="none" w:sz="0" w:space="0" w:color="auto"/>
                <w:left w:val="none" w:sz="0" w:space="0" w:color="auto"/>
                <w:bottom w:val="none" w:sz="0" w:space="0" w:color="auto"/>
                <w:right w:val="none" w:sz="0" w:space="0" w:color="auto"/>
              </w:divBdr>
              <w:divsChild>
                <w:div w:id="1317220624">
                  <w:marLeft w:val="0"/>
                  <w:marRight w:val="0"/>
                  <w:marTop w:val="0"/>
                  <w:marBottom w:val="200"/>
                  <w:divBdr>
                    <w:top w:val="single" w:sz="8" w:space="15" w:color="DEDFEF"/>
                    <w:left w:val="single" w:sz="8" w:space="15" w:color="DEDFEF"/>
                    <w:bottom w:val="single" w:sz="8" w:space="15" w:color="DEDFEF"/>
                    <w:right w:val="single" w:sz="8" w:space="15" w:color="DEDFEF"/>
                  </w:divBdr>
                  <w:divsChild>
                    <w:div w:id="445270844">
                      <w:marLeft w:val="0"/>
                      <w:marRight w:val="0"/>
                      <w:marTop w:val="0"/>
                      <w:marBottom w:val="0"/>
                      <w:divBdr>
                        <w:top w:val="none" w:sz="0" w:space="0" w:color="auto"/>
                        <w:left w:val="none" w:sz="0" w:space="0" w:color="auto"/>
                        <w:bottom w:val="none" w:sz="0" w:space="0" w:color="auto"/>
                        <w:right w:val="none" w:sz="0" w:space="0" w:color="auto"/>
                      </w:divBdr>
                      <w:divsChild>
                        <w:div w:id="518930384">
                          <w:marLeft w:val="0"/>
                          <w:marRight w:val="0"/>
                          <w:marTop w:val="0"/>
                          <w:marBottom w:val="0"/>
                          <w:divBdr>
                            <w:top w:val="none" w:sz="0" w:space="0" w:color="auto"/>
                            <w:left w:val="none" w:sz="0" w:space="0" w:color="auto"/>
                            <w:bottom w:val="none" w:sz="0" w:space="0" w:color="auto"/>
                            <w:right w:val="none" w:sz="0" w:space="0" w:color="auto"/>
                          </w:divBdr>
                          <w:divsChild>
                            <w:div w:id="2125418072">
                              <w:marLeft w:val="0"/>
                              <w:marRight w:val="0"/>
                              <w:marTop w:val="0"/>
                              <w:marBottom w:val="0"/>
                              <w:divBdr>
                                <w:top w:val="none" w:sz="0" w:space="0" w:color="auto"/>
                                <w:left w:val="none" w:sz="0" w:space="0" w:color="auto"/>
                                <w:bottom w:val="none" w:sz="0" w:space="0" w:color="auto"/>
                                <w:right w:val="none" w:sz="0" w:space="0" w:color="auto"/>
                              </w:divBdr>
                              <w:divsChild>
                                <w:div w:id="2209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168028">
      <w:bodyDiv w:val="1"/>
      <w:marLeft w:val="0"/>
      <w:marRight w:val="0"/>
      <w:marTop w:val="0"/>
      <w:marBottom w:val="0"/>
      <w:divBdr>
        <w:top w:val="none" w:sz="0" w:space="0" w:color="auto"/>
        <w:left w:val="none" w:sz="0" w:space="0" w:color="auto"/>
        <w:bottom w:val="none" w:sz="0" w:space="0" w:color="auto"/>
        <w:right w:val="none" w:sz="0" w:space="0" w:color="auto"/>
      </w:divBdr>
      <w:divsChild>
        <w:div w:id="51394537">
          <w:marLeft w:val="200"/>
          <w:marRight w:val="200"/>
          <w:marTop w:val="0"/>
          <w:marBottom w:val="200"/>
          <w:divBdr>
            <w:top w:val="single" w:sz="8" w:space="0" w:color="E3E3E6"/>
            <w:left w:val="single" w:sz="8" w:space="0" w:color="E3E3E6"/>
            <w:bottom w:val="single" w:sz="8" w:space="0" w:color="E3E3E6"/>
            <w:right w:val="single" w:sz="8" w:space="0" w:color="E3E3E6"/>
          </w:divBdr>
          <w:divsChild>
            <w:div w:id="247007393">
              <w:marLeft w:val="0"/>
              <w:marRight w:val="0"/>
              <w:marTop w:val="0"/>
              <w:marBottom w:val="0"/>
              <w:divBdr>
                <w:top w:val="none" w:sz="0" w:space="0" w:color="auto"/>
                <w:left w:val="none" w:sz="0" w:space="0" w:color="auto"/>
                <w:bottom w:val="none" w:sz="0" w:space="0" w:color="auto"/>
                <w:right w:val="none" w:sz="0" w:space="0" w:color="auto"/>
              </w:divBdr>
              <w:divsChild>
                <w:div w:id="1604268953">
                  <w:marLeft w:val="0"/>
                  <w:marRight w:val="0"/>
                  <w:marTop w:val="0"/>
                  <w:marBottom w:val="200"/>
                  <w:divBdr>
                    <w:top w:val="single" w:sz="8" w:space="15" w:color="DEDFEF"/>
                    <w:left w:val="single" w:sz="8" w:space="15" w:color="DEDFEF"/>
                    <w:bottom w:val="single" w:sz="8" w:space="15" w:color="DEDFEF"/>
                    <w:right w:val="single" w:sz="8" w:space="15" w:color="DEDFEF"/>
                  </w:divBdr>
                  <w:divsChild>
                    <w:div w:id="1842499225">
                      <w:marLeft w:val="0"/>
                      <w:marRight w:val="0"/>
                      <w:marTop w:val="0"/>
                      <w:marBottom w:val="0"/>
                      <w:divBdr>
                        <w:top w:val="none" w:sz="0" w:space="0" w:color="auto"/>
                        <w:left w:val="none" w:sz="0" w:space="0" w:color="auto"/>
                        <w:bottom w:val="none" w:sz="0" w:space="0" w:color="auto"/>
                        <w:right w:val="none" w:sz="0" w:space="0" w:color="auto"/>
                      </w:divBdr>
                      <w:divsChild>
                        <w:div w:id="2104955298">
                          <w:marLeft w:val="0"/>
                          <w:marRight w:val="0"/>
                          <w:marTop w:val="0"/>
                          <w:marBottom w:val="0"/>
                          <w:divBdr>
                            <w:top w:val="none" w:sz="0" w:space="0" w:color="auto"/>
                            <w:left w:val="none" w:sz="0" w:space="0" w:color="auto"/>
                            <w:bottom w:val="none" w:sz="0" w:space="0" w:color="auto"/>
                            <w:right w:val="none" w:sz="0" w:space="0" w:color="auto"/>
                          </w:divBdr>
                          <w:divsChild>
                            <w:div w:id="1597669175">
                              <w:marLeft w:val="0"/>
                              <w:marRight w:val="0"/>
                              <w:marTop w:val="0"/>
                              <w:marBottom w:val="0"/>
                              <w:divBdr>
                                <w:top w:val="none" w:sz="0" w:space="0" w:color="auto"/>
                                <w:left w:val="none" w:sz="0" w:space="0" w:color="auto"/>
                                <w:bottom w:val="none" w:sz="0" w:space="0" w:color="auto"/>
                                <w:right w:val="none" w:sz="0" w:space="0" w:color="auto"/>
                              </w:divBdr>
                              <w:divsChild>
                                <w:div w:id="7875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220203">
      <w:bodyDiv w:val="1"/>
      <w:marLeft w:val="0"/>
      <w:marRight w:val="0"/>
      <w:marTop w:val="0"/>
      <w:marBottom w:val="0"/>
      <w:divBdr>
        <w:top w:val="none" w:sz="0" w:space="0" w:color="auto"/>
        <w:left w:val="none" w:sz="0" w:space="0" w:color="auto"/>
        <w:bottom w:val="none" w:sz="0" w:space="0" w:color="auto"/>
        <w:right w:val="none" w:sz="0" w:space="0" w:color="auto"/>
      </w:divBdr>
      <w:divsChild>
        <w:div w:id="919094383">
          <w:marLeft w:val="0"/>
          <w:marRight w:val="0"/>
          <w:marTop w:val="0"/>
          <w:marBottom w:val="0"/>
          <w:divBdr>
            <w:top w:val="none" w:sz="0" w:space="0" w:color="auto"/>
            <w:left w:val="none" w:sz="0" w:space="0" w:color="auto"/>
            <w:bottom w:val="none" w:sz="0" w:space="0" w:color="auto"/>
            <w:right w:val="none" w:sz="0" w:space="0" w:color="auto"/>
          </w:divBdr>
          <w:divsChild>
            <w:div w:id="247539920">
              <w:marLeft w:val="0"/>
              <w:marRight w:val="0"/>
              <w:marTop w:val="0"/>
              <w:marBottom w:val="0"/>
              <w:divBdr>
                <w:top w:val="none" w:sz="0" w:space="0" w:color="auto"/>
                <w:left w:val="none" w:sz="0" w:space="0" w:color="auto"/>
                <w:bottom w:val="none" w:sz="0" w:space="0" w:color="auto"/>
                <w:right w:val="none" w:sz="0" w:space="0" w:color="auto"/>
              </w:divBdr>
            </w:div>
            <w:div w:id="786855068">
              <w:marLeft w:val="0"/>
              <w:marRight w:val="0"/>
              <w:marTop w:val="0"/>
              <w:marBottom w:val="0"/>
              <w:divBdr>
                <w:top w:val="none" w:sz="0" w:space="0" w:color="auto"/>
                <w:left w:val="none" w:sz="0" w:space="0" w:color="auto"/>
                <w:bottom w:val="none" w:sz="0" w:space="0" w:color="auto"/>
                <w:right w:val="none" w:sz="0" w:space="0" w:color="auto"/>
              </w:divBdr>
            </w:div>
            <w:div w:id="10698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0437">
      <w:bodyDiv w:val="1"/>
      <w:marLeft w:val="0"/>
      <w:marRight w:val="0"/>
      <w:marTop w:val="0"/>
      <w:marBottom w:val="0"/>
      <w:divBdr>
        <w:top w:val="none" w:sz="0" w:space="0" w:color="auto"/>
        <w:left w:val="none" w:sz="0" w:space="0" w:color="auto"/>
        <w:bottom w:val="none" w:sz="0" w:space="0" w:color="auto"/>
        <w:right w:val="none" w:sz="0" w:space="0" w:color="auto"/>
      </w:divBdr>
      <w:divsChild>
        <w:div w:id="505942554">
          <w:marLeft w:val="200"/>
          <w:marRight w:val="200"/>
          <w:marTop w:val="0"/>
          <w:marBottom w:val="200"/>
          <w:divBdr>
            <w:top w:val="single" w:sz="8" w:space="0" w:color="E3E3E6"/>
            <w:left w:val="single" w:sz="8" w:space="0" w:color="E3E3E6"/>
            <w:bottom w:val="single" w:sz="8" w:space="0" w:color="E3E3E6"/>
            <w:right w:val="single" w:sz="8" w:space="0" w:color="E3E3E6"/>
          </w:divBdr>
          <w:divsChild>
            <w:div w:id="776605054">
              <w:marLeft w:val="0"/>
              <w:marRight w:val="0"/>
              <w:marTop w:val="0"/>
              <w:marBottom w:val="0"/>
              <w:divBdr>
                <w:top w:val="none" w:sz="0" w:space="0" w:color="auto"/>
                <w:left w:val="none" w:sz="0" w:space="0" w:color="auto"/>
                <w:bottom w:val="none" w:sz="0" w:space="0" w:color="auto"/>
                <w:right w:val="none" w:sz="0" w:space="0" w:color="auto"/>
              </w:divBdr>
              <w:divsChild>
                <w:div w:id="1043753903">
                  <w:marLeft w:val="0"/>
                  <w:marRight w:val="0"/>
                  <w:marTop w:val="0"/>
                  <w:marBottom w:val="200"/>
                  <w:divBdr>
                    <w:top w:val="single" w:sz="8" w:space="15" w:color="DEDFEF"/>
                    <w:left w:val="single" w:sz="8" w:space="15" w:color="DEDFEF"/>
                    <w:bottom w:val="single" w:sz="8" w:space="15" w:color="DEDFEF"/>
                    <w:right w:val="single" w:sz="8" w:space="15" w:color="DEDFEF"/>
                  </w:divBdr>
                  <w:divsChild>
                    <w:div w:id="653610698">
                      <w:marLeft w:val="0"/>
                      <w:marRight w:val="0"/>
                      <w:marTop w:val="0"/>
                      <w:marBottom w:val="0"/>
                      <w:divBdr>
                        <w:top w:val="none" w:sz="0" w:space="0" w:color="auto"/>
                        <w:left w:val="none" w:sz="0" w:space="0" w:color="auto"/>
                        <w:bottom w:val="none" w:sz="0" w:space="0" w:color="auto"/>
                        <w:right w:val="none" w:sz="0" w:space="0" w:color="auto"/>
                      </w:divBdr>
                      <w:divsChild>
                        <w:div w:id="1958296411">
                          <w:marLeft w:val="0"/>
                          <w:marRight w:val="0"/>
                          <w:marTop w:val="0"/>
                          <w:marBottom w:val="0"/>
                          <w:divBdr>
                            <w:top w:val="none" w:sz="0" w:space="0" w:color="auto"/>
                            <w:left w:val="none" w:sz="0" w:space="0" w:color="auto"/>
                            <w:bottom w:val="none" w:sz="0" w:space="0" w:color="auto"/>
                            <w:right w:val="none" w:sz="0" w:space="0" w:color="auto"/>
                          </w:divBdr>
                          <w:divsChild>
                            <w:div w:id="1443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25645">
      <w:bodyDiv w:val="1"/>
      <w:marLeft w:val="0"/>
      <w:marRight w:val="0"/>
      <w:marTop w:val="0"/>
      <w:marBottom w:val="0"/>
      <w:divBdr>
        <w:top w:val="none" w:sz="0" w:space="0" w:color="auto"/>
        <w:left w:val="none" w:sz="0" w:space="0" w:color="auto"/>
        <w:bottom w:val="none" w:sz="0" w:space="0" w:color="auto"/>
        <w:right w:val="none" w:sz="0" w:space="0" w:color="auto"/>
      </w:divBdr>
      <w:divsChild>
        <w:div w:id="570389101">
          <w:marLeft w:val="0"/>
          <w:marRight w:val="0"/>
          <w:marTop w:val="0"/>
          <w:marBottom w:val="0"/>
          <w:divBdr>
            <w:top w:val="none" w:sz="0" w:space="0" w:color="auto"/>
            <w:left w:val="none" w:sz="0" w:space="0" w:color="auto"/>
            <w:bottom w:val="none" w:sz="0" w:space="0" w:color="auto"/>
            <w:right w:val="none" w:sz="0" w:space="0" w:color="auto"/>
          </w:divBdr>
          <w:divsChild>
            <w:div w:id="639771798">
              <w:marLeft w:val="0"/>
              <w:marRight w:val="0"/>
              <w:marTop w:val="0"/>
              <w:marBottom w:val="0"/>
              <w:divBdr>
                <w:top w:val="none" w:sz="0" w:space="0" w:color="auto"/>
                <w:left w:val="none" w:sz="0" w:space="0" w:color="auto"/>
                <w:bottom w:val="none" w:sz="0" w:space="0" w:color="auto"/>
                <w:right w:val="none" w:sz="0" w:space="0" w:color="auto"/>
              </w:divBdr>
            </w:div>
            <w:div w:id="725419122">
              <w:marLeft w:val="0"/>
              <w:marRight w:val="0"/>
              <w:marTop w:val="0"/>
              <w:marBottom w:val="0"/>
              <w:divBdr>
                <w:top w:val="none" w:sz="0" w:space="0" w:color="auto"/>
                <w:left w:val="none" w:sz="0" w:space="0" w:color="auto"/>
                <w:bottom w:val="none" w:sz="0" w:space="0" w:color="auto"/>
                <w:right w:val="none" w:sz="0" w:space="0" w:color="auto"/>
              </w:divBdr>
            </w:div>
            <w:div w:id="16999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9220">
      <w:bodyDiv w:val="1"/>
      <w:marLeft w:val="0"/>
      <w:marRight w:val="0"/>
      <w:marTop w:val="0"/>
      <w:marBottom w:val="0"/>
      <w:divBdr>
        <w:top w:val="none" w:sz="0" w:space="0" w:color="auto"/>
        <w:left w:val="none" w:sz="0" w:space="0" w:color="auto"/>
        <w:bottom w:val="none" w:sz="0" w:space="0" w:color="auto"/>
        <w:right w:val="none" w:sz="0" w:space="0" w:color="auto"/>
      </w:divBdr>
      <w:divsChild>
        <w:div w:id="393968271">
          <w:marLeft w:val="0"/>
          <w:marRight w:val="0"/>
          <w:marTop w:val="0"/>
          <w:marBottom w:val="0"/>
          <w:divBdr>
            <w:top w:val="none" w:sz="0" w:space="0" w:color="auto"/>
            <w:left w:val="none" w:sz="0" w:space="0" w:color="auto"/>
            <w:bottom w:val="none" w:sz="0" w:space="0" w:color="auto"/>
            <w:right w:val="none" w:sz="0" w:space="0" w:color="auto"/>
          </w:divBdr>
          <w:divsChild>
            <w:div w:id="61804951">
              <w:marLeft w:val="0"/>
              <w:marRight w:val="0"/>
              <w:marTop w:val="0"/>
              <w:marBottom w:val="0"/>
              <w:divBdr>
                <w:top w:val="none" w:sz="0" w:space="0" w:color="auto"/>
                <w:left w:val="none" w:sz="0" w:space="0" w:color="auto"/>
                <w:bottom w:val="none" w:sz="0" w:space="0" w:color="auto"/>
                <w:right w:val="none" w:sz="0" w:space="0" w:color="auto"/>
              </w:divBdr>
            </w:div>
            <w:div w:id="141466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ottingham.ac.uk/about/campuses/maps.ph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ottingham.ac.uk"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nottingham.ac.uk/english/research/ref.aspx" TargetMode="External"/><Relationship Id="rId4" Type="http://schemas.microsoft.com/office/2007/relationships/stylesWithEffects" Target="stylesWithEffects.xml"/><Relationship Id="rId9" Type="http://schemas.openxmlformats.org/officeDocument/2006/relationships/hyperlink" Target="mailto:Louise.mullany@nottingham.ac.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H\Local%20Settings\Temporary%20Internet%20Files\OLKE\HRSDForm%208%20%20Standard%20Document%20Template%2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A4C15-D4C7-452F-BF7F-297EEB683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HRSDForm 8  Standard Document Template (3)</Template>
  <TotalTime>1</TotalTime>
  <Pages>7</Pages>
  <Words>3162</Words>
  <Characters>18026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Nottingham University</vt:lpstr>
    </vt:vector>
  </TitlesOfParts>
  <Company>University Of Nottingham</Company>
  <LinksUpToDate>false</LinksUpToDate>
  <CharactersWithSpaces>21146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 University</dc:title>
  <dc:subject>Future state HR processes</dc:subject>
  <dc:creator>J Dicken</dc:creator>
  <cp:lastModifiedBy>UoN User</cp:lastModifiedBy>
  <cp:revision>2</cp:revision>
  <cp:lastPrinted>2012-05-22T08:39:00Z</cp:lastPrinted>
  <dcterms:created xsi:type="dcterms:W3CDTF">2015-08-20T08:46:00Z</dcterms:created>
  <dcterms:modified xsi:type="dcterms:W3CDTF">2015-08-20T08:46:00Z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ingDocumentation">
    <vt:lpwstr/>
  </property>
</Properties>
</file>