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7C6DAD" w:rsidRPr="00A01D19" w:rsidTr="00FF6ED2">
        <w:tc>
          <w:tcPr>
            <w:tcW w:w="9261" w:type="dxa"/>
            <w:shd w:val="pct10" w:color="auto" w:fill="FFFFFF"/>
          </w:tcPr>
          <w:p w:rsidR="007C6DAD" w:rsidRPr="00A01D19" w:rsidRDefault="007C6DAD" w:rsidP="00FF6ED2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bookmarkStart w:id="0" w:name="_GoBack"/>
            <w:bookmarkEnd w:id="0"/>
            <w:r w:rsidRPr="00A01D19">
              <w:rPr>
                <w:rFonts w:ascii="Verdana" w:eastAsia="SimSun" w:hAnsi="Verdana"/>
                <w:sz w:val="20"/>
              </w:rPr>
              <w:t>UNIVERSITY OF NOTTINGHAM</w:t>
            </w:r>
          </w:p>
          <w:p w:rsidR="007C6DAD" w:rsidRPr="00A01D19" w:rsidRDefault="007C6DAD" w:rsidP="00FF6ED2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 w:rsidRPr="00A01D19">
              <w:rPr>
                <w:rFonts w:ascii="Verdana" w:eastAsia="SimSun" w:hAnsi="Verdana"/>
                <w:sz w:val="20"/>
              </w:rPr>
              <w:t>RECRUITMENT ROLE PROFILE FORM</w:t>
            </w:r>
          </w:p>
        </w:tc>
      </w:tr>
    </w:tbl>
    <w:p w:rsidR="007C6DAD" w:rsidRPr="00A01D19" w:rsidRDefault="007C6DAD" w:rsidP="007C6DAD">
      <w:pPr>
        <w:rPr>
          <w:rFonts w:ascii="Verdana" w:hAnsi="Verdana"/>
        </w:rPr>
      </w:pP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Job Title:</w:t>
      </w:r>
      <w:r w:rsidRPr="00A01D19">
        <w:rPr>
          <w:rFonts w:ascii="Verdana" w:hAnsi="Verdana"/>
          <w:sz w:val="20"/>
          <w:szCs w:val="20"/>
        </w:rPr>
        <w:t xml:space="preserve"> </w:t>
      </w:r>
      <w:r w:rsidRPr="00A01D19">
        <w:rPr>
          <w:rFonts w:ascii="Verdana" w:hAnsi="Verdana"/>
          <w:sz w:val="20"/>
          <w:szCs w:val="20"/>
        </w:rPr>
        <w:tab/>
      </w:r>
      <w:r w:rsidR="00DD0E26">
        <w:rPr>
          <w:rFonts w:ascii="Verdana" w:hAnsi="Verdana"/>
          <w:sz w:val="20"/>
          <w:szCs w:val="20"/>
        </w:rPr>
        <w:t>Cleaning Supervisor</w:t>
      </w: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School/Department:</w:t>
      </w:r>
      <w:r w:rsidRPr="00A01D19">
        <w:rPr>
          <w:rFonts w:ascii="Verdana" w:hAnsi="Verdana"/>
          <w:sz w:val="20"/>
          <w:szCs w:val="20"/>
        </w:rPr>
        <w:tab/>
      </w:r>
      <w:r w:rsidR="00E52C01" w:rsidRPr="00A01D19">
        <w:rPr>
          <w:rFonts w:ascii="Verdana" w:hAnsi="Verdana"/>
          <w:sz w:val="20"/>
          <w:szCs w:val="20"/>
        </w:rPr>
        <w:t>Estate</w:t>
      </w:r>
      <w:r w:rsidR="0082364F" w:rsidRPr="00A01D19">
        <w:rPr>
          <w:rFonts w:ascii="Verdana" w:hAnsi="Verdana"/>
          <w:sz w:val="20"/>
          <w:szCs w:val="20"/>
        </w:rPr>
        <w:t>s</w:t>
      </w:r>
      <w:r w:rsidR="00E52C01" w:rsidRPr="00A01D19">
        <w:rPr>
          <w:rFonts w:ascii="Verdana" w:hAnsi="Verdana"/>
          <w:sz w:val="20"/>
          <w:szCs w:val="20"/>
        </w:rPr>
        <w:t xml:space="preserve"> Office</w:t>
      </w: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b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Salary:</w:t>
      </w:r>
      <w:r w:rsidR="00DD0E26">
        <w:rPr>
          <w:rFonts w:ascii="Verdana" w:hAnsi="Verdana"/>
          <w:b/>
          <w:sz w:val="20"/>
          <w:szCs w:val="20"/>
        </w:rPr>
        <w:tab/>
      </w:r>
      <w:r w:rsidR="00461500" w:rsidRPr="00461500">
        <w:rPr>
          <w:rFonts w:ascii="Verdana" w:hAnsi="Verdana"/>
          <w:sz w:val="20"/>
          <w:szCs w:val="20"/>
        </w:rPr>
        <w:t>£14,959 per annum (pro rata)</w:t>
      </w: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Job Family and Level:</w:t>
      </w:r>
      <w:r w:rsidRPr="00A01D19">
        <w:rPr>
          <w:rFonts w:ascii="Verdana" w:hAnsi="Verdana"/>
          <w:sz w:val="20"/>
          <w:szCs w:val="20"/>
        </w:rPr>
        <w:tab/>
      </w:r>
      <w:r w:rsidR="00DD0E26" w:rsidRPr="00A10E56">
        <w:rPr>
          <w:rFonts w:ascii="Verdana" w:hAnsi="Verdana"/>
          <w:sz w:val="20"/>
        </w:rPr>
        <w:t>Lev</w:t>
      </w:r>
      <w:r w:rsidR="00461500">
        <w:rPr>
          <w:rFonts w:ascii="Verdana" w:hAnsi="Verdana"/>
          <w:sz w:val="20"/>
        </w:rPr>
        <w:t>el 1</w:t>
      </w:r>
    </w:p>
    <w:p w:rsidR="00974024" w:rsidRPr="00A01D19" w:rsidRDefault="00974024" w:rsidP="00FF6ED2">
      <w:pPr>
        <w:tabs>
          <w:tab w:val="left" w:pos="2880"/>
        </w:tabs>
        <w:ind w:right="43"/>
        <w:rPr>
          <w:rFonts w:ascii="Verdana" w:hAnsi="Verdana"/>
          <w:sz w:val="20"/>
          <w:szCs w:val="20"/>
        </w:rPr>
      </w:pPr>
    </w:p>
    <w:p w:rsidR="00974024" w:rsidRPr="00A01D19" w:rsidRDefault="00974024" w:rsidP="00FF6ED2">
      <w:pPr>
        <w:tabs>
          <w:tab w:val="left" w:pos="2880"/>
        </w:tabs>
        <w:rPr>
          <w:rFonts w:ascii="Verdana" w:hAnsi="Verdana"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Contract Status:</w:t>
      </w:r>
      <w:r w:rsidRPr="00A01D19">
        <w:rPr>
          <w:rFonts w:ascii="Verdana" w:hAnsi="Verdana"/>
          <w:sz w:val="20"/>
          <w:szCs w:val="20"/>
        </w:rPr>
        <w:tab/>
      </w:r>
      <w:r w:rsidR="00DD0E26">
        <w:rPr>
          <w:rFonts w:ascii="Verdana" w:hAnsi="Verdana"/>
          <w:sz w:val="20"/>
          <w:szCs w:val="20"/>
        </w:rPr>
        <w:t>Permanent</w:t>
      </w:r>
    </w:p>
    <w:p w:rsidR="00974024" w:rsidRPr="00A01D19" w:rsidRDefault="00974024" w:rsidP="00FF6ED2">
      <w:pPr>
        <w:tabs>
          <w:tab w:val="left" w:pos="2880"/>
        </w:tabs>
        <w:rPr>
          <w:rFonts w:ascii="Verdana" w:hAnsi="Verdana"/>
          <w:sz w:val="20"/>
          <w:szCs w:val="20"/>
        </w:rPr>
      </w:pPr>
    </w:p>
    <w:p w:rsidR="00974024" w:rsidRPr="00A01D19" w:rsidRDefault="00974024" w:rsidP="00461500">
      <w:pPr>
        <w:tabs>
          <w:tab w:val="left" w:pos="2880"/>
        </w:tabs>
        <w:ind w:left="2880" w:hanging="2880"/>
        <w:rPr>
          <w:rFonts w:ascii="Verdana" w:hAnsi="Verdana"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Hours of Work:</w:t>
      </w:r>
      <w:r w:rsidRPr="00DD0E26">
        <w:rPr>
          <w:rFonts w:ascii="Verdana" w:hAnsi="Verdana"/>
          <w:sz w:val="20"/>
          <w:szCs w:val="20"/>
        </w:rPr>
        <w:tab/>
      </w:r>
      <w:r w:rsidR="00461500" w:rsidRPr="00461500">
        <w:rPr>
          <w:rFonts w:ascii="Verdana" w:hAnsi="Verdana"/>
          <w:sz w:val="20"/>
          <w:szCs w:val="20"/>
        </w:rPr>
        <w:t>25 hours per week worked mainly Monday to Friday between 5.30am and 11.00am. Flexibility will be required</w:t>
      </w:r>
    </w:p>
    <w:p w:rsidR="00974024" w:rsidRPr="00A01D19" w:rsidRDefault="00974024" w:rsidP="00FF6ED2">
      <w:pPr>
        <w:tabs>
          <w:tab w:val="left" w:pos="2880"/>
        </w:tabs>
        <w:rPr>
          <w:rFonts w:ascii="Verdana" w:hAnsi="Verdana"/>
          <w:sz w:val="20"/>
          <w:szCs w:val="20"/>
        </w:rPr>
      </w:pPr>
    </w:p>
    <w:p w:rsidR="00974024" w:rsidRPr="00A01D19" w:rsidRDefault="00974024" w:rsidP="00FF6ED2">
      <w:pPr>
        <w:tabs>
          <w:tab w:val="left" w:pos="2880"/>
        </w:tabs>
        <w:rPr>
          <w:rFonts w:ascii="Verdana" w:hAnsi="Verdana"/>
          <w:bCs/>
          <w:sz w:val="20"/>
          <w:szCs w:val="20"/>
        </w:rPr>
      </w:pPr>
      <w:r w:rsidRPr="00A01D19">
        <w:rPr>
          <w:rFonts w:ascii="Verdana" w:hAnsi="Verdana"/>
          <w:b/>
          <w:bCs/>
          <w:sz w:val="20"/>
          <w:szCs w:val="20"/>
        </w:rPr>
        <w:t>Location:</w:t>
      </w:r>
      <w:r w:rsidR="00FF6ED2" w:rsidRPr="00DD0E26">
        <w:rPr>
          <w:rFonts w:ascii="Verdana" w:hAnsi="Verdana"/>
          <w:bCs/>
          <w:sz w:val="20"/>
          <w:szCs w:val="20"/>
        </w:rPr>
        <w:tab/>
      </w:r>
      <w:r w:rsidR="00DD0E26" w:rsidRPr="00DD0E26">
        <w:rPr>
          <w:rFonts w:ascii="Verdana" w:hAnsi="Verdana"/>
          <w:bCs/>
          <w:sz w:val="20"/>
          <w:szCs w:val="20"/>
        </w:rPr>
        <w:t>University Park</w:t>
      </w:r>
    </w:p>
    <w:p w:rsidR="00974024" w:rsidRPr="00A01D19" w:rsidRDefault="00974024" w:rsidP="00FF6ED2">
      <w:pPr>
        <w:tabs>
          <w:tab w:val="left" w:pos="2880"/>
        </w:tabs>
        <w:rPr>
          <w:rFonts w:ascii="Verdana" w:hAnsi="Verdana"/>
          <w:bCs/>
          <w:sz w:val="20"/>
          <w:szCs w:val="20"/>
        </w:rPr>
      </w:pPr>
    </w:p>
    <w:p w:rsidR="00974024" w:rsidRPr="00DD0E26" w:rsidRDefault="00974024" w:rsidP="00FF6ED2">
      <w:pPr>
        <w:tabs>
          <w:tab w:val="left" w:pos="2880"/>
        </w:tabs>
        <w:rPr>
          <w:rFonts w:ascii="Verdana" w:hAnsi="Verdana"/>
          <w:bCs/>
          <w:sz w:val="20"/>
          <w:szCs w:val="20"/>
        </w:rPr>
      </w:pPr>
      <w:r w:rsidRPr="00A01D19">
        <w:rPr>
          <w:rFonts w:ascii="Verdana" w:hAnsi="Verdana"/>
          <w:b/>
          <w:bCs/>
          <w:sz w:val="20"/>
          <w:szCs w:val="20"/>
        </w:rPr>
        <w:t>Reporting to:</w:t>
      </w:r>
      <w:r w:rsidR="00FF6ED2" w:rsidRPr="00A01D19">
        <w:rPr>
          <w:rFonts w:ascii="Verdana" w:hAnsi="Verdana"/>
          <w:b/>
          <w:bCs/>
          <w:sz w:val="20"/>
          <w:szCs w:val="20"/>
        </w:rPr>
        <w:tab/>
      </w:r>
      <w:r w:rsidR="00DD0E26">
        <w:rPr>
          <w:rFonts w:ascii="Verdana" w:hAnsi="Verdana"/>
          <w:bCs/>
          <w:sz w:val="20"/>
          <w:szCs w:val="20"/>
        </w:rPr>
        <w:t>Head Porter</w:t>
      </w:r>
    </w:p>
    <w:p w:rsidR="0072509F" w:rsidRPr="00A01D19" w:rsidRDefault="0072509F" w:rsidP="0072509F">
      <w:pPr>
        <w:rPr>
          <w:rFonts w:ascii="Verdana" w:hAnsi="Verdana"/>
          <w:sz w:val="20"/>
          <w:szCs w:val="20"/>
        </w:rPr>
      </w:pPr>
    </w:p>
    <w:p w:rsidR="0072509F" w:rsidRPr="00A01D19" w:rsidRDefault="0072509F" w:rsidP="0072509F">
      <w:pPr>
        <w:rPr>
          <w:rFonts w:ascii="Verdana" w:hAnsi="Verdana"/>
          <w:sz w:val="20"/>
          <w:szCs w:val="20"/>
        </w:rPr>
      </w:pPr>
      <w:r w:rsidRPr="00A01D19">
        <w:rPr>
          <w:rFonts w:ascii="Verdana" w:hAnsi="Verdana"/>
          <w:b/>
          <w:sz w:val="20"/>
          <w:szCs w:val="20"/>
        </w:rPr>
        <w:t>Purpose of the New Role:</w:t>
      </w:r>
    </w:p>
    <w:p w:rsidR="0072509F" w:rsidRPr="00A01D19" w:rsidRDefault="0072509F" w:rsidP="00DD0E26">
      <w:pPr>
        <w:jc w:val="left"/>
        <w:rPr>
          <w:rFonts w:ascii="Verdana" w:hAnsi="Verdana"/>
          <w:sz w:val="20"/>
          <w:szCs w:val="20"/>
        </w:rPr>
      </w:pPr>
    </w:p>
    <w:p w:rsidR="005F79B5" w:rsidRPr="005F79B5" w:rsidRDefault="00D32BEE" w:rsidP="005F7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provide supervision for c</w:t>
      </w:r>
      <w:r w:rsidR="00A93D7B">
        <w:rPr>
          <w:rFonts w:ascii="Verdana" w:hAnsi="Verdana"/>
          <w:sz w:val="20"/>
          <w:szCs w:val="20"/>
        </w:rPr>
        <w:t>leaning staff within a designated building to ensure a high standard of service is delivered</w:t>
      </w:r>
    </w:p>
    <w:p w:rsidR="00FF6ED2" w:rsidRPr="00A01D19" w:rsidRDefault="00FF6ED2" w:rsidP="007C6DAD">
      <w:pPr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7C6DAD" w:rsidRDefault="007C6DAD" w:rsidP="007C6DAD">
      <w:pPr>
        <w:jc w:val="left"/>
        <w:rPr>
          <w:rFonts w:ascii="Verdana" w:hAnsi="Verdana" w:cs="Times New Roman"/>
          <w:sz w:val="20"/>
          <w:szCs w:val="20"/>
        </w:rPr>
      </w:pPr>
    </w:p>
    <w:p w:rsidR="00D32BEE" w:rsidRPr="00A01D19" w:rsidRDefault="00D32BEE" w:rsidP="007C6DAD">
      <w:pPr>
        <w:jc w:val="left"/>
        <w:rPr>
          <w:rFonts w:ascii="Verdana" w:hAnsi="Verdana" w:cs="Times New Roman"/>
          <w:sz w:val="20"/>
          <w:szCs w:val="20"/>
        </w:rPr>
      </w:pP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830"/>
        <w:gridCol w:w="855"/>
      </w:tblGrid>
      <w:tr w:rsidR="007C6DAD" w:rsidRPr="00A01D19" w:rsidTr="00FF6ED2">
        <w:trPr>
          <w:trHeight w:val="255"/>
        </w:trPr>
        <w:tc>
          <w:tcPr>
            <w:tcW w:w="558" w:type="dxa"/>
            <w:tcBorders>
              <w:top w:val="nil"/>
              <w:left w:val="nil"/>
            </w:tcBorders>
            <w:vAlign w:val="bottom"/>
          </w:tcPr>
          <w:p w:rsidR="007C6DAD" w:rsidRPr="00A01D19" w:rsidRDefault="007C6DAD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830" w:type="dxa"/>
            <w:vAlign w:val="bottom"/>
          </w:tcPr>
          <w:p w:rsidR="007C6DAD" w:rsidRPr="00A01D19" w:rsidRDefault="007C6DAD" w:rsidP="00D66F6F">
            <w:pPr>
              <w:spacing w:before="120" w:after="120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sz w:val="20"/>
                <w:szCs w:val="20"/>
              </w:rPr>
              <w:t>Main Responsibilities</w:t>
            </w:r>
          </w:p>
        </w:tc>
        <w:tc>
          <w:tcPr>
            <w:tcW w:w="855" w:type="dxa"/>
            <w:vAlign w:val="bottom"/>
          </w:tcPr>
          <w:p w:rsidR="007C6DAD" w:rsidRPr="00A01D19" w:rsidRDefault="007C6DAD" w:rsidP="00D32BEE">
            <w:pPr>
              <w:spacing w:before="120" w:after="120"/>
              <w:jc w:val="righ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1D19">
              <w:rPr>
                <w:rFonts w:ascii="Verdana" w:hAnsi="Verdana" w:cs="Times New Roman"/>
                <w:b/>
                <w:sz w:val="18"/>
                <w:szCs w:val="18"/>
              </w:rPr>
              <w:t>% of time</w:t>
            </w:r>
          </w:p>
        </w:tc>
      </w:tr>
      <w:tr w:rsidR="007C6DAD" w:rsidRPr="00A01D19" w:rsidTr="00DD0E26">
        <w:trPr>
          <w:trHeight w:val="65"/>
        </w:trPr>
        <w:tc>
          <w:tcPr>
            <w:tcW w:w="558" w:type="dxa"/>
          </w:tcPr>
          <w:p w:rsidR="007C6DAD" w:rsidRPr="00A01D19" w:rsidRDefault="007C6DAD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7830" w:type="dxa"/>
          </w:tcPr>
          <w:p w:rsidR="007C6DAD" w:rsidRPr="00F72777" w:rsidRDefault="005F79B5" w:rsidP="00F17548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72777">
              <w:rPr>
                <w:rFonts w:ascii="Verdana" w:hAnsi="Verdana"/>
                <w:sz w:val="20"/>
                <w:szCs w:val="20"/>
              </w:rPr>
              <w:t>To be responsible for monitoring and maintaining required levels of cleanliness</w:t>
            </w:r>
            <w:r w:rsidR="00F17548">
              <w:rPr>
                <w:rFonts w:ascii="Verdana" w:hAnsi="Verdana"/>
                <w:sz w:val="20"/>
                <w:szCs w:val="20"/>
              </w:rPr>
              <w:t xml:space="preserve"> within a designated area.</w:t>
            </w:r>
            <w:r w:rsidR="003641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B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7548">
              <w:rPr>
                <w:rFonts w:ascii="Verdana" w:hAnsi="Verdana"/>
                <w:sz w:val="20"/>
                <w:szCs w:val="20"/>
              </w:rPr>
              <w:t xml:space="preserve">This will include supervising staff, setting up and implementing quality control procedures, ordering of stock, ensuring all equipment </w:t>
            </w:r>
            <w:r w:rsidR="001D495A">
              <w:rPr>
                <w:rFonts w:ascii="Verdana" w:hAnsi="Verdana"/>
                <w:sz w:val="20"/>
                <w:szCs w:val="20"/>
              </w:rPr>
              <w:t xml:space="preserve">is maintained correctly and reporting </w:t>
            </w:r>
            <w:r w:rsidR="00F17548">
              <w:rPr>
                <w:rFonts w:ascii="Verdana" w:hAnsi="Verdana"/>
                <w:sz w:val="20"/>
                <w:szCs w:val="20"/>
              </w:rPr>
              <w:t>faults</w:t>
            </w:r>
          </w:p>
        </w:tc>
        <w:tc>
          <w:tcPr>
            <w:tcW w:w="855" w:type="dxa"/>
          </w:tcPr>
          <w:p w:rsidR="007C6DAD" w:rsidRPr="00A01D19" w:rsidRDefault="00944093" w:rsidP="00D32BEE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40</w:t>
            </w:r>
            <w:r w:rsidR="00237409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7C6DAD" w:rsidRPr="00A01D19" w:rsidTr="00FF6ED2">
        <w:trPr>
          <w:trHeight w:val="65"/>
        </w:trPr>
        <w:tc>
          <w:tcPr>
            <w:tcW w:w="558" w:type="dxa"/>
          </w:tcPr>
          <w:p w:rsidR="007C6DAD" w:rsidRPr="00A01D19" w:rsidRDefault="007C6DAD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7830" w:type="dxa"/>
          </w:tcPr>
          <w:p w:rsidR="007C6DAD" w:rsidRPr="00F72777" w:rsidRDefault="00F17548" w:rsidP="0071219A">
            <w:pPr>
              <w:tabs>
                <w:tab w:val="left" w:pos="810"/>
              </w:tabs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complete appropriate paperwork, r</w:t>
            </w:r>
            <w:r w:rsidR="005F79B5" w:rsidRPr="00F72777">
              <w:rPr>
                <w:rFonts w:ascii="Verdana" w:hAnsi="Verdana"/>
                <w:sz w:val="20"/>
                <w:szCs w:val="20"/>
              </w:rPr>
              <w:t xml:space="preserve">ecording and reporting of staff attendance/sickness/holidays and dealing with </w:t>
            </w:r>
            <w:r w:rsidR="00DD0E26" w:rsidRPr="00F72777">
              <w:rPr>
                <w:rFonts w:ascii="Verdana" w:hAnsi="Verdana"/>
                <w:sz w:val="20"/>
                <w:szCs w:val="20"/>
              </w:rPr>
              <w:t>staff discipline/welfare issues</w:t>
            </w:r>
            <w:r w:rsidR="005F79B5" w:rsidRPr="00F72777">
              <w:rPr>
                <w:rFonts w:ascii="Verdana" w:hAnsi="Verdana"/>
                <w:sz w:val="20"/>
                <w:szCs w:val="20"/>
              </w:rPr>
              <w:t xml:space="preserve"> as required. </w:t>
            </w:r>
            <w:r w:rsidR="00D32B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79B5" w:rsidRPr="00F72777">
              <w:rPr>
                <w:rFonts w:ascii="Verdana" w:hAnsi="Verdana"/>
                <w:sz w:val="20"/>
                <w:szCs w:val="20"/>
              </w:rPr>
              <w:t>Liaison with clients for special cleaning requirements.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BE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 hold regular meetings, taking minutes of discussions/actions and communicating changes to staff</w:t>
            </w:r>
          </w:p>
        </w:tc>
        <w:tc>
          <w:tcPr>
            <w:tcW w:w="855" w:type="dxa"/>
          </w:tcPr>
          <w:p w:rsidR="007C6DAD" w:rsidRPr="00A01D19" w:rsidRDefault="00944093" w:rsidP="00D32BEE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35</w:t>
            </w:r>
            <w:r w:rsidR="00237409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7C6DAD" w:rsidRPr="00A01D19" w:rsidTr="00FF6ED2">
        <w:trPr>
          <w:trHeight w:val="65"/>
        </w:trPr>
        <w:tc>
          <w:tcPr>
            <w:tcW w:w="558" w:type="dxa"/>
          </w:tcPr>
          <w:p w:rsidR="007C6DAD" w:rsidRPr="00A01D19" w:rsidRDefault="007C6DAD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7830" w:type="dxa"/>
          </w:tcPr>
          <w:p w:rsidR="007C6DAD" w:rsidRPr="00F72777" w:rsidRDefault="005F79B5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72777">
              <w:rPr>
                <w:rFonts w:ascii="Verdana" w:hAnsi="Verdana"/>
                <w:sz w:val="20"/>
                <w:szCs w:val="20"/>
              </w:rPr>
              <w:t>To be fully conversant with and competent to use all systems and equipment relevant to area of work</w:t>
            </w:r>
          </w:p>
        </w:tc>
        <w:tc>
          <w:tcPr>
            <w:tcW w:w="855" w:type="dxa"/>
          </w:tcPr>
          <w:p w:rsidR="007C6DAD" w:rsidRPr="00A01D19" w:rsidRDefault="00944093" w:rsidP="00D32BEE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237409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7C6DAD" w:rsidRPr="00A01D19" w:rsidTr="00FF6ED2">
        <w:trPr>
          <w:trHeight w:val="65"/>
        </w:trPr>
        <w:tc>
          <w:tcPr>
            <w:tcW w:w="558" w:type="dxa"/>
          </w:tcPr>
          <w:p w:rsidR="007C6DAD" w:rsidRPr="00A01D19" w:rsidRDefault="007C6DAD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7830" w:type="dxa"/>
          </w:tcPr>
          <w:p w:rsidR="007C6DAD" w:rsidRPr="00F72777" w:rsidRDefault="005F79B5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72777">
              <w:rPr>
                <w:rFonts w:ascii="Verdana" w:hAnsi="Verdana"/>
                <w:sz w:val="20"/>
                <w:szCs w:val="20"/>
              </w:rPr>
              <w:t>To adhere to Health &amp; Safety and COSHH Regulations, University, Hospitality and relevant external, policies, procedures, standards and codes of practice</w:t>
            </w:r>
          </w:p>
        </w:tc>
        <w:tc>
          <w:tcPr>
            <w:tcW w:w="855" w:type="dxa"/>
          </w:tcPr>
          <w:p w:rsidR="007C6DAD" w:rsidRPr="00A01D19" w:rsidRDefault="00944093" w:rsidP="00D32BEE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237409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7C6DAD" w:rsidRPr="00A01D19" w:rsidTr="00FF6ED2">
        <w:trPr>
          <w:trHeight w:val="65"/>
        </w:trPr>
        <w:tc>
          <w:tcPr>
            <w:tcW w:w="558" w:type="dxa"/>
          </w:tcPr>
          <w:p w:rsidR="007C6DAD" w:rsidRPr="00A01D19" w:rsidRDefault="007C6DAD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7830" w:type="dxa"/>
          </w:tcPr>
          <w:p w:rsidR="007C6DAD" w:rsidRPr="00F72777" w:rsidRDefault="005F79B5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72777">
              <w:rPr>
                <w:rFonts w:ascii="Verdana" w:hAnsi="Verdana"/>
                <w:sz w:val="20"/>
                <w:szCs w:val="20"/>
              </w:rPr>
              <w:t>Undertake and utilise training an</w:t>
            </w:r>
            <w:r w:rsidR="00D32BEE">
              <w:rPr>
                <w:rFonts w:ascii="Verdana" w:hAnsi="Verdana"/>
                <w:sz w:val="20"/>
                <w:szCs w:val="20"/>
              </w:rPr>
              <w:t xml:space="preserve">d development required for the </w:t>
            </w:r>
            <w:r w:rsidRPr="00F72777">
              <w:rPr>
                <w:rFonts w:ascii="Verdana" w:hAnsi="Verdana"/>
                <w:sz w:val="20"/>
                <w:szCs w:val="20"/>
              </w:rPr>
              <w:t>post and to enhance working skills and knowledge of self and team to improve service delivery</w:t>
            </w:r>
          </w:p>
        </w:tc>
        <w:tc>
          <w:tcPr>
            <w:tcW w:w="855" w:type="dxa"/>
          </w:tcPr>
          <w:p w:rsidR="007C6DAD" w:rsidRPr="00A01D19" w:rsidRDefault="00237409" w:rsidP="00D32BEE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5%</w:t>
            </w:r>
          </w:p>
        </w:tc>
      </w:tr>
      <w:tr w:rsidR="00DD0E26" w:rsidRPr="00A01D19" w:rsidTr="00FF6ED2">
        <w:trPr>
          <w:trHeight w:val="65"/>
        </w:trPr>
        <w:tc>
          <w:tcPr>
            <w:tcW w:w="558" w:type="dxa"/>
          </w:tcPr>
          <w:p w:rsidR="00DD0E26" w:rsidRPr="00A01D19" w:rsidRDefault="00DD0E26" w:rsidP="0071219A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10.</w:t>
            </w:r>
          </w:p>
        </w:tc>
        <w:tc>
          <w:tcPr>
            <w:tcW w:w="7830" w:type="dxa"/>
          </w:tcPr>
          <w:p w:rsidR="00DD0E26" w:rsidRPr="00F72777" w:rsidRDefault="005F79B5" w:rsidP="0071219A">
            <w:pPr>
              <w:spacing w:before="120" w:after="1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72777">
              <w:rPr>
                <w:rFonts w:ascii="Verdana" w:hAnsi="Verdana"/>
                <w:sz w:val="20"/>
                <w:szCs w:val="20"/>
              </w:rPr>
              <w:t>Any other duties appropriate to the grade and role of the person appointed</w:t>
            </w:r>
          </w:p>
        </w:tc>
        <w:tc>
          <w:tcPr>
            <w:tcW w:w="855" w:type="dxa"/>
          </w:tcPr>
          <w:p w:rsidR="00DD0E26" w:rsidRPr="00A01D19" w:rsidRDefault="00DD0E26" w:rsidP="00D32BEE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44093" w:rsidRDefault="00944093" w:rsidP="00126CEF">
      <w:pPr>
        <w:rPr>
          <w:rFonts w:ascii="Verdana" w:hAnsi="Verdana"/>
          <w:b/>
          <w:sz w:val="20"/>
          <w:szCs w:val="20"/>
        </w:rPr>
      </w:pPr>
    </w:p>
    <w:p w:rsidR="00126CEF" w:rsidRPr="00A01D19" w:rsidRDefault="00D66F6F" w:rsidP="00126C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126CEF" w:rsidRPr="00A01D19">
        <w:rPr>
          <w:rFonts w:ascii="Verdana" w:hAnsi="Verdana"/>
          <w:b/>
          <w:sz w:val="20"/>
          <w:szCs w:val="20"/>
        </w:rPr>
        <w:lastRenderedPageBreak/>
        <w:t>Knowledge, Skills, Qualifications &amp; Experience</w:t>
      </w:r>
    </w:p>
    <w:p w:rsidR="00126CEF" w:rsidRPr="00A01D19" w:rsidRDefault="00126CEF" w:rsidP="00126CEF">
      <w:pPr>
        <w:jc w:val="left"/>
        <w:outlineLvl w:val="0"/>
        <w:rPr>
          <w:rFonts w:ascii="Verdana" w:hAnsi="Verdana" w:cs="Times New Roman"/>
          <w:sz w:val="20"/>
          <w:szCs w:val="2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577"/>
        <w:gridCol w:w="3578"/>
      </w:tblGrid>
      <w:tr w:rsidR="00126CEF" w:rsidRPr="00A01D19" w:rsidTr="0071219A">
        <w:trPr>
          <w:trHeight w:val="281"/>
        </w:trPr>
        <w:tc>
          <w:tcPr>
            <w:tcW w:w="2088" w:type="dxa"/>
          </w:tcPr>
          <w:p w:rsidR="00126CEF" w:rsidRPr="00A01D19" w:rsidRDefault="00126CEF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126CEF" w:rsidRPr="00A01D19" w:rsidRDefault="00126CEF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578" w:type="dxa"/>
          </w:tcPr>
          <w:p w:rsidR="00126CEF" w:rsidRPr="00A01D19" w:rsidRDefault="00126CEF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71219A" w:rsidRPr="00A01D19" w:rsidTr="0071219A">
        <w:tc>
          <w:tcPr>
            <w:tcW w:w="2088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Qualifications/</w:t>
            </w: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br/>
              <w:t>Education</w:t>
            </w:r>
          </w:p>
        </w:tc>
        <w:tc>
          <w:tcPr>
            <w:tcW w:w="3577" w:type="dxa"/>
          </w:tcPr>
          <w:p w:rsidR="0071219A" w:rsidRPr="00A10E56" w:rsidRDefault="00461500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461500">
              <w:rPr>
                <w:rFonts w:ascii="Verdana" w:hAnsi="Verdana"/>
                <w:sz w:val="20"/>
              </w:rPr>
              <w:t>Good level of numeracy and literacy</w:t>
            </w:r>
          </w:p>
        </w:tc>
        <w:tc>
          <w:tcPr>
            <w:tcW w:w="3578" w:type="dxa"/>
          </w:tcPr>
          <w:p w:rsidR="0071219A" w:rsidRPr="00A10E56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A10E56">
              <w:rPr>
                <w:rFonts w:ascii="Verdana" w:hAnsi="Verdana"/>
                <w:sz w:val="20"/>
              </w:rPr>
              <w:t>Cleaning Industry qua</w:t>
            </w:r>
            <w:r>
              <w:rPr>
                <w:rFonts w:ascii="Verdana" w:hAnsi="Verdana"/>
                <w:sz w:val="20"/>
              </w:rPr>
              <w:t xml:space="preserve">lifications </w:t>
            </w:r>
            <w:r w:rsidR="00D32BEE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i.e. BiCS, ICS, NVQ</w:t>
            </w:r>
            <w:r w:rsidR="00D32BEE">
              <w:rPr>
                <w:rFonts w:ascii="Verdana" w:hAnsi="Verdana"/>
                <w:sz w:val="20"/>
              </w:rPr>
              <w:t>)</w:t>
            </w:r>
          </w:p>
          <w:p w:rsidR="0071219A" w:rsidRPr="00A10E56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Supervisory qualifications</w:t>
            </w:r>
          </w:p>
        </w:tc>
      </w:tr>
      <w:tr w:rsidR="0071219A" w:rsidRPr="00A01D19" w:rsidTr="0071219A">
        <w:tc>
          <w:tcPr>
            <w:tcW w:w="2088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Knowledge/</w:t>
            </w: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br/>
            </w: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Skills/</w:t>
            </w: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br/>
              <w:t>Training</w:t>
            </w:r>
          </w:p>
        </w:tc>
        <w:tc>
          <w:tcPr>
            <w:tcW w:w="3577" w:type="dxa"/>
          </w:tcPr>
          <w:p w:rsidR="0071219A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A10E56">
              <w:rPr>
                <w:rFonts w:ascii="Verdana" w:hAnsi="Verdana"/>
                <w:sz w:val="20"/>
              </w:rPr>
              <w:t>Knowledge of a vast range of cleaning equipment and techniques</w:t>
            </w:r>
          </w:p>
          <w:p w:rsidR="00F72777" w:rsidRPr="00A10E56" w:rsidRDefault="00F72777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>Good customer service skills</w:t>
            </w:r>
          </w:p>
        </w:tc>
        <w:tc>
          <w:tcPr>
            <w:tcW w:w="3578" w:type="dxa"/>
          </w:tcPr>
          <w:p w:rsidR="0071219A" w:rsidRPr="00A10E56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</w:p>
        </w:tc>
      </w:tr>
      <w:tr w:rsidR="0071219A" w:rsidRPr="00A01D19" w:rsidTr="0071219A">
        <w:trPr>
          <w:trHeight w:val="70"/>
        </w:trPr>
        <w:tc>
          <w:tcPr>
            <w:tcW w:w="2088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3577" w:type="dxa"/>
          </w:tcPr>
          <w:p w:rsidR="0071219A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Extensive experience </w:t>
            </w:r>
            <w:r w:rsidR="00F72777">
              <w:rPr>
                <w:rFonts w:ascii="Verdana" w:hAnsi="Verdana"/>
                <w:sz w:val="20"/>
              </w:rPr>
              <w:t xml:space="preserve">gained </w:t>
            </w:r>
            <w:r>
              <w:rPr>
                <w:rFonts w:ascii="Verdana" w:hAnsi="Verdana"/>
                <w:sz w:val="20"/>
              </w:rPr>
              <w:t xml:space="preserve">within </w:t>
            </w:r>
            <w:r w:rsidR="00F72777">
              <w:rPr>
                <w:rFonts w:ascii="Verdana" w:hAnsi="Verdana"/>
                <w:sz w:val="20"/>
              </w:rPr>
              <w:t xml:space="preserve">the </w:t>
            </w:r>
            <w:r w:rsidRPr="00A10E56">
              <w:rPr>
                <w:rFonts w:ascii="Verdana" w:hAnsi="Verdana"/>
                <w:sz w:val="20"/>
              </w:rPr>
              <w:t>cleaning industry</w:t>
            </w:r>
          </w:p>
          <w:p w:rsidR="00461500" w:rsidRPr="00A10E56" w:rsidRDefault="00461500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Supervisory experience gained within a similar environment</w:t>
            </w:r>
          </w:p>
        </w:tc>
        <w:tc>
          <w:tcPr>
            <w:tcW w:w="3578" w:type="dxa"/>
          </w:tcPr>
          <w:p w:rsidR="0071219A" w:rsidRPr="00A10E56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</w:p>
        </w:tc>
      </w:tr>
      <w:tr w:rsidR="0071219A" w:rsidRPr="00A01D19" w:rsidTr="0071219A">
        <w:trPr>
          <w:trHeight w:val="70"/>
        </w:trPr>
        <w:tc>
          <w:tcPr>
            <w:tcW w:w="2088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Statutory/Legal</w:t>
            </w:r>
          </w:p>
        </w:tc>
        <w:tc>
          <w:tcPr>
            <w:tcW w:w="3577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78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10E56">
              <w:rPr>
                <w:rFonts w:ascii="Verdana" w:hAnsi="Verdana"/>
                <w:sz w:val="20"/>
              </w:rPr>
              <w:t>Qualifications and/or knowledge of Health &amp; Safety and COSHH</w:t>
            </w:r>
          </w:p>
        </w:tc>
      </w:tr>
      <w:tr w:rsidR="0071219A" w:rsidRPr="00A01D19" w:rsidTr="0071219A">
        <w:trPr>
          <w:trHeight w:val="70"/>
        </w:trPr>
        <w:tc>
          <w:tcPr>
            <w:tcW w:w="2088" w:type="dxa"/>
          </w:tcPr>
          <w:p w:rsidR="0071219A" w:rsidRPr="00A01D19" w:rsidRDefault="0071219A" w:rsidP="00D32BEE">
            <w:pPr>
              <w:spacing w:before="120" w:after="12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577" w:type="dxa"/>
          </w:tcPr>
          <w:p w:rsidR="00F72777" w:rsidRPr="00F72777" w:rsidRDefault="00F72777" w:rsidP="00D32BEE">
            <w:pPr>
              <w:spacing w:before="120" w:after="12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>Actively seeks to develop self</w:t>
            </w:r>
          </w:p>
          <w:p w:rsidR="00F72777" w:rsidRPr="00F72777" w:rsidRDefault="00F72777" w:rsidP="00D32BEE">
            <w:pPr>
              <w:spacing w:before="120" w:after="12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 xml:space="preserve">Ability to understand University policies and procedures </w:t>
            </w:r>
          </w:p>
          <w:p w:rsidR="00F72777" w:rsidRPr="00F72777" w:rsidRDefault="00F72777" w:rsidP="00D32BEE">
            <w:pPr>
              <w:spacing w:before="120" w:after="12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>Adaptable</w:t>
            </w:r>
          </w:p>
          <w:p w:rsidR="00F72777" w:rsidRPr="00F72777" w:rsidRDefault="00F72777" w:rsidP="00D32BEE">
            <w:pPr>
              <w:spacing w:before="120" w:after="12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 xml:space="preserve">Effective </w:t>
            </w:r>
            <w:r w:rsidR="00D32BEE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>ommunicator</w:t>
            </w:r>
          </w:p>
          <w:p w:rsidR="0071219A" w:rsidRPr="00A10E56" w:rsidRDefault="00F72777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F72777">
              <w:rPr>
                <w:rFonts w:ascii="Verdana" w:hAnsi="Verdana"/>
                <w:sz w:val="20"/>
                <w:szCs w:val="20"/>
                <w:lang w:val="en-US"/>
              </w:rPr>
              <w:t>Seeks solutions and explanation</w:t>
            </w:r>
          </w:p>
        </w:tc>
        <w:tc>
          <w:tcPr>
            <w:tcW w:w="3578" w:type="dxa"/>
          </w:tcPr>
          <w:p w:rsidR="0071219A" w:rsidRPr="00A10E56" w:rsidRDefault="0071219A" w:rsidP="00D32BEE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126CEF" w:rsidRPr="00A01D19" w:rsidRDefault="00126CEF" w:rsidP="00126CEF">
      <w:pPr>
        <w:rPr>
          <w:rFonts w:ascii="Verdana" w:hAnsi="Verdana"/>
          <w:sz w:val="20"/>
          <w:szCs w:val="20"/>
        </w:rPr>
      </w:pPr>
    </w:p>
    <w:p w:rsidR="0072509F" w:rsidRPr="00A01D19" w:rsidRDefault="0072509F" w:rsidP="00126CEF">
      <w:pPr>
        <w:rPr>
          <w:rFonts w:ascii="Verdana" w:hAnsi="Verdana"/>
          <w:sz w:val="20"/>
          <w:szCs w:val="20"/>
        </w:rPr>
      </w:pPr>
    </w:p>
    <w:sectPr w:rsidR="0072509F" w:rsidRPr="00A01D19" w:rsidSect="00DA3E92"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EC" w:rsidRDefault="004F1DEC">
      <w:r>
        <w:separator/>
      </w:r>
    </w:p>
  </w:endnote>
  <w:endnote w:type="continuationSeparator" w:id="0">
    <w:p w:rsidR="004F1DEC" w:rsidRDefault="004F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8" w:rsidRPr="00F40A4F" w:rsidRDefault="00F17548" w:rsidP="00F40A4F">
    <w:pPr>
      <w:pStyle w:val="Footer"/>
      <w:tabs>
        <w:tab w:val="clear" w:pos="4153"/>
        <w:tab w:val="clear" w:pos="8306"/>
        <w:tab w:val="right" w:pos="9000"/>
      </w:tabs>
      <w:jc w:val="left"/>
      <w:rPr>
        <w:rFonts w:ascii="Verdana" w:hAnsi="Verdana"/>
        <w:sz w:val="16"/>
        <w:szCs w:val="16"/>
      </w:rPr>
    </w:pPr>
    <w:r w:rsidRPr="007C6DAD">
      <w:rPr>
        <w:rFonts w:ascii="Verdana" w:hAnsi="Verdana"/>
        <w:sz w:val="16"/>
        <w:szCs w:val="16"/>
      </w:rPr>
      <w:fldChar w:fldCharType="begin"/>
    </w:r>
    <w:r w:rsidRPr="007C6DAD">
      <w:rPr>
        <w:rFonts w:ascii="Verdana" w:hAnsi="Verdana"/>
        <w:sz w:val="16"/>
        <w:szCs w:val="16"/>
      </w:rPr>
      <w:instrText xml:space="preserve"> FILENAME   \* MERGEFORMAT </w:instrText>
    </w:r>
    <w:r w:rsidRPr="007C6DAD">
      <w:rPr>
        <w:rFonts w:ascii="Verdana" w:hAnsi="Verdana"/>
        <w:sz w:val="16"/>
        <w:szCs w:val="16"/>
      </w:rPr>
      <w:fldChar w:fldCharType="separate"/>
    </w:r>
    <w:r w:rsidR="00DA3E92">
      <w:rPr>
        <w:rFonts w:ascii="Verdana" w:hAnsi="Verdana"/>
        <w:noProof/>
        <w:sz w:val="16"/>
        <w:szCs w:val="16"/>
      </w:rPr>
      <w:t>Estates_Cleaning Supervisor_OCT12</w:t>
    </w:r>
    <w:r w:rsidRPr="007C6DAD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691CA5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8" w:rsidRPr="007C6DAD" w:rsidRDefault="00F17548" w:rsidP="007C6DAD">
    <w:pPr>
      <w:pStyle w:val="Footer"/>
      <w:tabs>
        <w:tab w:val="clear" w:pos="4153"/>
        <w:tab w:val="clear" w:pos="8306"/>
        <w:tab w:val="right" w:pos="9000"/>
      </w:tabs>
      <w:jc w:val="left"/>
      <w:rPr>
        <w:rFonts w:ascii="Verdana" w:hAnsi="Verdana"/>
        <w:sz w:val="16"/>
        <w:szCs w:val="16"/>
      </w:rPr>
    </w:pPr>
    <w:r w:rsidRPr="007C6DAD">
      <w:rPr>
        <w:rFonts w:ascii="Verdana" w:hAnsi="Verdana"/>
        <w:sz w:val="16"/>
        <w:szCs w:val="16"/>
      </w:rPr>
      <w:fldChar w:fldCharType="begin"/>
    </w:r>
    <w:r w:rsidRPr="007C6DAD">
      <w:rPr>
        <w:rFonts w:ascii="Verdana" w:hAnsi="Verdana"/>
        <w:sz w:val="16"/>
        <w:szCs w:val="16"/>
      </w:rPr>
      <w:instrText xml:space="preserve"> FILENAME   \* MERGEFORMAT </w:instrText>
    </w:r>
    <w:r w:rsidRPr="007C6DAD">
      <w:rPr>
        <w:rFonts w:ascii="Verdana" w:hAnsi="Verdana"/>
        <w:sz w:val="16"/>
        <w:szCs w:val="16"/>
      </w:rPr>
      <w:fldChar w:fldCharType="separate"/>
    </w:r>
    <w:r w:rsidR="00D32BEE">
      <w:rPr>
        <w:rFonts w:ascii="Verdana" w:hAnsi="Verdana"/>
        <w:noProof/>
        <w:sz w:val="16"/>
        <w:szCs w:val="16"/>
      </w:rPr>
      <w:t>Estates_Cleaning Supervisor_OCT12.doc</w:t>
    </w:r>
    <w:r w:rsidRPr="007C6DAD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DA3E9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EC" w:rsidRDefault="004F1DEC">
      <w:r>
        <w:separator/>
      </w:r>
    </w:p>
  </w:footnote>
  <w:footnote w:type="continuationSeparator" w:id="0">
    <w:p w:rsidR="004F1DEC" w:rsidRDefault="004F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48" w:rsidRPr="007C6DAD" w:rsidRDefault="00F17548" w:rsidP="00276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3D"/>
    <w:multiLevelType w:val="hybridMultilevel"/>
    <w:tmpl w:val="D5F00944"/>
    <w:lvl w:ilvl="0" w:tplc="AFA6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C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2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E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E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677FB"/>
    <w:multiLevelType w:val="hybridMultilevel"/>
    <w:tmpl w:val="48C29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471E8"/>
    <w:multiLevelType w:val="hybridMultilevel"/>
    <w:tmpl w:val="5352CB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0594"/>
    <w:multiLevelType w:val="multilevel"/>
    <w:tmpl w:val="71FEA2AC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4">
    <w:nsid w:val="12E63680"/>
    <w:multiLevelType w:val="multilevel"/>
    <w:tmpl w:val="9D4C096E"/>
    <w:lvl w:ilvl="0">
      <w:start w:val="1"/>
      <w:numFmt w:val="decimal"/>
      <w:pStyle w:val="HRSDParagraphautonumber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pStyle w:val="HRSDSub-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HRSDSub-sub-para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38C25D4"/>
    <w:multiLevelType w:val="hybridMultilevel"/>
    <w:tmpl w:val="E7CE7C2E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01C84"/>
    <w:multiLevelType w:val="hybridMultilevel"/>
    <w:tmpl w:val="4EC42C28"/>
    <w:lvl w:ilvl="0" w:tplc="414C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4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5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4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063E23"/>
    <w:multiLevelType w:val="hybridMultilevel"/>
    <w:tmpl w:val="0A5827A8"/>
    <w:lvl w:ilvl="0" w:tplc="08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1CA237EA"/>
    <w:multiLevelType w:val="hybridMultilevel"/>
    <w:tmpl w:val="B82617F8"/>
    <w:lvl w:ilvl="0" w:tplc="0BA0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8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6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0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7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347505"/>
    <w:multiLevelType w:val="singleLevel"/>
    <w:tmpl w:val="D1BA42BC"/>
    <w:lvl w:ilvl="0">
      <w:start w:val="1"/>
      <w:numFmt w:val="none"/>
      <w:pStyle w:val="Bulleted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BED64B7"/>
    <w:multiLevelType w:val="multilevel"/>
    <w:tmpl w:val="0A281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D281569"/>
    <w:multiLevelType w:val="hybridMultilevel"/>
    <w:tmpl w:val="0F7E8FC8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512AA"/>
    <w:multiLevelType w:val="hybridMultilevel"/>
    <w:tmpl w:val="94841E42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AA453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2E4836F5"/>
    <w:multiLevelType w:val="hybridMultilevel"/>
    <w:tmpl w:val="19AE8C1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59C576B"/>
    <w:multiLevelType w:val="hybridMultilevel"/>
    <w:tmpl w:val="3E603976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6230E"/>
    <w:multiLevelType w:val="singleLevel"/>
    <w:tmpl w:val="690A23D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6">
    <w:nsid w:val="382E070B"/>
    <w:multiLevelType w:val="hybridMultilevel"/>
    <w:tmpl w:val="CD1C29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BE2182"/>
    <w:multiLevelType w:val="hybridMultilevel"/>
    <w:tmpl w:val="9F0C09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BDF1926"/>
    <w:multiLevelType w:val="hybridMultilevel"/>
    <w:tmpl w:val="FAB6C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213A45"/>
    <w:multiLevelType w:val="hybridMultilevel"/>
    <w:tmpl w:val="551C6C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907BE"/>
    <w:multiLevelType w:val="multilevel"/>
    <w:tmpl w:val="57C82658"/>
    <w:lvl w:ilvl="0">
      <w:start w:val="1"/>
      <w:numFmt w:val="bullet"/>
      <w:pStyle w:val="Table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color w:val="0A1B5F"/>
        <w:sz w:val="18"/>
        <w:szCs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01"/>
        </w:tabs>
        <w:ind w:left="601" w:hanging="300"/>
      </w:pPr>
      <w:rPr>
        <w:rFonts w:ascii="Arial" w:hAnsi="Arial" w:hint="default"/>
        <w:color w:val="0A1B5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3DA3946"/>
    <w:multiLevelType w:val="hybridMultilevel"/>
    <w:tmpl w:val="C0366E4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24314F"/>
    <w:multiLevelType w:val="hybridMultilevel"/>
    <w:tmpl w:val="F13E7F30"/>
    <w:lvl w:ilvl="0" w:tplc="C276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BF26C1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D566E"/>
    <w:multiLevelType w:val="hybridMultilevel"/>
    <w:tmpl w:val="F75AC79A"/>
    <w:lvl w:ilvl="0" w:tplc="F9FE43A0">
      <w:start w:val="1"/>
      <w:numFmt w:val="bullet"/>
      <w:pStyle w:val="PPPAParagraphautonumber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A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A3D8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E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083539"/>
    <w:multiLevelType w:val="hybridMultilevel"/>
    <w:tmpl w:val="ABC63C38"/>
    <w:lvl w:ilvl="0" w:tplc="A9AA863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E375E"/>
    <w:multiLevelType w:val="hybridMultilevel"/>
    <w:tmpl w:val="72E642A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33DF2"/>
    <w:multiLevelType w:val="hybridMultilevel"/>
    <w:tmpl w:val="751A0246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372B6"/>
    <w:multiLevelType w:val="hybridMultilevel"/>
    <w:tmpl w:val="054EC3B2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36EB5"/>
    <w:multiLevelType w:val="hybridMultilevel"/>
    <w:tmpl w:val="B21686C2"/>
    <w:lvl w:ilvl="0" w:tplc="D0B43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233DD8"/>
    <w:multiLevelType w:val="hybridMultilevel"/>
    <w:tmpl w:val="395845B4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0">
    <w:nsid w:val="6460038A"/>
    <w:multiLevelType w:val="multilevel"/>
    <w:tmpl w:val="F2DA5072"/>
    <w:lvl w:ilvl="0">
      <w:start w:val="4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647F1C36"/>
    <w:multiLevelType w:val="hybridMultilevel"/>
    <w:tmpl w:val="12C67BEE"/>
    <w:lvl w:ilvl="0" w:tplc="7FBE1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605C7C"/>
    <w:multiLevelType w:val="hybridMultilevel"/>
    <w:tmpl w:val="755A5E60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B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E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6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2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8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E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A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F3195E"/>
    <w:multiLevelType w:val="hybridMultilevel"/>
    <w:tmpl w:val="CDA26F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64CEC"/>
    <w:multiLevelType w:val="hybridMultilevel"/>
    <w:tmpl w:val="809C485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36334A"/>
    <w:multiLevelType w:val="hybridMultilevel"/>
    <w:tmpl w:val="C24C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D1C9B"/>
    <w:multiLevelType w:val="multilevel"/>
    <w:tmpl w:val="FC66601C"/>
    <w:lvl w:ilvl="0">
      <w:start w:val="1"/>
      <w:numFmt w:val="bullet"/>
      <w:pStyle w:val="List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37">
    <w:nsid w:val="78941638"/>
    <w:multiLevelType w:val="hybridMultilevel"/>
    <w:tmpl w:val="108E640C"/>
    <w:lvl w:ilvl="0" w:tplc="B55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6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8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E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B27A4B"/>
    <w:multiLevelType w:val="hybridMultilevel"/>
    <w:tmpl w:val="A5B6CF6C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3"/>
  </w:num>
  <w:num w:numId="5">
    <w:abstractNumId w:val="20"/>
  </w:num>
  <w:num w:numId="6">
    <w:abstractNumId w:val="36"/>
  </w:num>
  <w:num w:numId="7">
    <w:abstractNumId w:val="3"/>
  </w:num>
  <w:num w:numId="8">
    <w:abstractNumId w:val="15"/>
  </w:num>
  <w:num w:numId="9">
    <w:abstractNumId w:val="34"/>
  </w:num>
  <w:num w:numId="10">
    <w:abstractNumId w:val="16"/>
  </w:num>
  <w:num w:numId="11">
    <w:abstractNumId w:val="7"/>
  </w:num>
  <w:num w:numId="12">
    <w:abstractNumId w:val="37"/>
  </w:num>
  <w:num w:numId="13">
    <w:abstractNumId w:val="6"/>
  </w:num>
  <w:num w:numId="14">
    <w:abstractNumId w:val="0"/>
  </w:num>
  <w:num w:numId="15">
    <w:abstractNumId w:val="8"/>
  </w:num>
  <w:num w:numId="16">
    <w:abstractNumId w:val="32"/>
  </w:num>
  <w:num w:numId="17">
    <w:abstractNumId w:val="22"/>
  </w:num>
  <w:num w:numId="18">
    <w:abstractNumId w:val="24"/>
  </w:num>
  <w:num w:numId="19">
    <w:abstractNumId w:val="27"/>
  </w:num>
  <w:num w:numId="20">
    <w:abstractNumId w:val="5"/>
  </w:num>
  <w:num w:numId="21">
    <w:abstractNumId w:val="14"/>
  </w:num>
  <w:num w:numId="22">
    <w:abstractNumId w:val="29"/>
  </w:num>
  <w:num w:numId="23">
    <w:abstractNumId w:val="26"/>
  </w:num>
  <w:num w:numId="24">
    <w:abstractNumId w:val="28"/>
  </w:num>
  <w:num w:numId="25">
    <w:abstractNumId w:val="12"/>
  </w:num>
  <w:num w:numId="26">
    <w:abstractNumId w:val="38"/>
  </w:num>
  <w:num w:numId="27">
    <w:abstractNumId w:val="11"/>
  </w:num>
  <w:num w:numId="28">
    <w:abstractNumId w:val="10"/>
  </w:num>
  <w:num w:numId="29">
    <w:abstractNumId w:val="31"/>
  </w:num>
  <w:num w:numId="30">
    <w:abstractNumId w:val="2"/>
  </w:num>
  <w:num w:numId="31">
    <w:abstractNumId w:val="33"/>
  </w:num>
  <w:num w:numId="32">
    <w:abstractNumId w:val="25"/>
  </w:num>
  <w:num w:numId="33">
    <w:abstractNumId w:val="18"/>
  </w:num>
  <w:num w:numId="34">
    <w:abstractNumId w:val="1"/>
  </w:num>
  <w:num w:numId="35">
    <w:abstractNumId w:val="17"/>
  </w:num>
  <w:num w:numId="36">
    <w:abstractNumId w:val="13"/>
  </w:num>
  <w:num w:numId="37">
    <w:abstractNumId w:val="21"/>
  </w:num>
  <w:num w:numId="38">
    <w:abstractNumId w:val="19"/>
  </w:num>
  <w:num w:numId="39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9"/>
    <w:rsid w:val="00013EBA"/>
    <w:rsid w:val="00015407"/>
    <w:rsid w:val="0001724B"/>
    <w:rsid w:val="000242DE"/>
    <w:rsid w:val="000245D8"/>
    <w:rsid w:val="00027407"/>
    <w:rsid w:val="00027B80"/>
    <w:rsid w:val="0003721B"/>
    <w:rsid w:val="00044F8D"/>
    <w:rsid w:val="000562F8"/>
    <w:rsid w:val="00056978"/>
    <w:rsid w:val="000573CA"/>
    <w:rsid w:val="0006263F"/>
    <w:rsid w:val="000670F6"/>
    <w:rsid w:val="00073BE8"/>
    <w:rsid w:val="00081710"/>
    <w:rsid w:val="00081912"/>
    <w:rsid w:val="00083676"/>
    <w:rsid w:val="00087C0E"/>
    <w:rsid w:val="000A1F80"/>
    <w:rsid w:val="000B25F1"/>
    <w:rsid w:val="000B5F1A"/>
    <w:rsid w:val="000C378E"/>
    <w:rsid w:val="000C4FC9"/>
    <w:rsid w:val="000D2604"/>
    <w:rsid w:val="000E2CD8"/>
    <w:rsid w:val="000F5BE4"/>
    <w:rsid w:val="000F7FE4"/>
    <w:rsid w:val="001012C0"/>
    <w:rsid w:val="00112616"/>
    <w:rsid w:val="00113084"/>
    <w:rsid w:val="00121976"/>
    <w:rsid w:val="00122116"/>
    <w:rsid w:val="001226A1"/>
    <w:rsid w:val="00123333"/>
    <w:rsid w:val="00124871"/>
    <w:rsid w:val="00125870"/>
    <w:rsid w:val="00125EE9"/>
    <w:rsid w:val="00126CEF"/>
    <w:rsid w:val="001305FC"/>
    <w:rsid w:val="001410CF"/>
    <w:rsid w:val="00142115"/>
    <w:rsid w:val="00151F93"/>
    <w:rsid w:val="001550DB"/>
    <w:rsid w:val="00156D70"/>
    <w:rsid w:val="0016545E"/>
    <w:rsid w:val="00166C34"/>
    <w:rsid w:val="00172C50"/>
    <w:rsid w:val="00181D10"/>
    <w:rsid w:val="00186433"/>
    <w:rsid w:val="00190595"/>
    <w:rsid w:val="00191F9A"/>
    <w:rsid w:val="0019304B"/>
    <w:rsid w:val="001A02E9"/>
    <w:rsid w:val="001A57A2"/>
    <w:rsid w:val="001A71EA"/>
    <w:rsid w:val="001B013B"/>
    <w:rsid w:val="001B691B"/>
    <w:rsid w:val="001C1D01"/>
    <w:rsid w:val="001C2AB9"/>
    <w:rsid w:val="001D32D4"/>
    <w:rsid w:val="001D37E6"/>
    <w:rsid w:val="001D3834"/>
    <w:rsid w:val="001D495A"/>
    <w:rsid w:val="001D6ED8"/>
    <w:rsid w:val="001E625C"/>
    <w:rsid w:val="001E68B5"/>
    <w:rsid w:val="001F580A"/>
    <w:rsid w:val="001F6EE9"/>
    <w:rsid w:val="00202601"/>
    <w:rsid w:val="0020649A"/>
    <w:rsid w:val="002064F7"/>
    <w:rsid w:val="00217503"/>
    <w:rsid w:val="002237E7"/>
    <w:rsid w:val="00226B37"/>
    <w:rsid w:val="002315AD"/>
    <w:rsid w:val="0023207D"/>
    <w:rsid w:val="00232ED9"/>
    <w:rsid w:val="00233295"/>
    <w:rsid w:val="00237409"/>
    <w:rsid w:val="0024242A"/>
    <w:rsid w:val="00243894"/>
    <w:rsid w:val="00246F8D"/>
    <w:rsid w:val="00263CAB"/>
    <w:rsid w:val="002761DE"/>
    <w:rsid w:val="00277854"/>
    <w:rsid w:val="0028391C"/>
    <w:rsid w:val="00284F1F"/>
    <w:rsid w:val="00294928"/>
    <w:rsid w:val="00295FB0"/>
    <w:rsid w:val="002A2890"/>
    <w:rsid w:val="002A4529"/>
    <w:rsid w:val="002A63AD"/>
    <w:rsid w:val="002A78ED"/>
    <w:rsid w:val="002A795C"/>
    <w:rsid w:val="002B16DD"/>
    <w:rsid w:val="002B30E0"/>
    <w:rsid w:val="002B7DC2"/>
    <w:rsid w:val="002C2B1A"/>
    <w:rsid w:val="002D6E21"/>
    <w:rsid w:val="002E1F20"/>
    <w:rsid w:val="002E34B3"/>
    <w:rsid w:val="002E50E9"/>
    <w:rsid w:val="002E63F3"/>
    <w:rsid w:val="002E7C48"/>
    <w:rsid w:val="0030161F"/>
    <w:rsid w:val="00304ECD"/>
    <w:rsid w:val="00310F7D"/>
    <w:rsid w:val="003119BB"/>
    <w:rsid w:val="00321386"/>
    <w:rsid w:val="003242BA"/>
    <w:rsid w:val="00327622"/>
    <w:rsid w:val="0033075D"/>
    <w:rsid w:val="00331022"/>
    <w:rsid w:val="003342D6"/>
    <w:rsid w:val="003449FB"/>
    <w:rsid w:val="003455DA"/>
    <w:rsid w:val="00346643"/>
    <w:rsid w:val="00346B09"/>
    <w:rsid w:val="00351B7F"/>
    <w:rsid w:val="00361BB0"/>
    <w:rsid w:val="00362C28"/>
    <w:rsid w:val="0036409B"/>
    <w:rsid w:val="00364162"/>
    <w:rsid w:val="00372E22"/>
    <w:rsid w:val="00374670"/>
    <w:rsid w:val="00381023"/>
    <w:rsid w:val="0038211C"/>
    <w:rsid w:val="003842E0"/>
    <w:rsid w:val="0038442F"/>
    <w:rsid w:val="00387684"/>
    <w:rsid w:val="003925B0"/>
    <w:rsid w:val="00392D81"/>
    <w:rsid w:val="003942E7"/>
    <w:rsid w:val="00395256"/>
    <w:rsid w:val="00395DD4"/>
    <w:rsid w:val="003A0C88"/>
    <w:rsid w:val="003A58D3"/>
    <w:rsid w:val="003B007F"/>
    <w:rsid w:val="003B1949"/>
    <w:rsid w:val="003B37BC"/>
    <w:rsid w:val="003D028A"/>
    <w:rsid w:val="003D2774"/>
    <w:rsid w:val="003D5497"/>
    <w:rsid w:val="003D66A2"/>
    <w:rsid w:val="003E30CB"/>
    <w:rsid w:val="003E701C"/>
    <w:rsid w:val="003F0D13"/>
    <w:rsid w:val="003F1811"/>
    <w:rsid w:val="003F4FAD"/>
    <w:rsid w:val="003F5C51"/>
    <w:rsid w:val="003F730F"/>
    <w:rsid w:val="00401532"/>
    <w:rsid w:val="00403C59"/>
    <w:rsid w:val="004062C4"/>
    <w:rsid w:val="004066C5"/>
    <w:rsid w:val="00413817"/>
    <w:rsid w:val="004153ED"/>
    <w:rsid w:val="00421EB7"/>
    <w:rsid w:val="00423673"/>
    <w:rsid w:val="00427E1B"/>
    <w:rsid w:val="00430105"/>
    <w:rsid w:val="00434EEF"/>
    <w:rsid w:val="004370C9"/>
    <w:rsid w:val="00445818"/>
    <w:rsid w:val="00450C9B"/>
    <w:rsid w:val="00461500"/>
    <w:rsid w:val="00473E71"/>
    <w:rsid w:val="00477CB7"/>
    <w:rsid w:val="00487687"/>
    <w:rsid w:val="004879DD"/>
    <w:rsid w:val="004B6A19"/>
    <w:rsid w:val="004C10AB"/>
    <w:rsid w:val="004C133F"/>
    <w:rsid w:val="004C7022"/>
    <w:rsid w:val="004D2FB4"/>
    <w:rsid w:val="004D420F"/>
    <w:rsid w:val="004E5AEE"/>
    <w:rsid w:val="004E7321"/>
    <w:rsid w:val="004F1DEC"/>
    <w:rsid w:val="004F5D8C"/>
    <w:rsid w:val="00500FD0"/>
    <w:rsid w:val="005023CA"/>
    <w:rsid w:val="00504820"/>
    <w:rsid w:val="00513D08"/>
    <w:rsid w:val="00521A5B"/>
    <w:rsid w:val="005329D3"/>
    <w:rsid w:val="005439AF"/>
    <w:rsid w:val="00543FF6"/>
    <w:rsid w:val="005537BF"/>
    <w:rsid w:val="00554D2C"/>
    <w:rsid w:val="00561F77"/>
    <w:rsid w:val="00562F28"/>
    <w:rsid w:val="00567A41"/>
    <w:rsid w:val="0057009C"/>
    <w:rsid w:val="005733E2"/>
    <w:rsid w:val="00577AB6"/>
    <w:rsid w:val="0058116E"/>
    <w:rsid w:val="00582CCA"/>
    <w:rsid w:val="00590514"/>
    <w:rsid w:val="0059407D"/>
    <w:rsid w:val="00595197"/>
    <w:rsid w:val="005B0E97"/>
    <w:rsid w:val="005B132A"/>
    <w:rsid w:val="005B7A90"/>
    <w:rsid w:val="005C4F02"/>
    <w:rsid w:val="005D24D9"/>
    <w:rsid w:val="005D4B26"/>
    <w:rsid w:val="005D6509"/>
    <w:rsid w:val="005D6605"/>
    <w:rsid w:val="005D7005"/>
    <w:rsid w:val="005E0E8D"/>
    <w:rsid w:val="005E2602"/>
    <w:rsid w:val="005E5512"/>
    <w:rsid w:val="005F0C55"/>
    <w:rsid w:val="005F14E2"/>
    <w:rsid w:val="005F67D1"/>
    <w:rsid w:val="005F79B5"/>
    <w:rsid w:val="00600A00"/>
    <w:rsid w:val="006040C7"/>
    <w:rsid w:val="00607AC6"/>
    <w:rsid w:val="006145EE"/>
    <w:rsid w:val="00625144"/>
    <w:rsid w:val="00625868"/>
    <w:rsid w:val="006272FE"/>
    <w:rsid w:val="00630AA5"/>
    <w:rsid w:val="006345F1"/>
    <w:rsid w:val="00636BB3"/>
    <w:rsid w:val="00642BC8"/>
    <w:rsid w:val="00642D6A"/>
    <w:rsid w:val="00642E05"/>
    <w:rsid w:val="00645405"/>
    <w:rsid w:val="0064561F"/>
    <w:rsid w:val="006522BD"/>
    <w:rsid w:val="00657EB0"/>
    <w:rsid w:val="006729D4"/>
    <w:rsid w:val="0067535B"/>
    <w:rsid w:val="00677186"/>
    <w:rsid w:val="0068558E"/>
    <w:rsid w:val="00691CA5"/>
    <w:rsid w:val="00691EB9"/>
    <w:rsid w:val="00693503"/>
    <w:rsid w:val="00697311"/>
    <w:rsid w:val="006A39AE"/>
    <w:rsid w:val="006A5887"/>
    <w:rsid w:val="006A6CFE"/>
    <w:rsid w:val="006C70C6"/>
    <w:rsid w:val="006D304E"/>
    <w:rsid w:val="006F284E"/>
    <w:rsid w:val="006F5571"/>
    <w:rsid w:val="006F68E3"/>
    <w:rsid w:val="0070348D"/>
    <w:rsid w:val="00704F45"/>
    <w:rsid w:val="00705210"/>
    <w:rsid w:val="007055DD"/>
    <w:rsid w:val="00711FF2"/>
    <w:rsid w:val="0071219A"/>
    <w:rsid w:val="007129F1"/>
    <w:rsid w:val="00715B41"/>
    <w:rsid w:val="00720800"/>
    <w:rsid w:val="0072144A"/>
    <w:rsid w:val="007247A5"/>
    <w:rsid w:val="00724CEB"/>
    <w:rsid w:val="0072509F"/>
    <w:rsid w:val="0073262E"/>
    <w:rsid w:val="00733F7E"/>
    <w:rsid w:val="00735ADA"/>
    <w:rsid w:val="00736F10"/>
    <w:rsid w:val="00746661"/>
    <w:rsid w:val="00746D81"/>
    <w:rsid w:val="007473F0"/>
    <w:rsid w:val="00747ACE"/>
    <w:rsid w:val="00753420"/>
    <w:rsid w:val="00755120"/>
    <w:rsid w:val="00755A9A"/>
    <w:rsid w:val="00762C74"/>
    <w:rsid w:val="007712A8"/>
    <w:rsid w:val="007813A4"/>
    <w:rsid w:val="007844D9"/>
    <w:rsid w:val="007A157B"/>
    <w:rsid w:val="007A7592"/>
    <w:rsid w:val="007B1531"/>
    <w:rsid w:val="007C6CF5"/>
    <w:rsid w:val="007C6DAD"/>
    <w:rsid w:val="007D11B1"/>
    <w:rsid w:val="007D30DF"/>
    <w:rsid w:val="007D3492"/>
    <w:rsid w:val="007F5014"/>
    <w:rsid w:val="007F5662"/>
    <w:rsid w:val="008112DB"/>
    <w:rsid w:val="00814478"/>
    <w:rsid w:val="00820D64"/>
    <w:rsid w:val="00822A63"/>
    <w:rsid w:val="0082364F"/>
    <w:rsid w:val="00833B48"/>
    <w:rsid w:val="0084068D"/>
    <w:rsid w:val="0084334E"/>
    <w:rsid w:val="00844E94"/>
    <w:rsid w:val="00846396"/>
    <w:rsid w:val="00850DDF"/>
    <w:rsid w:val="00850F82"/>
    <w:rsid w:val="00852E68"/>
    <w:rsid w:val="00854EAD"/>
    <w:rsid w:val="008556BE"/>
    <w:rsid w:val="00855F5E"/>
    <w:rsid w:val="00857254"/>
    <w:rsid w:val="0086248E"/>
    <w:rsid w:val="008629A8"/>
    <w:rsid w:val="008679F0"/>
    <w:rsid w:val="00875550"/>
    <w:rsid w:val="008756FA"/>
    <w:rsid w:val="0087791F"/>
    <w:rsid w:val="0088198C"/>
    <w:rsid w:val="00882221"/>
    <w:rsid w:val="008855C0"/>
    <w:rsid w:val="008857A9"/>
    <w:rsid w:val="00891A33"/>
    <w:rsid w:val="00894850"/>
    <w:rsid w:val="008978DE"/>
    <w:rsid w:val="008A169D"/>
    <w:rsid w:val="008A5AD9"/>
    <w:rsid w:val="008B480E"/>
    <w:rsid w:val="008B6A84"/>
    <w:rsid w:val="008B76F5"/>
    <w:rsid w:val="008C09D3"/>
    <w:rsid w:val="008C4EC3"/>
    <w:rsid w:val="008C6E76"/>
    <w:rsid w:val="008C7EDC"/>
    <w:rsid w:val="008D08BE"/>
    <w:rsid w:val="008D251E"/>
    <w:rsid w:val="008D40C0"/>
    <w:rsid w:val="008D476C"/>
    <w:rsid w:val="008E0464"/>
    <w:rsid w:val="008F49BF"/>
    <w:rsid w:val="008F4A69"/>
    <w:rsid w:val="00900AC4"/>
    <w:rsid w:val="00903BD4"/>
    <w:rsid w:val="00904834"/>
    <w:rsid w:val="00907261"/>
    <w:rsid w:val="0091135C"/>
    <w:rsid w:val="0091388B"/>
    <w:rsid w:val="00921DCA"/>
    <w:rsid w:val="0092556A"/>
    <w:rsid w:val="009300F1"/>
    <w:rsid w:val="00931FEF"/>
    <w:rsid w:val="00940499"/>
    <w:rsid w:val="00944093"/>
    <w:rsid w:val="00944724"/>
    <w:rsid w:val="00950A47"/>
    <w:rsid w:val="00952ABB"/>
    <w:rsid w:val="00954319"/>
    <w:rsid w:val="00954BA4"/>
    <w:rsid w:val="00954F98"/>
    <w:rsid w:val="0096496F"/>
    <w:rsid w:val="00966745"/>
    <w:rsid w:val="009705A7"/>
    <w:rsid w:val="00974024"/>
    <w:rsid w:val="009759BB"/>
    <w:rsid w:val="009763BF"/>
    <w:rsid w:val="00976D45"/>
    <w:rsid w:val="00976FBD"/>
    <w:rsid w:val="00980343"/>
    <w:rsid w:val="00980CB6"/>
    <w:rsid w:val="00981CE1"/>
    <w:rsid w:val="00984E13"/>
    <w:rsid w:val="00987BC2"/>
    <w:rsid w:val="00990F0C"/>
    <w:rsid w:val="0099225D"/>
    <w:rsid w:val="009944AE"/>
    <w:rsid w:val="009A5096"/>
    <w:rsid w:val="009A6233"/>
    <w:rsid w:val="009B0A9F"/>
    <w:rsid w:val="009B3D9B"/>
    <w:rsid w:val="009B4833"/>
    <w:rsid w:val="009C34A8"/>
    <w:rsid w:val="009C3674"/>
    <w:rsid w:val="009D050C"/>
    <w:rsid w:val="009D3FD4"/>
    <w:rsid w:val="009D56C8"/>
    <w:rsid w:val="009D654A"/>
    <w:rsid w:val="009E18B0"/>
    <w:rsid w:val="009E41B8"/>
    <w:rsid w:val="009E6B82"/>
    <w:rsid w:val="009E7040"/>
    <w:rsid w:val="009F060F"/>
    <w:rsid w:val="009F2E25"/>
    <w:rsid w:val="009F3CD6"/>
    <w:rsid w:val="009F7AA6"/>
    <w:rsid w:val="00A01D19"/>
    <w:rsid w:val="00A114CF"/>
    <w:rsid w:val="00A173ED"/>
    <w:rsid w:val="00A17FD3"/>
    <w:rsid w:val="00A201A4"/>
    <w:rsid w:val="00A3050B"/>
    <w:rsid w:val="00A35C1C"/>
    <w:rsid w:val="00A42246"/>
    <w:rsid w:val="00A424BA"/>
    <w:rsid w:val="00A42933"/>
    <w:rsid w:val="00A46E78"/>
    <w:rsid w:val="00A64747"/>
    <w:rsid w:val="00A64EF5"/>
    <w:rsid w:val="00A71D48"/>
    <w:rsid w:val="00A74456"/>
    <w:rsid w:val="00A75CFD"/>
    <w:rsid w:val="00A778F9"/>
    <w:rsid w:val="00A80BA1"/>
    <w:rsid w:val="00A83043"/>
    <w:rsid w:val="00A831B2"/>
    <w:rsid w:val="00A85B9A"/>
    <w:rsid w:val="00A93D7B"/>
    <w:rsid w:val="00A960BF"/>
    <w:rsid w:val="00AA05F6"/>
    <w:rsid w:val="00AA650F"/>
    <w:rsid w:val="00AA6C3B"/>
    <w:rsid w:val="00AB1A4B"/>
    <w:rsid w:val="00AB424D"/>
    <w:rsid w:val="00AB5DB4"/>
    <w:rsid w:val="00AB6649"/>
    <w:rsid w:val="00AB7B14"/>
    <w:rsid w:val="00AC268C"/>
    <w:rsid w:val="00AC31C2"/>
    <w:rsid w:val="00AC7682"/>
    <w:rsid w:val="00AE13FF"/>
    <w:rsid w:val="00AE1594"/>
    <w:rsid w:val="00AF3129"/>
    <w:rsid w:val="00AF7440"/>
    <w:rsid w:val="00AF7816"/>
    <w:rsid w:val="00AF78AE"/>
    <w:rsid w:val="00B0465A"/>
    <w:rsid w:val="00B14FD5"/>
    <w:rsid w:val="00B17711"/>
    <w:rsid w:val="00B2360C"/>
    <w:rsid w:val="00B257FA"/>
    <w:rsid w:val="00B271B2"/>
    <w:rsid w:val="00B3117B"/>
    <w:rsid w:val="00B348C7"/>
    <w:rsid w:val="00B354C3"/>
    <w:rsid w:val="00B3594C"/>
    <w:rsid w:val="00B35E0C"/>
    <w:rsid w:val="00B457FA"/>
    <w:rsid w:val="00B5130E"/>
    <w:rsid w:val="00B51E89"/>
    <w:rsid w:val="00B549A3"/>
    <w:rsid w:val="00B65EE6"/>
    <w:rsid w:val="00B675D6"/>
    <w:rsid w:val="00B73EE0"/>
    <w:rsid w:val="00B76BB3"/>
    <w:rsid w:val="00B77513"/>
    <w:rsid w:val="00B8647C"/>
    <w:rsid w:val="00B90EBC"/>
    <w:rsid w:val="00BB05BE"/>
    <w:rsid w:val="00BB4A88"/>
    <w:rsid w:val="00BB7A03"/>
    <w:rsid w:val="00BD0371"/>
    <w:rsid w:val="00BD7C58"/>
    <w:rsid w:val="00BE6167"/>
    <w:rsid w:val="00BF2E37"/>
    <w:rsid w:val="00BF3781"/>
    <w:rsid w:val="00BF3F39"/>
    <w:rsid w:val="00BF5E0E"/>
    <w:rsid w:val="00BF6B2C"/>
    <w:rsid w:val="00C0025A"/>
    <w:rsid w:val="00C023E7"/>
    <w:rsid w:val="00C077E1"/>
    <w:rsid w:val="00C1281D"/>
    <w:rsid w:val="00C1287F"/>
    <w:rsid w:val="00C14D90"/>
    <w:rsid w:val="00C32DAE"/>
    <w:rsid w:val="00C3363C"/>
    <w:rsid w:val="00C343DC"/>
    <w:rsid w:val="00C34520"/>
    <w:rsid w:val="00C36053"/>
    <w:rsid w:val="00C51560"/>
    <w:rsid w:val="00C54552"/>
    <w:rsid w:val="00C54A52"/>
    <w:rsid w:val="00C57EBB"/>
    <w:rsid w:val="00C6266E"/>
    <w:rsid w:val="00C632C2"/>
    <w:rsid w:val="00C701AD"/>
    <w:rsid w:val="00C751E7"/>
    <w:rsid w:val="00C75E20"/>
    <w:rsid w:val="00C77650"/>
    <w:rsid w:val="00C8353D"/>
    <w:rsid w:val="00C84C67"/>
    <w:rsid w:val="00C87A72"/>
    <w:rsid w:val="00C92CB8"/>
    <w:rsid w:val="00C93982"/>
    <w:rsid w:val="00C9787D"/>
    <w:rsid w:val="00CA2000"/>
    <w:rsid w:val="00CA6EC0"/>
    <w:rsid w:val="00CB27E5"/>
    <w:rsid w:val="00CB51F7"/>
    <w:rsid w:val="00CC32B2"/>
    <w:rsid w:val="00CC3699"/>
    <w:rsid w:val="00CD0B6B"/>
    <w:rsid w:val="00CE0481"/>
    <w:rsid w:val="00CE1F51"/>
    <w:rsid w:val="00CF31CB"/>
    <w:rsid w:val="00D02E60"/>
    <w:rsid w:val="00D11F78"/>
    <w:rsid w:val="00D24739"/>
    <w:rsid w:val="00D26CCC"/>
    <w:rsid w:val="00D30408"/>
    <w:rsid w:val="00D31699"/>
    <w:rsid w:val="00D31DD4"/>
    <w:rsid w:val="00D32BEE"/>
    <w:rsid w:val="00D339B7"/>
    <w:rsid w:val="00D33A2C"/>
    <w:rsid w:val="00D353E7"/>
    <w:rsid w:val="00D44F44"/>
    <w:rsid w:val="00D45044"/>
    <w:rsid w:val="00D52CE2"/>
    <w:rsid w:val="00D54F92"/>
    <w:rsid w:val="00D6622C"/>
    <w:rsid w:val="00D66F6F"/>
    <w:rsid w:val="00D67908"/>
    <w:rsid w:val="00D7208C"/>
    <w:rsid w:val="00D73675"/>
    <w:rsid w:val="00D73CE7"/>
    <w:rsid w:val="00D7521A"/>
    <w:rsid w:val="00D82E5C"/>
    <w:rsid w:val="00D83890"/>
    <w:rsid w:val="00D854B9"/>
    <w:rsid w:val="00D86FB2"/>
    <w:rsid w:val="00D8755B"/>
    <w:rsid w:val="00D94864"/>
    <w:rsid w:val="00DA15C0"/>
    <w:rsid w:val="00DA3E92"/>
    <w:rsid w:val="00DA4656"/>
    <w:rsid w:val="00DA6517"/>
    <w:rsid w:val="00DB3484"/>
    <w:rsid w:val="00DC63C6"/>
    <w:rsid w:val="00DD0E26"/>
    <w:rsid w:val="00DD153C"/>
    <w:rsid w:val="00DD5B35"/>
    <w:rsid w:val="00DE028C"/>
    <w:rsid w:val="00DE34A2"/>
    <w:rsid w:val="00DF0211"/>
    <w:rsid w:val="00DF0EBE"/>
    <w:rsid w:val="00DF18C9"/>
    <w:rsid w:val="00DF77EE"/>
    <w:rsid w:val="00E160CA"/>
    <w:rsid w:val="00E252E9"/>
    <w:rsid w:val="00E30B8B"/>
    <w:rsid w:val="00E31037"/>
    <w:rsid w:val="00E36204"/>
    <w:rsid w:val="00E367A3"/>
    <w:rsid w:val="00E42FCB"/>
    <w:rsid w:val="00E4404B"/>
    <w:rsid w:val="00E44CA8"/>
    <w:rsid w:val="00E460FA"/>
    <w:rsid w:val="00E462E3"/>
    <w:rsid w:val="00E51CC3"/>
    <w:rsid w:val="00E5270A"/>
    <w:rsid w:val="00E52C01"/>
    <w:rsid w:val="00E60F29"/>
    <w:rsid w:val="00E72AA1"/>
    <w:rsid w:val="00E76B96"/>
    <w:rsid w:val="00E86C6F"/>
    <w:rsid w:val="00E90446"/>
    <w:rsid w:val="00E92867"/>
    <w:rsid w:val="00E92B54"/>
    <w:rsid w:val="00E92F6C"/>
    <w:rsid w:val="00E94722"/>
    <w:rsid w:val="00EA04E5"/>
    <w:rsid w:val="00EA57FA"/>
    <w:rsid w:val="00EB0F30"/>
    <w:rsid w:val="00EB1D63"/>
    <w:rsid w:val="00EB3BCF"/>
    <w:rsid w:val="00EB3D85"/>
    <w:rsid w:val="00EB3E1A"/>
    <w:rsid w:val="00EC0A94"/>
    <w:rsid w:val="00EC3E5F"/>
    <w:rsid w:val="00EC7113"/>
    <w:rsid w:val="00ED0CC2"/>
    <w:rsid w:val="00ED134B"/>
    <w:rsid w:val="00ED5A07"/>
    <w:rsid w:val="00EE29C6"/>
    <w:rsid w:val="00EE4923"/>
    <w:rsid w:val="00EF0251"/>
    <w:rsid w:val="00EF1F0D"/>
    <w:rsid w:val="00EF3493"/>
    <w:rsid w:val="00EF3E76"/>
    <w:rsid w:val="00EF4098"/>
    <w:rsid w:val="00EF52D3"/>
    <w:rsid w:val="00F02EDC"/>
    <w:rsid w:val="00F14FCB"/>
    <w:rsid w:val="00F16F65"/>
    <w:rsid w:val="00F17548"/>
    <w:rsid w:val="00F2278C"/>
    <w:rsid w:val="00F233F7"/>
    <w:rsid w:val="00F309BB"/>
    <w:rsid w:val="00F31DE6"/>
    <w:rsid w:val="00F40A4F"/>
    <w:rsid w:val="00F509B3"/>
    <w:rsid w:val="00F5105B"/>
    <w:rsid w:val="00F54300"/>
    <w:rsid w:val="00F5486F"/>
    <w:rsid w:val="00F5607D"/>
    <w:rsid w:val="00F64B9B"/>
    <w:rsid w:val="00F71AEB"/>
    <w:rsid w:val="00F72777"/>
    <w:rsid w:val="00F77B80"/>
    <w:rsid w:val="00F832D6"/>
    <w:rsid w:val="00F85336"/>
    <w:rsid w:val="00F85525"/>
    <w:rsid w:val="00F86A39"/>
    <w:rsid w:val="00FA07D6"/>
    <w:rsid w:val="00FA192D"/>
    <w:rsid w:val="00FA4C51"/>
    <w:rsid w:val="00FB3A84"/>
    <w:rsid w:val="00FC164D"/>
    <w:rsid w:val="00FC7000"/>
    <w:rsid w:val="00FD69E3"/>
    <w:rsid w:val="00FD7C61"/>
    <w:rsid w:val="00FE14A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rsid w:val="0012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6CEF"/>
    <w:rPr>
      <w:rFonts w:ascii="Arial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2509F"/>
    <w:pPr>
      <w:spacing w:before="120" w:after="12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509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rsid w:val="0012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6CEF"/>
    <w:rPr>
      <w:rFonts w:ascii="Arial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2509F"/>
    <w:pPr>
      <w:spacing w:before="120" w:after="12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509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571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3585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981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245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639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84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32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19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186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1218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650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8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445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546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0624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52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537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47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5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1842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554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776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90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53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H\Local%20Settings\Temporary%20Internet%20Files\OLKE\HRSDForm%208%20%20Standard%20Document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AA0B-EAEE-4F3E-8778-115B652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HRSDForm 8  Standard Document Template (3)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University</vt:lpstr>
    </vt:vector>
  </TitlesOfParts>
  <Company>University Of Nottingham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University</dc:title>
  <dc:subject>Future state HR processes</dc:subject>
  <dc:creator>J Dicken</dc:creator>
  <cp:lastModifiedBy>Datta Natalia</cp:lastModifiedBy>
  <cp:revision>2</cp:revision>
  <cp:lastPrinted>2012-11-29T11:16:00Z</cp:lastPrinted>
  <dcterms:created xsi:type="dcterms:W3CDTF">2015-03-19T14:58:00Z</dcterms:created>
  <dcterms:modified xsi:type="dcterms:W3CDTF">2015-03-19T14:58:00Z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ingDocumentation">
    <vt:lpwstr/>
  </property>
</Properties>
</file>