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thinThickLargeGap" w:sz="24" w:space="0" w:color="auto"/>
          <w:left w:val="thinThickLargeGap" w:sz="24" w:space="0" w:color="auto"/>
          <w:bottom w:val="thickThinLargeGap" w:sz="24" w:space="0" w:color="auto"/>
          <w:right w:val="thickThinLargeGap" w:sz="24" w:space="0" w:color="auto"/>
        </w:tblBorders>
        <w:tblLayout w:type="fixed"/>
        <w:tblLook w:val="0000" w:firstRow="0" w:lastRow="0" w:firstColumn="0" w:lastColumn="0" w:noHBand="0" w:noVBand="0"/>
      </w:tblPr>
      <w:tblGrid>
        <w:gridCol w:w="10031"/>
      </w:tblGrid>
      <w:tr w:rsidR="0072509F" w:rsidRPr="002B27FD" w:rsidTr="00EB0F30">
        <w:tc>
          <w:tcPr>
            <w:tcW w:w="10031" w:type="dxa"/>
            <w:shd w:val="pct10" w:color="auto" w:fill="FFFFFF"/>
          </w:tcPr>
          <w:p w:rsidR="0072509F" w:rsidRPr="0027732C" w:rsidRDefault="0027732C" w:rsidP="00EB0F30">
            <w:pPr>
              <w:pStyle w:val="Subtitle"/>
              <w:ind w:right="43"/>
              <w:rPr>
                <w:rFonts w:ascii="Verdana" w:hAnsi="Verdana"/>
                <w:sz w:val="20"/>
              </w:rPr>
            </w:pPr>
            <w:r w:rsidRPr="0027732C">
              <w:rPr>
                <w:rFonts w:ascii="Verdana" w:hAnsi="Verdana"/>
                <w:sz w:val="20"/>
              </w:rPr>
              <w:t>THE UNIVERSITY OF NOTTINGHAM</w:t>
            </w:r>
          </w:p>
          <w:p w:rsidR="0072509F" w:rsidRPr="002B27FD" w:rsidRDefault="0027732C" w:rsidP="00EB0F30">
            <w:pPr>
              <w:pStyle w:val="Subtitle"/>
              <w:ind w:right="43"/>
              <w:rPr>
                <w:rFonts w:ascii="Verdana" w:hAnsi="Verdana"/>
                <w:sz w:val="20"/>
              </w:rPr>
            </w:pPr>
            <w:r w:rsidRPr="0027732C">
              <w:rPr>
                <w:rFonts w:ascii="Verdana" w:hAnsi="Verdana"/>
                <w:sz w:val="20"/>
              </w:rPr>
              <w:t>RECRUITMENT ROLE PROFILE FORM</w:t>
            </w:r>
          </w:p>
        </w:tc>
      </w:tr>
    </w:tbl>
    <w:p w:rsidR="0072509F" w:rsidRPr="002B27FD" w:rsidRDefault="0072509F" w:rsidP="0072509F">
      <w:pPr>
        <w:ind w:right="43"/>
        <w:outlineLvl w:val="0"/>
        <w:rPr>
          <w:rFonts w:ascii="Verdana" w:hAnsi="Verdana"/>
          <w:b/>
          <w:smallCaps/>
        </w:rPr>
      </w:pPr>
    </w:p>
    <w:p w:rsidR="00974024" w:rsidRPr="00974024" w:rsidRDefault="00974024" w:rsidP="00974024">
      <w:pPr>
        <w:ind w:right="43"/>
        <w:rPr>
          <w:rFonts w:ascii="Verdana" w:hAnsi="Verdana"/>
          <w:sz w:val="20"/>
          <w:szCs w:val="20"/>
        </w:rPr>
      </w:pPr>
      <w:r w:rsidRPr="00974024">
        <w:rPr>
          <w:rFonts w:ascii="Verdana" w:hAnsi="Verdana"/>
          <w:b/>
          <w:sz w:val="20"/>
          <w:szCs w:val="20"/>
        </w:rPr>
        <w:t>Job Title:</w:t>
      </w:r>
      <w:r w:rsidRPr="00974024">
        <w:rPr>
          <w:rFonts w:ascii="Verdana" w:hAnsi="Verdana"/>
          <w:sz w:val="20"/>
          <w:szCs w:val="20"/>
        </w:rPr>
        <w:t xml:space="preserve"> </w:t>
      </w:r>
      <w:r w:rsidRPr="00974024">
        <w:rPr>
          <w:rFonts w:ascii="Verdana" w:hAnsi="Verdana"/>
          <w:sz w:val="20"/>
          <w:szCs w:val="20"/>
        </w:rPr>
        <w:tab/>
      </w:r>
      <w:r w:rsidRPr="00974024">
        <w:rPr>
          <w:rFonts w:ascii="Verdana" w:hAnsi="Verdana"/>
          <w:sz w:val="20"/>
          <w:szCs w:val="20"/>
        </w:rPr>
        <w:tab/>
      </w:r>
      <w:r w:rsidR="0084645D">
        <w:rPr>
          <w:rFonts w:ascii="Verdana" w:hAnsi="Verdana"/>
          <w:sz w:val="20"/>
          <w:szCs w:val="20"/>
        </w:rPr>
        <w:tab/>
      </w:r>
      <w:r w:rsidR="00892E34" w:rsidRPr="00892E34">
        <w:rPr>
          <w:rFonts w:ascii="Verdana" w:hAnsi="Verdana"/>
          <w:sz w:val="20"/>
          <w:szCs w:val="20"/>
        </w:rPr>
        <w:t>Associate Professor (non-clinical) in Anatomy</w:t>
      </w:r>
      <w:r w:rsidRPr="00974024">
        <w:rPr>
          <w:rFonts w:ascii="Verdana" w:hAnsi="Verdana"/>
          <w:sz w:val="20"/>
          <w:szCs w:val="20"/>
        </w:rPr>
        <w:tab/>
      </w:r>
    </w:p>
    <w:p w:rsidR="00974024" w:rsidRPr="00974024" w:rsidRDefault="00974024" w:rsidP="00974024">
      <w:pPr>
        <w:ind w:right="43"/>
        <w:rPr>
          <w:rFonts w:ascii="Verdana" w:hAnsi="Verdana"/>
          <w:sz w:val="20"/>
          <w:szCs w:val="20"/>
        </w:rPr>
      </w:pPr>
    </w:p>
    <w:p w:rsidR="0084645D" w:rsidRDefault="00974024" w:rsidP="00892E34">
      <w:pPr>
        <w:ind w:left="3404" w:right="43" w:hanging="3404"/>
        <w:rPr>
          <w:rFonts w:ascii="Verdana" w:hAnsi="Verdana"/>
          <w:sz w:val="20"/>
          <w:szCs w:val="20"/>
        </w:rPr>
      </w:pPr>
      <w:r w:rsidRPr="00974024">
        <w:rPr>
          <w:rFonts w:ascii="Verdana" w:hAnsi="Verdana"/>
          <w:b/>
          <w:sz w:val="20"/>
          <w:szCs w:val="20"/>
        </w:rPr>
        <w:t>School/Department:</w:t>
      </w:r>
      <w:r w:rsidRPr="00974024">
        <w:rPr>
          <w:rFonts w:ascii="Verdana" w:hAnsi="Verdana"/>
          <w:sz w:val="20"/>
          <w:szCs w:val="20"/>
        </w:rPr>
        <w:t xml:space="preserve"> </w:t>
      </w:r>
      <w:r w:rsidRPr="00974024">
        <w:rPr>
          <w:rFonts w:ascii="Verdana" w:hAnsi="Verdana"/>
          <w:sz w:val="20"/>
          <w:szCs w:val="20"/>
        </w:rPr>
        <w:tab/>
      </w:r>
      <w:r w:rsidR="0084645D">
        <w:rPr>
          <w:rFonts w:ascii="Verdana" w:hAnsi="Verdana"/>
          <w:sz w:val="20"/>
          <w:szCs w:val="20"/>
        </w:rPr>
        <w:t xml:space="preserve">School of Medicine, Division of </w:t>
      </w:r>
      <w:r w:rsidR="00892E34">
        <w:rPr>
          <w:rFonts w:ascii="Verdana" w:hAnsi="Verdana"/>
          <w:sz w:val="20"/>
          <w:szCs w:val="20"/>
        </w:rPr>
        <w:t>Medical Sciences and Graduate Entry Medicine</w:t>
      </w:r>
      <w:r w:rsidR="0084645D">
        <w:rPr>
          <w:rFonts w:ascii="Verdana" w:hAnsi="Verdana"/>
          <w:sz w:val="20"/>
          <w:szCs w:val="20"/>
        </w:rPr>
        <w:t xml:space="preserve"> </w:t>
      </w:r>
    </w:p>
    <w:p w:rsidR="00974024" w:rsidRPr="00974024" w:rsidRDefault="0084645D" w:rsidP="00974024">
      <w:pPr>
        <w:ind w:right="43"/>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84645D" w:rsidRDefault="00974024" w:rsidP="00974024">
      <w:pPr>
        <w:ind w:right="43"/>
        <w:rPr>
          <w:rFonts w:ascii="Verdana" w:hAnsi="Verdana"/>
          <w:sz w:val="20"/>
          <w:szCs w:val="20"/>
        </w:rPr>
      </w:pPr>
      <w:r w:rsidRPr="00974024">
        <w:rPr>
          <w:rFonts w:ascii="Verdana" w:hAnsi="Verdana"/>
          <w:b/>
          <w:sz w:val="20"/>
          <w:szCs w:val="20"/>
        </w:rPr>
        <w:t>Salary:</w:t>
      </w:r>
      <w:r w:rsidR="0084645D">
        <w:rPr>
          <w:rFonts w:ascii="Verdana" w:hAnsi="Verdana"/>
          <w:sz w:val="20"/>
          <w:szCs w:val="20"/>
        </w:rPr>
        <w:tab/>
      </w:r>
      <w:r w:rsidR="0084645D">
        <w:rPr>
          <w:rFonts w:ascii="Verdana" w:hAnsi="Verdana"/>
          <w:sz w:val="20"/>
          <w:szCs w:val="20"/>
        </w:rPr>
        <w:tab/>
      </w:r>
      <w:r w:rsidR="0084645D">
        <w:rPr>
          <w:rFonts w:ascii="Verdana" w:hAnsi="Verdana"/>
          <w:sz w:val="20"/>
          <w:szCs w:val="20"/>
        </w:rPr>
        <w:tab/>
      </w:r>
      <w:r w:rsidR="0084645D">
        <w:rPr>
          <w:rFonts w:ascii="Verdana" w:hAnsi="Verdana"/>
          <w:sz w:val="20"/>
          <w:szCs w:val="20"/>
        </w:rPr>
        <w:tab/>
      </w:r>
      <w:r w:rsidR="00892E34" w:rsidRPr="00892E34">
        <w:rPr>
          <w:rFonts w:ascii="Verdana" w:hAnsi="Verdana"/>
          <w:sz w:val="20"/>
          <w:szCs w:val="20"/>
        </w:rPr>
        <w:t xml:space="preserve">£48,743 - £58,172 </w:t>
      </w:r>
      <w:r w:rsidR="00892E34">
        <w:rPr>
          <w:rFonts w:ascii="Verdana" w:hAnsi="Verdana"/>
          <w:sz w:val="20"/>
          <w:szCs w:val="20"/>
        </w:rPr>
        <w:t>per annum</w:t>
      </w:r>
      <w:r w:rsidR="0084645D">
        <w:rPr>
          <w:rFonts w:ascii="Verdana" w:hAnsi="Verdana"/>
          <w:sz w:val="20"/>
          <w:szCs w:val="20"/>
        </w:rPr>
        <w:t xml:space="preserve">, depending on skills </w:t>
      </w:r>
    </w:p>
    <w:p w:rsidR="0084645D" w:rsidRDefault="0084645D" w:rsidP="00974024">
      <w:pPr>
        <w:ind w:right="43"/>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gramStart"/>
      <w:r>
        <w:rPr>
          <w:rFonts w:ascii="Verdana" w:hAnsi="Verdana"/>
          <w:sz w:val="20"/>
          <w:szCs w:val="20"/>
        </w:rPr>
        <w:t>and</w:t>
      </w:r>
      <w:proofErr w:type="gramEnd"/>
      <w:r>
        <w:rPr>
          <w:rFonts w:ascii="Verdana" w:hAnsi="Verdana"/>
          <w:sz w:val="20"/>
          <w:szCs w:val="20"/>
        </w:rPr>
        <w:t xml:space="preserve"> experience.  Salary progression beyond this scale is </w:t>
      </w:r>
    </w:p>
    <w:p w:rsidR="00974024" w:rsidRPr="0084645D" w:rsidRDefault="0084645D" w:rsidP="00974024">
      <w:pPr>
        <w:ind w:right="43"/>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roofErr w:type="gramStart"/>
      <w:r>
        <w:rPr>
          <w:rFonts w:ascii="Verdana" w:hAnsi="Verdana"/>
          <w:sz w:val="20"/>
          <w:szCs w:val="20"/>
        </w:rPr>
        <w:t>subject</w:t>
      </w:r>
      <w:proofErr w:type="gramEnd"/>
      <w:r>
        <w:rPr>
          <w:rFonts w:ascii="Verdana" w:hAnsi="Verdana"/>
          <w:sz w:val="20"/>
          <w:szCs w:val="20"/>
        </w:rPr>
        <w:t xml:space="preserve"> to performance</w:t>
      </w:r>
    </w:p>
    <w:p w:rsidR="00974024" w:rsidRPr="00974024" w:rsidRDefault="00974024" w:rsidP="00974024">
      <w:pPr>
        <w:ind w:right="43"/>
        <w:rPr>
          <w:rFonts w:ascii="Verdana" w:hAnsi="Verdana"/>
          <w:b/>
          <w:sz w:val="20"/>
          <w:szCs w:val="20"/>
        </w:rPr>
      </w:pPr>
    </w:p>
    <w:p w:rsidR="00974024" w:rsidRPr="00974024" w:rsidRDefault="00974024" w:rsidP="00974024">
      <w:pPr>
        <w:ind w:right="43"/>
        <w:rPr>
          <w:rFonts w:ascii="Verdana" w:hAnsi="Verdana"/>
          <w:sz w:val="20"/>
          <w:szCs w:val="20"/>
        </w:rPr>
      </w:pPr>
      <w:r w:rsidRPr="00974024">
        <w:rPr>
          <w:rFonts w:ascii="Verdana" w:hAnsi="Verdana"/>
          <w:b/>
          <w:sz w:val="20"/>
          <w:szCs w:val="20"/>
        </w:rPr>
        <w:t>Job Family and Level:</w:t>
      </w:r>
      <w:r w:rsidRPr="00974024">
        <w:rPr>
          <w:rFonts w:ascii="Verdana" w:hAnsi="Verdana"/>
          <w:sz w:val="20"/>
          <w:szCs w:val="20"/>
        </w:rPr>
        <w:tab/>
      </w:r>
      <w:r w:rsidRPr="00974024">
        <w:rPr>
          <w:rFonts w:ascii="Verdana" w:hAnsi="Verdana"/>
          <w:sz w:val="20"/>
          <w:szCs w:val="20"/>
        </w:rPr>
        <w:tab/>
      </w:r>
      <w:r w:rsidR="00892E34" w:rsidRPr="00892E34">
        <w:rPr>
          <w:rFonts w:ascii="Verdana" w:hAnsi="Verdana"/>
          <w:sz w:val="20"/>
          <w:szCs w:val="20"/>
        </w:rPr>
        <w:t>Teaching &amp; Learning</w:t>
      </w:r>
      <w:r w:rsidR="00892E34">
        <w:rPr>
          <w:rFonts w:ascii="Verdana" w:hAnsi="Verdana"/>
          <w:sz w:val="20"/>
          <w:szCs w:val="20"/>
        </w:rPr>
        <w:t>,</w:t>
      </w:r>
      <w:r w:rsidR="00892E34" w:rsidRPr="00892E34">
        <w:rPr>
          <w:rFonts w:ascii="Verdana" w:hAnsi="Verdana"/>
          <w:sz w:val="20"/>
          <w:szCs w:val="20"/>
        </w:rPr>
        <w:t xml:space="preserve"> Level 6</w:t>
      </w:r>
      <w:r w:rsidR="00892E34" w:rsidRPr="00892E34">
        <w:rPr>
          <w:rFonts w:ascii="Verdana" w:hAnsi="Verdana"/>
          <w:b/>
          <w:sz w:val="20"/>
          <w:szCs w:val="20"/>
        </w:rPr>
        <w:tab/>
      </w:r>
      <w:r w:rsidRPr="00974024">
        <w:rPr>
          <w:rFonts w:ascii="Verdana" w:hAnsi="Verdana"/>
          <w:sz w:val="20"/>
          <w:szCs w:val="20"/>
        </w:rPr>
        <w:tab/>
      </w:r>
      <w:r w:rsidRPr="00974024">
        <w:rPr>
          <w:rFonts w:ascii="Verdana" w:hAnsi="Verdana"/>
          <w:sz w:val="20"/>
          <w:szCs w:val="20"/>
        </w:rPr>
        <w:tab/>
      </w:r>
    </w:p>
    <w:p w:rsidR="00974024" w:rsidRPr="00974024" w:rsidRDefault="00974024" w:rsidP="00974024">
      <w:pPr>
        <w:ind w:right="43"/>
        <w:rPr>
          <w:rFonts w:ascii="Verdana" w:hAnsi="Verdana"/>
          <w:sz w:val="20"/>
          <w:szCs w:val="20"/>
        </w:rPr>
      </w:pPr>
    </w:p>
    <w:p w:rsidR="0084645D" w:rsidRDefault="00974024" w:rsidP="00974024">
      <w:pPr>
        <w:rPr>
          <w:rFonts w:ascii="Verdana" w:hAnsi="Verdana"/>
          <w:sz w:val="20"/>
          <w:szCs w:val="20"/>
        </w:rPr>
      </w:pPr>
      <w:r w:rsidRPr="00974024">
        <w:rPr>
          <w:rFonts w:ascii="Verdana" w:hAnsi="Verdana"/>
          <w:b/>
          <w:sz w:val="20"/>
          <w:szCs w:val="20"/>
        </w:rPr>
        <w:t>Contract Status:</w:t>
      </w:r>
      <w:r w:rsidRPr="00974024">
        <w:rPr>
          <w:rFonts w:ascii="Verdana" w:hAnsi="Verdana"/>
          <w:sz w:val="20"/>
          <w:szCs w:val="20"/>
        </w:rPr>
        <w:t xml:space="preserve"> </w:t>
      </w:r>
      <w:r w:rsidRPr="00974024">
        <w:rPr>
          <w:rFonts w:ascii="Verdana" w:hAnsi="Verdana"/>
          <w:sz w:val="20"/>
          <w:szCs w:val="20"/>
        </w:rPr>
        <w:tab/>
      </w:r>
      <w:r w:rsidRPr="00974024">
        <w:rPr>
          <w:rFonts w:ascii="Verdana" w:hAnsi="Verdana"/>
          <w:sz w:val="20"/>
          <w:szCs w:val="20"/>
        </w:rPr>
        <w:tab/>
      </w:r>
      <w:r w:rsidR="0084645D">
        <w:rPr>
          <w:rFonts w:ascii="Verdana" w:hAnsi="Verdana"/>
          <w:sz w:val="20"/>
          <w:szCs w:val="20"/>
        </w:rPr>
        <w:t xml:space="preserve">Permanent </w:t>
      </w:r>
    </w:p>
    <w:p w:rsidR="00974024" w:rsidRPr="00974024" w:rsidRDefault="00892E34" w:rsidP="00974024">
      <w:pPr>
        <w:rPr>
          <w:rFonts w:ascii="Verdana" w:hAnsi="Verdana"/>
          <w:sz w:val="20"/>
          <w:szCs w:val="20"/>
        </w:rPr>
      </w:pPr>
      <w:r>
        <w:rPr>
          <w:rFonts w:ascii="Verdana" w:hAnsi="Verdana"/>
          <w:sz w:val="20"/>
          <w:szCs w:val="20"/>
        </w:rPr>
        <w:tab/>
      </w:r>
      <w:r>
        <w:rPr>
          <w:rFonts w:ascii="Verdana" w:hAnsi="Verdana"/>
          <w:sz w:val="20"/>
          <w:szCs w:val="20"/>
        </w:rPr>
        <w:tab/>
      </w:r>
    </w:p>
    <w:p w:rsidR="00974024" w:rsidRPr="00974024" w:rsidRDefault="00974024" w:rsidP="00892E34">
      <w:pPr>
        <w:rPr>
          <w:rFonts w:ascii="Verdana" w:hAnsi="Verdana"/>
          <w:b/>
          <w:sz w:val="20"/>
          <w:szCs w:val="20"/>
        </w:rPr>
      </w:pPr>
      <w:r w:rsidRPr="00974024">
        <w:rPr>
          <w:rFonts w:ascii="Verdana" w:hAnsi="Verdana"/>
          <w:b/>
          <w:sz w:val="20"/>
          <w:szCs w:val="20"/>
        </w:rPr>
        <w:t>Hours of Work:</w:t>
      </w:r>
      <w:r w:rsidRPr="00974024">
        <w:rPr>
          <w:rFonts w:ascii="Verdana" w:hAnsi="Verdana"/>
          <w:b/>
          <w:sz w:val="20"/>
          <w:szCs w:val="20"/>
        </w:rPr>
        <w:tab/>
      </w:r>
      <w:r w:rsidRPr="00974024">
        <w:rPr>
          <w:rFonts w:ascii="Verdana" w:hAnsi="Verdana"/>
          <w:b/>
          <w:sz w:val="20"/>
          <w:szCs w:val="20"/>
        </w:rPr>
        <w:tab/>
      </w:r>
      <w:r w:rsidR="0084645D" w:rsidRPr="0084645D">
        <w:rPr>
          <w:rFonts w:ascii="Verdana" w:hAnsi="Verdana"/>
          <w:sz w:val="20"/>
          <w:szCs w:val="20"/>
        </w:rPr>
        <w:tab/>
        <w:t>Full time</w:t>
      </w:r>
      <w:r w:rsidR="0084645D">
        <w:rPr>
          <w:rFonts w:ascii="Verdana" w:hAnsi="Verdana"/>
          <w:sz w:val="20"/>
          <w:szCs w:val="20"/>
        </w:rPr>
        <w:t xml:space="preserve"> </w:t>
      </w:r>
    </w:p>
    <w:p w:rsidR="00974024" w:rsidRPr="00974024" w:rsidRDefault="00974024" w:rsidP="00974024">
      <w:pPr>
        <w:rPr>
          <w:rFonts w:ascii="Verdana" w:hAnsi="Verdana"/>
          <w:b/>
          <w:sz w:val="20"/>
          <w:szCs w:val="20"/>
        </w:rPr>
      </w:pPr>
    </w:p>
    <w:p w:rsidR="00974024" w:rsidRPr="0084645D" w:rsidRDefault="00974024" w:rsidP="00974024">
      <w:pPr>
        <w:rPr>
          <w:rFonts w:ascii="Verdana" w:hAnsi="Verdana"/>
          <w:bCs/>
          <w:sz w:val="20"/>
          <w:szCs w:val="20"/>
        </w:rPr>
      </w:pPr>
      <w:r w:rsidRPr="00974024">
        <w:rPr>
          <w:rFonts w:ascii="Verdana" w:hAnsi="Verdana"/>
          <w:b/>
          <w:bCs/>
          <w:sz w:val="20"/>
          <w:szCs w:val="20"/>
        </w:rPr>
        <w:t>Location:</w:t>
      </w:r>
      <w:r w:rsidR="0084645D">
        <w:rPr>
          <w:rFonts w:ascii="Verdana" w:hAnsi="Verdana"/>
          <w:bCs/>
          <w:sz w:val="20"/>
          <w:szCs w:val="20"/>
        </w:rPr>
        <w:tab/>
      </w:r>
      <w:r w:rsidR="0084645D">
        <w:rPr>
          <w:rFonts w:ascii="Verdana" w:hAnsi="Verdana"/>
          <w:bCs/>
          <w:sz w:val="20"/>
          <w:szCs w:val="20"/>
        </w:rPr>
        <w:tab/>
      </w:r>
      <w:r w:rsidR="0084645D">
        <w:rPr>
          <w:rFonts w:ascii="Verdana" w:hAnsi="Verdana"/>
          <w:bCs/>
          <w:sz w:val="20"/>
          <w:szCs w:val="20"/>
        </w:rPr>
        <w:tab/>
      </w:r>
      <w:r w:rsidR="00892E34">
        <w:rPr>
          <w:rFonts w:ascii="Verdana" w:hAnsi="Verdana"/>
          <w:bCs/>
          <w:sz w:val="20"/>
          <w:szCs w:val="20"/>
        </w:rPr>
        <w:t>Royal Derby Hospital Centre</w:t>
      </w:r>
    </w:p>
    <w:p w:rsidR="00974024" w:rsidRPr="00974024" w:rsidRDefault="00974024" w:rsidP="00974024">
      <w:pPr>
        <w:rPr>
          <w:rFonts w:ascii="Verdana" w:hAnsi="Verdana"/>
          <w:b/>
          <w:bCs/>
          <w:sz w:val="20"/>
          <w:szCs w:val="20"/>
        </w:rPr>
      </w:pPr>
    </w:p>
    <w:p w:rsidR="00974024" w:rsidRPr="0084645D" w:rsidRDefault="00974024" w:rsidP="00974024">
      <w:pPr>
        <w:rPr>
          <w:rFonts w:ascii="Verdana" w:hAnsi="Verdana"/>
          <w:bCs/>
          <w:sz w:val="20"/>
          <w:szCs w:val="20"/>
        </w:rPr>
      </w:pPr>
      <w:r w:rsidRPr="00974024">
        <w:rPr>
          <w:rFonts w:ascii="Verdana" w:hAnsi="Verdana"/>
          <w:b/>
          <w:bCs/>
          <w:sz w:val="20"/>
          <w:szCs w:val="20"/>
        </w:rPr>
        <w:t>Reporting to:</w:t>
      </w:r>
      <w:r w:rsidR="0084645D">
        <w:rPr>
          <w:rFonts w:ascii="Verdana" w:hAnsi="Verdana"/>
          <w:bCs/>
          <w:sz w:val="20"/>
          <w:szCs w:val="20"/>
        </w:rPr>
        <w:tab/>
      </w:r>
      <w:r w:rsidR="0084645D">
        <w:rPr>
          <w:rFonts w:ascii="Verdana" w:hAnsi="Verdana"/>
          <w:bCs/>
          <w:sz w:val="20"/>
          <w:szCs w:val="20"/>
        </w:rPr>
        <w:tab/>
      </w:r>
      <w:r w:rsidR="0084645D">
        <w:rPr>
          <w:rFonts w:ascii="Verdana" w:hAnsi="Verdana"/>
          <w:bCs/>
          <w:sz w:val="20"/>
          <w:szCs w:val="20"/>
        </w:rPr>
        <w:tab/>
      </w:r>
      <w:r w:rsidR="00892E34">
        <w:rPr>
          <w:rFonts w:ascii="Verdana" w:hAnsi="Verdana"/>
          <w:bCs/>
          <w:sz w:val="20"/>
          <w:szCs w:val="20"/>
        </w:rPr>
        <w:t>Director of Undergraduate Studies</w:t>
      </w:r>
    </w:p>
    <w:p w:rsidR="0072509F" w:rsidRPr="0072509F" w:rsidRDefault="0072509F" w:rsidP="0072509F">
      <w:pPr>
        <w:rPr>
          <w:rFonts w:ascii="Verdana" w:hAnsi="Verdana"/>
          <w:b/>
          <w:sz w:val="20"/>
          <w:szCs w:val="20"/>
        </w:rPr>
      </w:pPr>
    </w:p>
    <w:p w:rsidR="00142469" w:rsidRPr="006966AE" w:rsidRDefault="0072509F" w:rsidP="00142469">
      <w:pPr>
        <w:pStyle w:val="BodyText"/>
        <w:rPr>
          <w:rFonts w:ascii="Verdana" w:hAnsi="Verdana"/>
          <w:sz w:val="20"/>
        </w:rPr>
      </w:pPr>
      <w:r w:rsidRPr="0072509F">
        <w:rPr>
          <w:rFonts w:ascii="Verdana" w:hAnsi="Verdana"/>
          <w:b/>
          <w:sz w:val="20"/>
        </w:rPr>
        <w:t>Purpose of the New Role:</w:t>
      </w:r>
      <w:r w:rsidR="00142469">
        <w:rPr>
          <w:rFonts w:ascii="Verdana" w:hAnsi="Verdana"/>
          <w:b/>
          <w:sz w:val="20"/>
        </w:rPr>
        <w:t xml:space="preserve"> </w:t>
      </w:r>
      <w:r w:rsidR="00142469">
        <w:rPr>
          <w:rFonts w:ascii="Verdana" w:hAnsi="Verdana"/>
          <w:sz w:val="20"/>
        </w:rPr>
        <w:t>To p</w:t>
      </w:r>
      <w:r w:rsidR="00142469" w:rsidRPr="006966AE">
        <w:rPr>
          <w:rFonts w:ascii="Verdana" w:hAnsi="Verdana"/>
          <w:sz w:val="20"/>
        </w:rPr>
        <w:t xml:space="preserve">rovide academic leadership to the clinical anatomy program, which is also delivered by a part-time lecturer in anatomy, a full-time teaching </w:t>
      </w:r>
      <w:proofErr w:type="spellStart"/>
      <w:r w:rsidR="00142469" w:rsidRPr="006966AE">
        <w:rPr>
          <w:rFonts w:ascii="Verdana" w:hAnsi="Verdana"/>
          <w:sz w:val="20"/>
        </w:rPr>
        <w:t>prosector</w:t>
      </w:r>
      <w:proofErr w:type="spellEnd"/>
      <w:r w:rsidR="00142469" w:rsidRPr="006966AE">
        <w:rPr>
          <w:rFonts w:ascii="Verdana" w:hAnsi="Verdana"/>
          <w:sz w:val="20"/>
        </w:rPr>
        <w:t>, and senior physiotherapists contracted through the NHS trust to provide sessional demonstrator support to workshops.  This is an enthusiastic team deliv</w:t>
      </w:r>
      <w:r w:rsidR="00142469">
        <w:rPr>
          <w:rFonts w:ascii="Verdana" w:hAnsi="Verdana"/>
          <w:sz w:val="20"/>
        </w:rPr>
        <w:t>ering a popular component of the Graduate Entry Medicine Programme and the BSc in Medical Physiology and Therapeutics.</w:t>
      </w:r>
    </w:p>
    <w:p w:rsidR="00142469" w:rsidRPr="006966AE" w:rsidRDefault="00142469" w:rsidP="00142469">
      <w:pPr>
        <w:pStyle w:val="BodyText"/>
        <w:rPr>
          <w:rFonts w:ascii="Verdana" w:hAnsi="Verdana"/>
          <w:sz w:val="20"/>
        </w:rPr>
      </w:pPr>
    </w:p>
    <w:p w:rsidR="00142469" w:rsidRPr="006966AE" w:rsidRDefault="00142469" w:rsidP="00142469">
      <w:pPr>
        <w:pStyle w:val="BodyText"/>
        <w:rPr>
          <w:rFonts w:ascii="Verdana" w:hAnsi="Verdana"/>
          <w:sz w:val="20"/>
        </w:rPr>
      </w:pPr>
      <w:r w:rsidRPr="006966AE">
        <w:rPr>
          <w:rFonts w:ascii="Verdana" w:hAnsi="Verdana"/>
          <w:sz w:val="20"/>
        </w:rPr>
        <w:t>The</w:t>
      </w:r>
      <w:r>
        <w:rPr>
          <w:rFonts w:ascii="Verdana" w:hAnsi="Verdana"/>
          <w:sz w:val="20"/>
        </w:rPr>
        <w:t xml:space="preserve"> person appointed </w:t>
      </w:r>
      <w:r w:rsidRPr="006966AE">
        <w:rPr>
          <w:rFonts w:ascii="Verdana" w:hAnsi="Verdana"/>
          <w:sz w:val="20"/>
        </w:rPr>
        <w:t xml:space="preserve">will be encouraged to pursue their research interests, either in clinical anatomy </w:t>
      </w:r>
      <w:r>
        <w:rPr>
          <w:rFonts w:ascii="Verdana" w:hAnsi="Verdana"/>
          <w:sz w:val="20"/>
        </w:rPr>
        <w:t xml:space="preserve">education </w:t>
      </w:r>
      <w:r w:rsidRPr="006966AE">
        <w:rPr>
          <w:rFonts w:ascii="Verdana" w:hAnsi="Verdana"/>
          <w:sz w:val="20"/>
        </w:rPr>
        <w:t xml:space="preserve">or in aspects of </w:t>
      </w:r>
      <w:r>
        <w:rPr>
          <w:rFonts w:ascii="Verdana" w:hAnsi="Verdana"/>
          <w:sz w:val="20"/>
        </w:rPr>
        <w:t xml:space="preserve">medical </w:t>
      </w:r>
      <w:r w:rsidRPr="006966AE">
        <w:rPr>
          <w:rFonts w:ascii="Verdana" w:hAnsi="Verdana"/>
          <w:sz w:val="20"/>
        </w:rPr>
        <w:t xml:space="preserve">educational research, through close links with academic colleagues in pathology, </w:t>
      </w:r>
      <w:r>
        <w:rPr>
          <w:rFonts w:ascii="Verdana" w:hAnsi="Verdana"/>
          <w:sz w:val="20"/>
        </w:rPr>
        <w:t>life</w:t>
      </w:r>
      <w:r w:rsidRPr="006966AE">
        <w:rPr>
          <w:rFonts w:ascii="Verdana" w:hAnsi="Verdana"/>
          <w:sz w:val="20"/>
        </w:rPr>
        <w:t xml:space="preserve"> sciences and clinical academic divisions in Derby, as well as colleagues elsewhere in the School of Medicine and other Schools of the Faculty/University.</w:t>
      </w:r>
    </w:p>
    <w:p w:rsidR="00142469" w:rsidRPr="006966AE" w:rsidRDefault="00142469" w:rsidP="00142469">
      <w:pPr>
        <w:pStyle w:val="BodyText"/>
        <w:rPr>
          <w:rFonts w:ascii="Verdana" w:hAnsi="Verdana"/>
          <w:sz w:val="20"/>
        </w:rPr>
      </w:pPr>
    </w:p>
    <w:p w:rsidR="00142469" w:rsidRPr="006966AE" w:rsidRDefault="00142469" w:rsidP="00142469">
      <w:pPr>
        <w:pStyle w:val="BodyText"/>
        <w:rPr>
          <w:rFonts w:ascii="Verdana" w:hAnsi="Verdana"/>
          <w:sz w:val="20"/>
        </w:rPr>
      </w:pPr>
      <w:r>
        <w:rPr>
          <w:rFonts w:ascii="Verdana" w:hAnsi="Verdana"/>
          <w:sz w:val="20"/>
        </w:rPr>
        <w:t>They</w:t>
      </w:r>
      <w:r w:rsidRPr="006966AE">
        <w:rPr>
          <w:rFonts w:ascii="Verdana" w:hAnsi="Verdana"/>
          <w:sz w:val="20"/>
        </w:rPr>
        <w:t xml:space="preserve"> </w:t>
      </w:r>
      <w:r>
        <w:rPr>
          <w:rFonts w:ascii="Verdana" w:hAnsi="Verdana"/>
          <w:sz w:val="20"/>
        </w:rPr>
        <w:t xml:space="preserve">will also be expected </w:t>
      </w:r>
      <w:r w:rsidRPr="006966AE">
        <w:rPr>
          <w:rFonts w:ascii="Verdana" w:hAnsi="Verdana"/>
          <w:sz w:val="20"/>
        </w:rPr>
        <w:t xml:space="preserve">to take on one of a range of significant administrative roles in delivering education </w:t>
      </w:r>
      <w:proofErr w:type="spellStart"/>
      <w:r w:rsidRPr="006966AE">
        <w:rPr>
          <w:rFonts w:ascii="Verdana" w:hAnsi="Verdana"/>
          <w:sz w:val="20"/>
        </w:rPr>
        <w:t>programmes</w:t>
      </w:r>
      <w:proofErr w:type="spellEnd"/>
      <w:r w:rsidRPr="006966AE">
        <w:rPr>
          <w:rFonts w:ascii="Verdana" w:hAnsi="Verdana"/>
          <w:sz w:val="20"/>
        </w:rPr>
        <w:t xml:space="preserve"> in the </w:t>
      </w:r>
      <w:r>
        <w:rPr>
          <w:rFonts w:ascii="Verdana" w:hAnsi="Verdana"/>
          <w:sz w:val="20"/>
        </w:rPr>
        <w:t xml:space="preserve">Division for either the </w:t>
      </w:r>
      <w:r w:rsidRPr="00142469">
        <w:rPr>
          <w:rFonts w:ascii="Verdana" w:hAnsi="Verdana"/>
          <w:sz w:val="20"/>
        </w:rPr>
        <w:t>GEM or BSc course (such as admissions, examinations of senior tutor or quality assurance lead).</w:t>
      </w:r>
    </w:p>
    <w:p w:rsidR="0072509F" w:rsidRDefault="0072509F" w:rsidP="0072509F">
      <w:pPr>
        <w:rPr>
          <w:rFonts w:ascii="Verdana" w:hAnsi="Verdana"/>
          <w:b/>
          <w:sz w:val="20"/>
          <w:szCs w:val="20"/>
        </w:rPr>
      </w:pPr>
    </w:p>
    <w:p w:rsidR="00156D8C" w:rsidRDefault="00156D8C" w:rsidP="0072509F">
      <w:pPr>
        <w:rPr>
          <w:rFonts w:ascii="Verdana" w:hAnsi="Verdana"/>
          <w:b/>
          <w:sz w:val="20"/>
          <w:szCs w:val="20"/>
        </w:rPr>
      </w:pPr>
    </w:p>
    <w:p w:rsidR="0072509F" w:rsidRPr="0072509F" w:rsidRDefault="0072509F" w:rsidP="0072509F">
      <w:pPr>
        <w:rPr>
          <w:rFonts w:ascii="Verdana" w:hAnsi="Verdana"/>
          <w:b/>
          <w:sz w:val="20"/>
          <w:szCs w:val="20"/>
        </w:rPr>
      </w:pPr>
    </w:p>
    <w:tbl>
      <w:tblPr>
        <w:tblW w:w="100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8221"/>
        <w:gridCol w:w="1276"/>
      </w:tblGrid>
      <w:tr w:rsidR="0072509F" w:rsidRPr="0072509F" w:rsidTr="0072509F">
        <w:trPr>
          <w:trHeight w:val="647"/>
        </w:trPr>
        <w:tc>
          <w:tcPr>
            <w:tcW w:w="534" w:type="dxa"/>
            <w:tcBorders>
              <w:top w:val="nil"/>
              <w:left w:val="nil"/>
            </w:tcBorders>
          </w:tcPr>
          <w:p w:rsidR="0072509F" w:rsidRPr="0072509F" w:rsidRDefault="0072509F" w:rsidP="00EB0F30">
            <w:pPr>
              <w:rPr>
                <w:rFonts w:ascii="Verdana" w:hAnsi="Verdana"/>
                <w:sz w:val="20"/>
                <w:szCs w:val="20"/>
              </w:rPr>
            </w:pPr>
          </w:p>
        </w:tc>
        <w:tc>
          <w:tcPr>
            <w:tcW w:w="8221" w:type="dxa"/>
          </w:tcPr>
          <w:p w:rsidR="0072509F" w:rsidRPr="0072509F" w:rsidRDefault="0072509F" w:rsidP="00EB0F30">
            <w:pPr>
              <w:rPr>
                <w:rFonts w:ascii="Verdana" w:hAnsi="Verdana"/>
                <w:b/>
                <w:sz w:val="20"/>
                <w:szCs w:val="20"/>
              </w:rPr>
            </w:pPr>
            <w:r w:rsidRPr="0072509F">
              <w:rPr>
                <w:rFonts w:ascii="Verdana" w:hAnsi="Verdana"/>
                <w:b/>
                <w:sz w:val="20"/>
                <w:szCs w:val="20"/>
              </w:rPr>
              <w:t xml:space="preserve">Main Responsibilities </w:t>
            </w:r>
          </w:p>
          <w:p w:rsidR="0072509F" w:rsidRPr="0072509F" w:rsidRDefault="0072509F" w:rsidP="00EB0F30">
            <w:pPr>
              <w:rPr>
                <w:rFonts w:ascii="Verdana" w:hAnsi="Verdana"/>
                <w:b/>
                <w:sz w:val="20"/>
                <w:szCs w:val="20"/>
              </w:rPr>
            </w:pPr>
          </w:p>
        </w:tc>
        <w:tc>
          <w:tcPr>
            <w:tcW w:w="1276" w:type="dxa"/>
          </w:tcPr>
          <w:p w:rsidR="0072509F" w:rsidRPr="0072509F" w:rsidRDefault="0072509F" w:rsidP="0072509F">
            <w:pPr>
              <w:jc w:val="left"/>
              <w:rPr>
                <w:rFonts w:ascii="Verdana" w:hAnsi="Verdana"/>
                <w:b/>
                <w:sz w:val="20"/>
                <w:szCs w:val="20"/>
              </w:rPr>
            </w:pPr>
            <w:r w:rsidRPr="0072509F">
              <w:rPr>
                <w:rFonts w:ascii="Verdana" w:hAnsi="Verdana"/>
                <w:b/>
                <w:sz w:val="20"/>
                <w:szCs w:val="20"/>
              </w:rPr>
              <w:t>% time per year</w:t>
            </w:r>
          </w:p>
        </w:tc>
      </w:tr>
      <w:tr w:rsidR="0072509F" w:rsidRPr="0072509F" w:rsidTr="0072509F">
        <w:tc>
          <w:tcPr>
            <w:tcW w:w="534" w:type="dxa"/>
          </w:tcPr>
          <w:p w:rsidR="0072509F" w:rsidRPr="0072509F" w:rsidRDefault="0072509F" w:rsidP="00EB0F30">
            <w:pPr>
              <w:rPr>
                <w:rFonts w:ascii="Verdana" w:hAnsi="Verdana"/>
                <w:sz w:val="20"/>
                <w:szCs w:val="20"/>
              </w:rPr>
            </w:pPr>
            <w:r w:rsidRPr="0072509F">
              <w:rPr>
                <w:rFonts w:ascii="Verdana" w:hAnsi="Verdana"/>
                <w:sz w:val="20"/>
                <w:szCs w:val="20"/>
              </w:rPr>
              <w:t>1.</w:t>
            </w:r>
          </w:p>
        </w:tc>
        <w:tc>
          <w:tcPr>
            <w:tcW w:w="8221" w:type="dxa"/>
          </w:tcPr>
          <w:p w:rsidR="00142469" w:rsidRPr="00142469" w:rsidRDefault="00142469" w:rsidP="00142469">
            <w:pPr>
              <w:jc w:val="left"/>
              <w:rPr>
                <w:rFonts w:ascii="Verdana" w:hAnsi="Verdana"/>
                <w:sz w:val="20"/>
              </w:rPr>
            </w:pPr>
            <w:r w:rsidRPr="00142469">
              <w:rPr>
                <w:rFonts w:ascii="Verdana" w:hAnsi="Verdana"/>
                <w:sz w:val="20"/>
              </w:rPr>
              <w:t>Leadership in all aspects of the educational development &amp; delivery of clinically oriented anatomy within the Division</w:t>
            </w:r>
            <w:r w:rsidRPr="00142469">
              <w:rPr>
                <w:rFonts w:ascii="Verdana" w:hAnsi="Verdana"/>
                <w:sz w:val="20"/>
                <w:szCs w:val="20"/>
              </w:rPr>
              <w:t xml:space="preserve"> including </w:t>
            </w:r>
          </w:p>
          <w:p w:rsidR="00142469" w:rsidRPr="00142469" w:rsidRDefault="00142469" w:rsidP="00142469">
            <w:pPr>
              <w:numPr>
                <w:ilvl w:val="0"/>
                <w:numId w:val="48"/>
              </w:numPr>
              <w:ind w:left="363"/>
              <w:jc w:val="left"/>
              <w:rPr>
                <w:rFonts w:ascii="Verdana" w:hAnsi="Verdana"/>
                <w:sz w:val="20"/>
              </w:rPr>
            </w:pPr>
            <w:r w:rsidRPr="00142469">
              <w:rPr>
                <w:rFonts w:ascii="Verdana" w:hAnsi="Verdana"/>
                <w:sz w:val="20"/>
              </w:rPr>
              <w:t xml:space="preserve">Day-to-day and line management of the team of staff involved in anatomy teaching (currently a part-time Lecturer and a Teaching </w:t>
            </w:r>
            <w:proofErr w:type="spellStart"/>
            <w:r w:rsidRPr="00142469">
              <w:rPr>
                <w:rFonts w:ascii="Verdana" w:hAnsi="Verdana"/>
                <w:sz w:val="20"/>
              </w:rPr>
              <w:t>Prosector</w:t>
            </w:r>
            <w:proofErr w:type="spellEnd"/>
            <w:r w:rsidRPr="00142469">
              <w:rPr>
                <w:rFonts w:ascii="Verdana" w:hAnsi="Verdana"/>
                <w:sz w:val="20"/>
              </w:rPr>
              <w:t>)</w:t>
            </w:r>
          </w:p>
          <w:p w:rsidR="00142469" w:rsidRPr="00142469" w:rsidRDefault="00142469" w:rsidP="00142469">
            <w:pPr>
              <w:numPr>
                <w:ilvl w:val="0"/>
                <w:numId w:val="48"/>
              </w:numPr>
              <w:ind w:left="363"/>
              <w:jc w:val="left"/>
              <w:rPr>
                <w:rFonts w:ascii="Verdana" w:hAnsi="Verdana"/>
                <w:sz w:val="20"/>
              </w:rPr>
            </w:pPr>
            <w:r w:rsidRPr="00142469">
              <w:rPr>
                <w:rFonts w:ascii="Verdana" w:hAnsi="Verdana"/>
                <w:sz w:val="20"/>
              </w:rPr>
              <w:t>Administration of taught modules and curriculum development.</w:t>
            </w:r>
          </w:p>
          <w:p w:rsidR="00142469" w:rsidRPr="00142469" w:rsidRDefault="00142469" w:rsidP="00142469">
            <w:pPr>
              <w:numPr>
                <w:ilvl w:val="0"/>
                <w:numId w:val="48"/>
              </w:numPr>
              <w:ind w:left="363"/>
              <w:jc w:val="left"/>
              <w:rPr>
                <w:rFonts w:ascii="Verdana" w:hAnsi="Verdana"/>
                <w:sz w:val="20"/>
              </w:rPr>
            </w:pPr>
            <w:r w:rsidRPr="00142469">
              <w:rPr>
                <w:rFonts w:ascii="Verdana" w:hAnsi="Verdana"/>
                <w:sz w:val="20"/>
              </w:rPr>
              <w:t>Assessment of anatomy content across both programs.</w:t>
            </w:r>
          </w:p>
          <w:p w:rsidR="00142469" w:rsidRDefault="00142469" w:rsidP="00142469">
            <w:pPr>
              <w:numPr>
                <w:ilvl w:val="0"/>
                <w:numId w:val="48"/>
              </w:numPr>
              <w:ind w:left="363"/>
              <w:jc w:val="left"/>
              <w:rPr>
                <w:rFonts w:ascii="Verdana" w:hAnsi="Verdana"/>
                <w:sz w:val="20"/>
              </w:rPr>
            </w:pPr>
            <w:r w:rsidRPr="00142469">
              <w:rPr>
                <w:rFonts w:ascii="Verdana" w:hAnsi="Verdana"/>
                <w:sz w:val="20"/>
              </w:rPr>
              <w:t>Delivery of formal lectures and tutorials to GEM students and BSc students, organisation and supervision of workshops and teaching in workshops, principally anatomy</w:t>
            </w:r>
          </w:p>
          <w:p w:rsidR="00626FEA" w:rsidRPr="00142469" w:rsidRDefault="00626FEA" w:rsidP="00626FEA">
            <w:pPr>
              <w:ind w:left="3"/>
              <w:jc w:val="left"/>
              <w:rPr>
                <w:rFonts w:ascii="Verdana" w:hAnsi="Verdana"/>
                <w:sz w:val="20"/>
              </w:rPr>
            </w:pPr>
          </w:p>
          <w:p w:rsidR="0072509F" w:rsidRPr="0072509F" w:rsidRDefault="0072509F" w:rsidP="00EB0F30">
            <w:pPr>
              <w:pStyle w:val="Header"/>
              <w:tabs>
                <w:tab w:val="clear" w:pos="4153"/>
                <w:tab w:val="clear" w:pos="8306"/>
              </w:tabs>
              <w:rPr>
                <w:rFonts w:ascii="Verdana" w:hAnsi="Verdana"/>
                <w:sz w:val="20"/>
                <w:szCs w:val="20"/>
              </w:rPr>
            </w:pPr>
          </w:p>
        </w:tc>
        <w:tc>
          <w:tcPr>
            <w:tcW w:w="1276" w:type="dxa"/>
          </w:tcPr>
          <w:p w:rsidR="0072509F" w:rsidRPr="0072509F" w:rsidRDefault="00142469" w:rsidP="00EB0F30">
            <w:pPr>
              <w:jc w:val="right"/>
              <w:rPr>
                <w:rFonts w:ascii="Verdana" w:hAnsi="Verdana"/>
                <w:sz w:val="20"/>
                <w:szCs w:val="20"/>
              </w:rPr>
            </w:pPr>
            <w:r>
              <w:rPr>
                <w:rFonts w:ascii="Verdana" w:hAnsi="Verdana"/>
                <w:sz w:val="20"/>
                <w:szCs w:val="20"/>
              </w:rPr>
              <w:t>50</w:t>
            </w:r>
            <w:r w:rsidR="0072509F" w:rsidRPr="0072509F">
              <w:rPr>
                <w:rFonts w:ascii="Verdana" w:hAnsi="Verdana"/>
                <w:sz w:val="20"/>
                <w:szCs w:val="20"/>
              </w:rPr>
              <w:t>%</w:t>
            </w:r>
          </w:p>
        </w:tc>
      </w:tr>
      <w:tr w:rsidR="0072509F" w:rsidRPr="0072509F" w:rsidTr="0072509F">
        <w:tc>
          <w:tcPr>
            <w:tcW w:w="534" w:type="dxa"/>
          </w:tcPr>
          <w:p w:rsidR="0072509F" w:rsidRPr="0072509F" w:rsidRDefault="0072509F" w:rsidP="00EB0F30">
            <w:pPr>
              <w:rPr>
                <w:rFonts w:ascii="Verdana" w:hAnsi="Verdana"/>
                <w:sz w:val="20"/>
                <w:szCs w:val="20"/>
              </w:rPr>
            </w:pPr>
            <w:r w:rsidRPr="0072509F">
              <w:rPr>
                <w:rFonts w:ascii="Verdana" w:hAnsi="Verdana"/>
                <w:sz w:val="20"/>
                <w:szCs w:val="20"/>
              </w:rPr>
              <w:t>2.</w:t>
            </w:r>
          </w:p>
        </w:tc>
        <w:tc>
          <w:tcPr>
            <w:tcW w:w="8221" w:type="dxa"/>
          </w:tcPr>
          <w:p w:rsidR="0072509F" w:rsidRPr="0072509F" w:rsidRDefault="00142469" w:rsidP="00142469">
            <w:pPr>
              <w:rPr>
                <w:rFonts w:ascii="Verdana" w:hAnsi="Verdana"/>
                <w:sz w:val="20"/>
                <w:szCs w:val="20"/>
              </w:rPr>
            </w:pPr>
            <w:r w:rsidRPr="00142469">
              <w:rPr>
                <w:rFonts w:ascii="Verdana" w:hAnsi="Verdana"/>
                <w:sz w:val="20"/>
                <w:szCs w:val="20"/>
              </w:rPr>
              <w:t xml:space="preserve">Contribution to the effective delivery of programs of study in the Division including </w:t>
            </w:r>
            <w:r w:rsidRPr="00142469">
              <w:rPr>
                <w:rFonts w:ascii="Verdana" w:hAnsi="Verdana"/>
                <w:sz w:val="20"/>
              </w:rPr>
              <w:t xml:space="preserve">participation in open days and in interviewing of applicants to any of the courses </w:t>
            </w:r>
            <w:proofErr w:type="gramStart"/>
            <w:r w:rsidRPr="00142469">
              <w:rPr>
                <w:rFonts w:ascii="Verdana" w:hAnsi="Verdana"/>
                <w:sz w:val="20"/>
              </w:rPr>
              <w:t>offered,</w:t>
            </w:r>
            <w:proofErr w:type="gramEnd"/>
            <w:r w:rsidRPr="00142469">
              <w:rPr>
                <w:rFonts w:ascii="Verdana" w:hAnsi="Verdana"/>
                <w:sz w:val="20"/>
              </w:rPr>
              <w:t xml:space="preserve"> participation in PBL facilitation and membership of relevant medical school committees.</w:t>
            </w:r>
          </w:p>
        </w:tc>
        <w:tc>
          <w:tcPr>
            <w:tcW w:w="1276" w:type="dxa"/>
          </w:tcPr>
          <w:p w:rsidR="0072509F" w:rsidRPr="0072509F" w:rsidRDefault="00142469" w:rsidP="00EB0F30">
            <w:pPr>
              <w:jc w:val="right"/>
              <w:rPr>
                <w:rFonts w:ascii="Verdana" w:hAnsi="Verdana"/>
                <w:sz w:val="20"/>
                <w:szCs w:val="20"/>
              </w:rPr>
            </w:pPr>
            <w:r>
              <w:rPr>
                <w:rFonts w:ascii="Verdana" w:hAnsi="Verdana"/>
                <w:sz w:val="20"/>
                <w:szCs w:val="20"/>
              </w:rPr>
              <w:t>5</w:t>
            </w:r>
            <w:r w:rsidR="0072509F" w:rsidRPr="0072509F">
              <w:rPr>
                <w:rFonts w:ascii="Verdana" w:hAnsi="Verdana"/>
                <w:sz w:val="20"/>
                <w:szCs w:val="20"/>
              </w:rPr>
              <w:t>%</w:t>
            </w:r>
          </w:p>
        </w:tc>
      </w:tr>
      <w:tr w:rsidR="0072509F" w:rsidRPr="0072509F" w:rsidTr="0072509F">
        <w:tc>
          <w:tcPr>
            <w:tcW w:w="534" w:type="dxa"/>
          </w:tcPr>
          <w:p w:rsidR="0072509F" w:rsidRPr="0072509F" w:rsidRDefault="0072509F" w:rsidP="00EB0F30">
            <w:pPr>
              <w:rPr>
                <w:rFonts w:ascii="Verdana" w:hAnsi="Verdana"/>
                <w:sz w:val="20"/>
                <w:szCs w:val="20"/>
              </w:rPr>
            </w:pPr>
            <w:r w:rsidRPr="0072509F">
              <w:rPr>
                <w:rFonts w:ascii="Verdana" w:hAnsi="Verdana"/>
                <w:sz w:val="20"/>
                <w:szCs w:val="20"/>
              </w:rPr>
              <w:lastRenderedPageBreak/>
              <w:t>3.</w:t>
            </w:r>
          </w:p>
        </w:tc>
        <w:tc>
          <w:tcPr>
            <w:tcW w:w="8221" w:type="dxa"/>
          </w:tcPr>
          <w:p w:rsidR="00142469" w:rsidRPr="00142469" w:rsidRDefault="00142469" w:rsidP="00142469">
            <w:pPr>
              <w:jc w:val="left"/>
              <w:rPr>
                <w:rFonts w:ascii="Verdana" w:hAnsi="Verdana"/>
                <w:sz w:val="20"/>
              </w:rPr>
            </w:pPr>
            <w:r w:rsidRPr="00142469">
              <w:rPr>
                <w:rFonts w:ascii="Verdana" w:hAnsi="Verdana"/>
                <w:sz w:val="20"/>
              </w:rPr>
              <w:t>Act as Academic lead for an aspect of administration pertaining to the GEM or BSc course (such as admissions, examinations of senior tutor or quality assurance lead).</w:t>
            </w:r>
          </w:p>
          <w:p w:rsidR="0072509F" w:rsidRPr="0072509F" w:rsidRDefault="0072509F" w:rsidP="00EB0F30">
            <w:pPr>
              <w:pStyle w:val="Header"/>
              <w:tabs>
                <w:tab w:val="clear" w:pos="4153"/>
                <w:tab w:val="clear" w:pos="8306"/>
              </w:tabs>
              <w:rPr>
                <w:rFonts w:ascii="Verdana" w:hAnsi="Verdana"/>
                <w:sz w:val="20"/>
                <w:szCs w:val="20"/>
              </w:rPr>
            </w:pPr>
          </w:p>
        </w:tc>
        <w:tc>
          <w:tcPr>
            <w:tcW w:w="1276" w:type="dxa"/>
          </w:tcPr>
          <w:p w:rsidR="0072509F" w:rsidRPr="0072509F" w:rsidRDefault="00142469" w:rsidP="00EB0F30">
            <w:pPr>
              <w:jc w:val="right"/>
              <w:rPr>
                <w:rFonts w:ascii="Verdana" w:hAnsi="Verdana"/>
                <w:sz w:val="20"/>
                <w:szCs w:val="20"/>
              </w:rPr>
            </w:pPr>
            <w:r>
              <w:rPr>
                <w:rFonts w:ascii="Verdana" w:hAnsi="Verdana"/>
                <w:sz w:val="20"/>
                <w:szCs w:val="20"/>
              </w:rPr>
              <w:t>15</w:t>
            </w:r>
            <w:r w:rsidR="0072509F" w:rsidRPr="0072509F">
              <w:rPr>
                <w:rFonts w:ascii="Verdana" w:hAnsi="Verdana"/>
                <w:sz w:val="20"/>
                <w:szCs w:val="20"/>
              </w:rPr>
              <w:t>%</w:t>
            </w:r>
          </w:p>
        </w:tc>
      </w:tr>
      <w:tr w:rsidR="0072509F" w:rsidRPr="0072509F" w:rsidTr="0072509F">
        <w:tc>
          <w:tcPr>
            <w:tcW w:w="534" w:type="dxa"/>
          </w:tcPr>
          <w:p w:rsidR="0072509F" w:rsidRPr="0072509F" w:rsidRDefault="0072509F" w:rsidP="00EB0F30">
            <w:pPr>
              <w:rPr>
                <w:rFonts w:ascii="Verdana" w:hAnsi="Verdana"/>
                <w:sz w:val="20"/>
                <w:szCs w:val="20"/>
              </w:rPr>
            </w:pPr>
            <w:r w:rsidRPr="0072509F">
              <w:rPr>
                <w:rFonts w:ascii="Verdana" w:hAnsi="Verdana"/>
                <w:sz w:val="20"/>
                <w:szCs w:val="20"/>
              </w:rPr>
              <w:t>4.</w:t>
            </w:r>
          </w:p>
        </w:tc>
        <w:tc>
          <w:tcPr>
            <w:tcW w:w="8221" w:type="dxa"/>
          </w:tcPr>
          <w:p w:rsidR="00142469" w:rsidRPr="00142469" w:rsidRDefault="00142469" w:rsidP="00142469">
            <w:pPr>
              <w:jc w:val="left"/>
              <w:rPr>
                <w:rFonts w:ascii="Verdana" w:hAnsi="Verdana"/>
                <w:sz w:val="20"/>
              </w:rPr>
            </w:pPr>
            <w:r w:rsidRPr="00142469">
              <w:rPr>
                <w:rFonts w:ascii="Verdana" w:hAnsi="Verdana"/>
                <w:sz w:val="20"/>
              </w:rPr>
              <w:t>Take local responsibility for operational matters and administration pertaining to the Human Tissue Act (2004) and any other legislation governing anatomical specimens based in Derby.</w:t>
            </w:r>
          </w:p>
          <w:p w:rsidR="0072509F" w:rsidRPr="00142469" w:rsidRDefault="0072509F" w:rsidP="00EB0F30">
            <w:pPr>
              <w:rPr>
                <w:rFonts w:ascii="Verdana" w:hAnsi="Verdana"/>
                <w:sz w:val="20"/>
                <w:szCs w:val="20"/>
              </w:rPr>
            </w:pPr>
          </w:p>
        </w:tc>
        <w:tc>
          <w:tcPr>
            <w:tcW w:w="1276" w:type="dxa"/>
          </w:tcPr>
          <w:p w:rsidR="0072509F" w:rsidRPr="0072509F" w:rsidRDefault="00142469" w:rsidP="00EB0F30">
            <w:pPr>
              <w:jc w:val="right"/>
              <w:rPr>
                <w:rFonts w:ascii="Verdana" w:hAnsi="Verdana"/>
                <w:sz w:val="20"/>
                <w:szCs w:val="20"/>
              </w:rPr>
            </w:pPr>
            <w:r>
              <w:rPr>
                <w:rFonts w:ascii="Verdana" w:hAnsi="Verdana"/>
                <w:sz w:val="20"/>
                <w:szCs w:val="20"/>
              </w:rPr>
              <w:t>5</w:t>
            </w:r>
            <w:r w:rsidR="0072509F" w:rsidRPr="0072509F">
              <w:rPr>
                <w:rFonts w:ascii="Verdana" w:hAnsi="Verdana"/>
                <w:sz w:val="20"/>
                <w:szCs w:val="20"/>
              </w:rPr>
              <w:t>%</w:t>
            </w:r>
          </w:p>
        </w:tc>
      </w:tr>
      <w:tr w:rsidR="0072509F" w:rsidRPr="0072509F" w:rsidTr="0072509F">
        <w:tc>
          <w:tcPr>
            <w:tcW w:w="534" w:type="dxa"/>
          </w:tcPr>
          <w:p w:rsidR="0072509F" w:rsidRPr="0072509F" w:rsidRDefault="0072509F" w:rsidP="00EB0F30">
            <w:pPr>
              <w:rPr>
                <w:rFonts w:ascii="Verdana" w:hAnsi="Verdana"/>
                <w:sz w:val="20"/>
                <w:szCs w:val="20"/>
              </w:rPr>
            </w:pPr>
            <w:r w:rsidRPr="0072509F">
              <w:rPr>
                <w:rFonts w:ascii="Verdana" w:hAnsi="Verdana"/>
                <w:sz w:val="20"/>
                <w:szCs w:val="20"/>
              </w:rPr>
              <w:t>5.</w:t>
            </w:r>
          </w:p>
        </w:tc>
        <w:tc>
          <w:tcPr>
            <w:tcW w:w="8221" w:type="dxa"/>
          </w:tcPr>
          <w:p w:rsidR="00142469" w:rsidRPr="00142469" w:rsidRDefault="00142469" w:rsidP="00142469">
            <w:pPr>
              <w:jc w:val="left"/>
              <w:rPr>
                <w:rFonts w:ascii="Verdana" w:hAnsi="Verdana"/>
                <w:sz w:val="20"/>
              </w:rPr>
            </w:pPr>
            <w:r w:rsidRPr="00142469">
              <w:rPr>
                <w:rFonts w:ascii="Verdana" w:hAnsi="Verdana"/>
                <w:sz w:val="20"/>
              </w:rPr>
              <w:t>Pursue research interests, in clinical anatomy education and/or in medical educational research.</w:t>
            </w:r>
          </w:p>
          <w:p w:rsidR="0072509F" w:rsidRPr="00142469" w:rsidRDefault="0072509F" w:rsidP="00EB0F30">
            <w:pPr>
              <w:rPr>
                <w:rFonts w:ascii="Verdana" w:hAnsi="Verdana"/>
                <w:sz w:val="20"/>
                <w:szCs w:val="20"/>
              </w:rPr>
            </w:pPr>
          </w:p>
        </w:tc>
        <w:tc>
          <w:tcPr>
            <w:tcW w:w="1276" w:type="dxa"/>
          </w:tcPr>
          <w:p w:rsidR="0072509F" w:rsidRPr="0072509F" w:rsidRDefault="00142469" w:rsidP="00EB0F30">
            <w:pPr>
              <w:jc w:val="right"/>
              <w:rPr>
                <w:rFonts w:ascii="Verdana" w:hAnsi="Verdana"/>
                <w:sz w:val="20"/>
                <w:szCs w:val="20"/>
              </w:rPr>
            </w:pPr>
            <w:r>
              <w:rPr>
                <w:rFonts w:ascii="Verdana" w:hAnsi="Verdana"/>
                <w:sz w:val="20"/>
                <w:szCs w:val="20"/>
              </w:rPr>
              <w:t>20</w:t>
            </w:r>
            <w:r w:rsidR="0072509F" w:rsidRPr="0072509F">
              <w:rPr>
                <w:rFonts w:ascii="Verdana" w:hAnsi="Verdana"/>
                <w:sz w:val="20"/>
                <w:szCs w:val="20"/>
              </w:rPr>
              <w:t>%</w:t>
            </w:r>
          </w:p>
        </w:tc>
      </w:tr>
      <w:tr w:rsidR="0072509F" w:rsidRPr="0072509F" w:rsidTr="0072509F">
        <w:tc>
          <w:tcPr>
            <w:tcW w:w="534" w:type="dxa"/>
          </w:tcPr>
          <w:p w:rsidR="0072509F" w:rsidRPr="0072509F" w:rsidRDefault="0072509F" w:rsidP="00EB0F30">
            <w:pPr>
              <w:rPr>
                <w:rFonts w:ascii="Verdana" w:hAnsi="Verdana"/>
                <w:sz w:val="20"/>
                <w:szCs w:val="20"/>
              </w:rPr>
            </w:pPr>
            <w:r w:rsidRPr="0072509F">
              <w:rPr>
                <w:rFonts w:ascii="Verdana" w:hAnsi="Verdana"/>
                <w:sz w:val="20"/>
                <w:szCs w:val="20"/>
              </w:rPr>
              <w:br w:type="page"/>
              <w:t>6.</w:t>
            </w:r>
          </w:p>
        </w:tc>
        <w:tc>
          <w:tcPr>
            <w:tcW w:w="8221" w:type="dxa"/>
          </w:tcPr>
          <w:p w:rsidR="0072509F" w:rsidRPr="00142469" w:rsidRDefault="00142469" w:rsidP="00EB0F30">
            <w:pPr>
              <w:rPr>
                <w:rFonts w:ascii="Verdana" w:hAnsi="Verdana"/>
                <w:sz w:val="20"/>
                <w:szCs w:val="20"/>
              </w:rPr>
            </w:pPr>
            <w:r w:rsidRPr="00142469">
              <w:rPr>
                <w:rFonts w:ascii="Verdana" w:hAnsi="Verdana"/>
                <w:sz w:val="20"/>
              </w:rPr>
              <w:t>Act as personal tutor to students on GEM and the BSc in Medical Physiology and Therapeutics.</w:t>
            </w:r>
          </w:p>
        </w:tc>
        <w:tc>
          <w:tcPr>
            <w:tcW w:w="1276" w:type="dxa"/>
          </w:tcPr>
          <w:p w:rsidR="0072509F" w:rsidRPr="0072509F" w:rsidRDefault="00142469" w:rsidP="00EB0F30">
            <w:pPr>
              <w:jc w:val="right"/>
              <w:rPr>
                <w:rFonts w:ascii="Verdana" w:hAnsi="Verdana"/>
                <w:sz w:val="20"/>
                <w:szCs w:val="20"/>
              </w:rPr>
            </w:pPr>
            <w:r>
              <w:rPr>
                <w:rFonts w:ascii="Verdana" w:hAnsi="Verdana"/>
                <w:sz w:val="20"/>
                <w:szCs w:val="20"/>
              </w:rPr>
              <w:t>5</w:t>
            </w:r>
            <w:r w:rsidR="0072509F" w:rsidRPr="0072509F">
              <w:rPr>
                <w:rFonts w:ascii="Verdana" w:hAnsi="Verdana"/>
                <w:sz w:val="20"/>
                <w:szCs w:val="20"/>
              </w:rPr>
              <w:t>%</w:t>
            </w:r>
          </w:p>
        </w:tc>
      </w:tr>
    </w:tbl>
    <w:p w:rsidR="0072509F" w:rsidRDefault="0072509F" w:rsidP="0072509F">
      <w:pPr>
        <w:rPr>
          <w:rFonts w:ascii="Verdana" w:hAnsi="Verdana"/>
          <w:b/>
          <w:sz w:val="20"/>
          <w:szCs w:val="20"/>
        </w:rPr>
      </w:pPr>
    </w:p>
    <w:p w:rsidR="0072509F" w:rsidRPr="0072509F" w:rsidRDefault="0072509F" w:rsidP="0072509F">
      <w:pPr>
        <w:rPr>
          <w:rFonts w:ascii="Verdana" w:hAnsi="Verdana"/>
          <w:b/>
          <w:sz w:val="20"/>
          <w:szCs w:val="20"/>
        </w:rPr>
      </w:pPr>
      <w:r w:rsidRPr="0072509F">
        <w:rPr>
          <w:rFonts w:ascii="Verdana" w:hAnsi="Verdana"/>
          <w:b/>
          <w:sz w:val="20"/>
          <w:szCs w:val="20"/>
        </w:rPr>
        <w:t>Knowledge, Skills, Qualifications &amp; Experience</w:t>
      </w:r>
    </w:p>
    <w:p w:rsidR="0072509F" w:rsidRPr="0072509F" w:rsidRDefault="0072509F" w:rsidP="0072509F">
      <w:pPr>
        <w:rPr>
          <w:rFonts w:ascii="Verdana" w:hAnsi="Verdana"/>
          <w:b/>
          <w:i/>
          <w:sz w:val="20"/>
          <w:szCs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077"/>
        <w:gridCol w:w="3686"/>
      </w:tblGrid>
      <w:tr w:rsidR="0072509F" w:rsidRPr="0072509F" w:rsidTr="00892E34">
        <w:trPr>
          <w:trHeight w:val="281"/>
        </w:trPr>
        <w:tc>
          <w:tcPr>
            <w:tcW w:w="2268" w:type="dxa"/>
          </w:tcPr>
          <w:p w:rsidR="0072509F" w:rsidRPr="0072509F" w:rsidRDefault="0072509F" w:rsidP="0072509F">
            <w:pPr>
              <w:rPr>
                <w:rFonts w:ascii="Verdana" w:hAnsi="Verdana"/>
                <w:b/>
                <w:sz w:val="20"/>
                <w:szCs w:val="20"/>
              </w:rPr>
            </w:pPr>
          </w:p>
        </w:tc>
        <w:tc>
          <w:tcPr>
            <w:tcW w:w="4077" w:type="dxa"/>
          </w:tcPr>
          <w:p w:rsidR="0072509F" w:rsidRPr="0072509F" w:rsidRDefault="0072509F" w:rsidP="0072509F">
            <w:pPr>
              <w:rPr>
                <w:rFonts w:ascii="Verdana" w:hAnsi="Verdana"/>
                <w:b/>
                <w:sz w:val="20"/>
                <w:szCs w:val="20"/>
              </w:rPr>
            </w:pPr>
            <w:r w:rsidRPr="0072509F">
              <w:rPr>
                <w:rFonts w:ascii="Verdana" w:hAnsi="Verdana"/>
                <w:b/>
                <w:sz w:val="20"/>
                <w:szCs w:val="20"/>
              </w:rPr>
              <w:t>Essential</w:t>
            </w:r>
          </w:p>
        </w:tc>
        <w:tc>
          <w:tcPr>
            <w:tcW w:w="3686" w:type="dxa"/>
          </w:tcPr>
          <w:p w:rsidR="0072509F" w:rsidRPr="0072509F" w:rsidRDefault="0072509F" w:rsidP="0072509F">
            <w:pPr>
              <w:rPr>
                <w:rFonts w:ascii="Verdana" w:hAnsi="Verdana"/>
                <w:b/>
                <w:sz w:val="20"/>
                <w:szCs w:val="20"/>
              </w:rPr>
            </w:pPr>
            <w:r w:rsidRPr="0072509F">
              <w:rPr>
                <w:rFonts w:ascii="Verdana" w:hAnsi="Verdana"/>
                <w:b/>
                <w:sz w:val="20"/>
                <w:szCs w:val="20"/>
              </w:rPr>
              <w:t>Desirable</w:t>
            </w:r>
          </w:p>
        </w:tc>
      </w:tr>
      <w:tr w:rsidR="00892E34" w:rsidRPr="0072509F" w:rsidTr="00892E34">
        <w:tc>
          <w:tcPr>
            <w:tcW w:w="2268" w:type="dxa"/>
          </w:tcPr>
          <w:p w:rsidR="00892E34" w:rsidRPr="0072509F" w:rsidRDefault="00892E34" w:rsidP="0072509F">
            <w:pPr>
              <w:rPr>
                <w:rFonts w:ascii="Verdana" w:hAnsi="Verdana"/>
                <w:b/>
                <w:sz w:val="20"/>
                <w:szCs w:val="20"/>
              </w:rPr>
            </w:pPr>
            <w:r w:rsidRPr="0072509F">
              <w:rPr>
                <w:rFonts w:ascii="Verdana" w:hAnsi="Verdana"/>
                <w:b/>
                <w:sz w:val="20"/>
                <w:szCs w:val="20"/>
              </w:rPr>
              <w:t>Qualifications/ Education</w:t>
            </w: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tc>
        <w:tc>
          <w:tcPr>
            <w:tcW w:w="4077" w:type="dxa"/>
          </w:tcPr>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PhD (or equivalent qualification or an appropriate amount of academic/professional experience) in anatomy or a closely-related discipline.</w:t>
            </w:r>
          </w:p>
        </w:tc>
        <w:tc>
          <w:tcPr>
            <w:tcW w:w="3686" w:type="dxa"/>
          </w:tcPr>
          <w:p w:rsidR="00892E34" w:rsidRPr="00892E34" w:rsidRDefault="00892E34" w:rsidP="00892E34">
            <w:pPr>
              <w:numPr>
                <w:ilvl w:val="0"/>
                <w:numId w:val="44"/>
              </w:numPr>
              <w:ind w:left="363"/>
              <w:jc w:val="left"/>
              <w:rPr>
                <w:rFonts w:ascii="Verdana" w:hAnsi="Verdana"/>
                <w:sz w:val="20"/>
              </w:rPr>
            </w:pPr>
            <w:r w:rsidRPr="00892E34">
              <w:rPr>
                <w:rFonts w:ascii="Verdana" w:hAnsi="Verdana"/>
                <w:sz w:val="20"/>
              </w:rPr>
              <w:t>PG qualification in higher education.</w:t>
            </w:r>
          </w:p>
          <w:p w:rsidR="00892E34" w:rsidRPr="006966AE" w:rsidRDefault="00892E34" w:rsidP="006E180F">
            <w:pPr>
              <w:rPr>
                <w:rFonts w:ascii="Verdana" w:hAnsi="Verdana"/>
                <w:b/>
                <w:sz w:val="20"/>
              </w:rPr>
            </w:pPr>
          </w:p>
        </w:tc>
      </w:tr>
      <w:tr w:rsidR="00892E34" w:rsidRPr="0072509F" w:rsidTr="00892E34">
        <w:tc>
          <w:tcPr>
            <w:tcW w:w="2268" w:type="dxa"/>
          </w:tcPr>
          <w:p w:rsidR="00892E34" w:rsidRPr="0072509F" w:rsidRDefault="00892E34" w:rsidP="0072509F">
            <w:pPr>
              <w:rPr>
                <w:rFonts w:ascii="Verdana" w:hAnsi="Verdana"/>
                <w:b/>
                <w:sz w:val="20"/>
                <w:szCs w:val="20"/>
              </w:rPr>
            </w:pPr>
            <w:r w:rsidRPr="0072509F">
              <w:rPr>
                <w:rFonts w:ascii="Verdana" w:hAnsi="Verdana"/>
                <w:b/>
                <w:sz w:val="20"/>
                <w:szCs w:val="20"/>
              </w:rPr>
              <w:t>Skills/Training</w:t>
            </w: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tc>
        <w:tc>
          <w:tcPr>
            <w:tcW w:w="4077" w:type="dxa"/>
          </w:tcPr>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In-depth knowledge of clinical anatomy and ability to teach undergraduate medical, health and science students.</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Proven leadership skills to develop and co-ordinate a team of teachers.</w:t>
            </w:r>
          </w:p>
          <w:p w:rsidR="00892E34" w:rsidRDefault="00892E34" w:rsidP="00892E34">
            <w:pPr>
              <w:numPr>
                <w:ilvl w:val="0"/>
                <w:numId w:val="43"/>
              </w:numPr>
              <w:ind w:left="363"/>
              <w:jc w:val="left"/>
              <w:rPr>
                <w:rFonts w:ascii="Verdana" w:hAnsi="Verdana"/>
                <w:sz w:val="20"/>
              </w:rPr>
            </w:pPr>
            <w:r w:rsidRPr="00892E34">
              <w:rPr>
                <w:rFonts w:ascii="Verdana" w:hAnsi="Verdana"/>
                <w:sz w:val="20"/>
              </w:rPr>
              <w:t>Excellent communication skills.</w:t>
            </w:r>
          </w:p>
          <w:p w:rsidR="00892E34" w:rsidRPr="00892E34" w:rsidRDefault="00892E34" w:rsidP="00892E34">
            <w:pPr>
              <w:jc w:val="left"/>
              <w:rPr>
                <w:rFonts w:ascii="Verdana" w:hAnsi="Verdana"/>
                <w:sz w:val="20"/>
              </w:rPr>
            </w:pPr>
          </w:p>
        </w:tc>
        <w:tc>
          <w:tcPr>
            <w:tcW w:w="3686" w:type="dxa"/>
          </w:tcPr>
          <w:p w:rsidR="00892E34" w:rsidRPr="00892E34" w:rsidRDefault="00892E34" w:rsidP="00892E34">
            <w:pPr>
              <w:numPr>
                <w:ilvl w:val="0"/>
                <w:numId w:val="44"/>
              </w:numPr>
              <w:ind w:left="363"/>
              <w:jc w:val="left"/>
              <w:rPr>
                <w:rFonts w:ascii="Verdana" w:hAnsi="Verdana"/>
                <w:sz w:val="20"/>
              </w:rPr>
            </w:pPr>
            <w:r w:rsidRPr="00892E34">
              <w:rPr>
                <w:rFonts w:ascii="Verdana" w:hAnsi="Verdana"/>
                <w:sz w:val="20"/>
              </w:rPr>
              <w:t>IT skills for the development of e-learning materials.</w:t>
            </w:r>
          </w:p>
        </w:tc>
      </w:tr>
      <w:tr w:rsidR="00892E34" w:rsidRPr="0072509F" w:rsidTr="00892E34">
        <w:tc>
          <w:tcPr>
            <w:tcW w:w="2268" w:type="dxa"/>
          </w:tcPr>
          <w:p w:rsidR="00892E34" w:rsidRPr="0072509F" w:rsidRDefault="00892E34" w:rsidP="0072509F">
            <w:pPr>
              <w:rPr>
                <w:rFonts w:ascii="Verdana" w:hAnsi="Verdana"/>
                <w:b/>
                <w:sz w:val="20"/>
                <w:szCs w:val="20"/>
              </w:rPr>
            </w:pPr>
            <w:r w:rsidRPr="0072509F">
              <w:rPr>
                <w:rFonts w:ascii="Verdana" w:hAnsi="Verdana"/>
                <w:b/>
                <w:sz w:val="20"/>
                <w:szCs w:val="20"/>
              </w:rPr>
              <w:t>Experience</w:t>
            </w: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p w:rsidR="00892E34" w:rsidRPr="0072509F" w:rsidRDefault="00892E34" w:rsidP="0072509F">
            <w:pPr>
              <w:rPr>
                <w:rFonts w:ascii="Verdana" w:hAnsi="Verdana"/>
                <w:b/>
                <w:sz w:val="20"/>
                <w:szCs w:val="20"/>
              </w:rPr>
            </w:pPr>
          </w:p>
        </w:tc>
        <w:tc>
          <w:tcPr>
            <w:tcW w:w="4077" w:type="dxa"/>
          </w:tcPr>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Experience in teaching and examining in clinical anatomy to medical students.</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Experience of teaching anatomy in a clinically-oriented manner.</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Experience of course or curriculum management, QA requirements and standard setting.</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Evidence of postgraduate scholarship and research in clinical anatomy and/or educational research.</w:t>
            </w:r>
          </w:p>
        </w:tc>
        <w:tc>
          <w:tcPr>
            <w:tcW w:w="3686" w:type="dxa"/>
          </w:tcPr>
          <w:p w:rsidR="00892E34" w:rsidRPr="00892E34" w:rsidRDefault="00892E34" w:rsidP="00892E34">
            <w:pPr>
              <w:numPr>
                <w:ilvl w:val="0"/>
                <w:numId w:val="44"/>
              </w:numPr>
              <w:ind w:left="363"/>
              <w:jc w:val="left"/>
              <w:rPr>
                <w:rFonts w:ascii="Verdana" w:hAnsi="Verdana"/>
                <w:sz w:val="20"/>
              </w:rPr>
            </w:pPr>
            <w:r w:rsidRPr="00892E34">
              <w:rPr>
                <w:rFonts w:ascii="Verdana" w:hAnsi="Verdana"/>
                <w:sz w:val="20"/>
              </w:rPr>
              <w:t>Experience of clinical anatomy teaching to other healthcare professionals and science students.</w:t>
            </w:r>
          </w:p>
          <w:p w:rsidR="00892E34" w:rsidRPr="00892E34" w:rsidRDefault="00892E34" w:rsidP="00892E34">
            <w:pPr>
              <w:numPr>
                <w:ilvl w:val="0"/>
                <w:numId w:val="44"/>
              </w:numPr>
              <w:ind w:left="363"/>
              <w:jc w:val="left"/>
              <w:rPr>
                <w:rFonts w:ascii="Verdana" w:hAnsi="Verdana"/>
                <w:sz w:val="20"/>
              </w:rPr>
            </w:pPr>
            <w:r w:rsidRPr="00892E34">
              <w:rPr>
                <w:rFonts w:ascii="Verdana" w:hAnsi="Verdana"/>
                <w:sz w:val="20"/>
              </w:rPr>
              <w:t>Postgraduate teaching of anatomy, e.g. MRCS.</w:t>
            </w:r>
          </w:p>
          <w:p w:rsidR="00892E34" w:rsidRPr="00892E34" w:rsidRDefault="00892E34" w:rsidP="00892E34">
            <w:pPr>
              <w:numPr>
                <w:ilvl w:val="0"/>
                <w:numId w:val="44"/>
              </w:numPr>
              <w:ind w:left="363"/>
              <w:jc w:val="left"/>
              <w:rPr>
                <w:rFonts w:ascii="Verdana" w:hAnsi="Verdana"/>
                <w:sz w:val="20"/>
              </w:rPr>
            </w:pPr>
            <w:r w:rsidRPr="00892E34">
              <w:rPr>
                <w:rFonts w:ascii="Verdana" w:hAnsi="Verdana"/>
                <w:sz w:val="20"/>
              </w:rPr>
              <w:t>Experience of problem-based learning.</w:t>
            </w:r>
          </w:p>
          <w:p w:rsidR="00892E34" w:rsidRPr="00892E34" w:rsidRDefault="00892E34" w:rsidP="00892E34">
            <w:pPr>
              <w:numPr>
                <w:ilvl w:val="0"/>
                <w:numId w:val="44"/>
              </w:numPr>
              <w:ind w:left="363"/>
              <w:jc w:val="left"/>
              <w:rPr>
                <w:rFonts w:ascii="Verdana" w:hAnsi="Verdana"/>
                <w:sz w:val="20"/>
              </w:rPr>
            </w:pPr>
            <w:r w:rsidRPr="00892E34">
              <w:rPr>
                <w:rFonts w:ascii="Verdana" w:hAnsi="Verdana"/>
                <w:sz w:val="20"/>
              </w:rPr>
              <w:t>Experience in raising independent funding for research and conducting research projects in clinical anatomy education and/or educational research.</w:t>
            </w:r>
          </w:p>
        </w:tc>
      </w:tr>
      <w:tr w:rsidR="00892E34" w:rsidRPr="0072509F" w:rsidTr="00892E34">
        <w:tc>
          <w:tcPr>
            <w:tcW w:w="2268" w:type="dxa"/>
          </w:tcPr>
          <w:p w:rsidR="00892E34" w:rsidRPr="0072509F" w:rsidRDefault="00892E34" w:rsidP="0072509F">
            <w:pPr>
              <w:rPr>
                <w:rFonts w:ascii="Verdana" w:hAnsi="Verdana"/>
                <w:b/>
                <w:sz w:val="20"/>
                <w:szCs w:val="20"/>
              </w:rPr>
            </w:pPr>
            <w:r>
              <w:rPr>
                <w:rFonts w:ascii="Verdana" w:hAnsi="Verdana"/>
                <w:b/>
                <w:sz w:val="20"/>
                <w:szCs w:val="20"/>
              </w:rPr>
              <w:t>Other attributes</w:t>
            </w:r>
          </w:p>
        </w:tc>
        <w:tc>
          <w:tcPr>
            <w:tcW w:w="4077" w:type="dxa"/>
          </w:tcPr>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Flexible approach to work.</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Works well as part of a team.</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Well organised.</w:t>
            </w:r>
          </w:p>
          <w:p w:rsidR="00892E34" w:rsidRPr="00892E34" w:rsidRDefault="00892E34" w:rsidP="00892E34">
            <w:pPr>
              <w:numPr>
                <w:ilvl w:val="0"/>
                <w:numId w:val="43"/>
              </w:numPr>
              <w:ind w:left="363"/>
              <w:jc w:val="left"/>
              <w:rPr>
                <w:rFonts w:ascii="Verdana" w:hAnsi="Verdana"/>
                <w:sz w:val="20"/>
              </w:rPr>
            </w:pPr>
            <w:r w:rsidRPr="00892E34">
              <w:rPr>
                <w:rFonts w:ascii="Verdana" w:hAnsi="Verdana"/>
                <w:sz w:val="20"/>
              </w:rPr>
              <w:t>Excellent time management skills</w:t>
            </w:r>
          </w:p>
        </w:tc>
        <w:tc>
          <w:tcPr>
            <w:tcW w:w="3686" w:type="dxa"/>
          </w:tcPr>
          <w:p w:rsidR="00892E34" w:rsidRPr="00892E34" w:rsidRDefault="00892E34" w:rsidP="00892E34">
            <w:pPr>
              <w:jc w:val="left"/>
              <w:rPr>
                <w:rFonts w:ascii="Verdana" w:hAnsi="Verdana"/>
                <w:sz w:val="20"/>
              </w:rPr>
            </w:pPr>
          </w:p>
        </w:tc>
      </w:tr>
      <w:tr w:rsidR="00892E34" w:rsidRPr="0072509F" w:rsidTr="00892E34">
        <w:tc>
          <w:tcPr>
            <w:tcW w:w="2268" w:type="dxa"/>
          </w:tcPr>
          <w:p w:rsidR="00892E34" w:rsidRDefault="00892E34" w:rsidP="0072509F">
            <w:pPr>
              <w:rPr>
                <w:rFonts w:ascii="Verdana" w:hAnsi="Verdana"/>
                <w:b/>
                <w:sz w:val="20"/>
                <w:szCs w:val="20"/>
              </w:rPr>
            </w:pPr>
            <w:r w:rsidRPr="0072509F">
              <w:rPr>
                <w:rFonts w:ascii="Verdana" w:hAnsi="Verdana"/>
                <w:b/>
                <w:sz w:val="20"/>
                <w:szCs w:val="20"/>
              </w:rPr>
              <w:t>Statutory/Legal</w:t>
            </w:r>
          </w:p>
          <w:p w:rsidR="00156D8C" w:rsidRPr="0072509F" w:rsidRDefault="00156D8C" w:rsidP="0072509F">
            <w:pPr>
              <w:rPr>
                <w:rFonts w:ascii="Verdana" w:hAnsi="Verdana"/>
                <w:b/>
                <w:sz w:val="20"/>
                <w:szCs w:val="20"/>
              </w:rPr>
            </w:pPr>
          </w:p>
          <w:p w:rsidR="00892E34" w:rsidRPr="0072509F" w:rsidRDefault="00892E34" w:rsidP="0072509F">
            <w:pPr>
              <w:rPr>
                <w:rFonts w:ascii="Verdana" w:hAnsi="Verdana"/>
                <w:b/>
                <w:sz w:val="20"/>
                <w:szCs w:val="20"/>
              </w:rPr>
            </w:pPr>
          </w:p>
        </w:tc>
        <w:tc>
          <w:tcPr>
            <w:tcW w:w="4077" w:type="dxa"/>
          </w:tcPr>
          <w:p w:rsidR="00892E34" w:rsidRPr="00892E34" w:rsidRDefault="00892E34" w:rsidP="00892E34">
            <w:pPr>
              <w:pStyle w:val="ListParagraph"/>
              <w:numPr>
                <w:ilvl w:val="0"/>
                <w:numId w:val="45"/>
              </w:numPr>
              <w:rPr>
                <w:rFonts w:ascii="Verdana" w:hAnsi="Verdana"/>
                <w:sz w:val="20"/>
                <w:szCs w:val="20"/>
              </w:rPr>
            </w:pPr>
            <w:r w:rsidRPr="00892E34">
              <w:rPr>
                <w:rFonts w:ascii="Verdana" w:hAnsi="Verdana"/>
                <w:sz w:val="20"/>
                <w:szCs w:val="20"/>
              </w:rPr>
              <w:t>Experience of the Human Tissue Act (2004) and its operation.</w:t>
            </w:r>
          </w:p>
        </w:tc>
        <w:tc>
          <w:tcPr>
            <w:tcW w:w="3686" w:type="dxa"/>
          </w:tcPr>
          <w:p w:rsidR="00892E34" w:rsidRPr="0072509F" w:rsidRDefault="00892E34" w:rsidP="0072509F">
            <w:pPr>
              <w:rPr>
                <w:rFonts w:ascii="Verdana" w:hAnsi="Verdana"/>
                <w:sz w:val="20"/>
                <w:szCs w:val="20"/>
              </w:rPr>
            </w:pPr>
          </w:p>
        </w:tc>
      </w:tr>
    </w:tbl>
    <w:p w:rsidR="0072509F" w:rsidRDefault="0072509F" w:rsidP="0072509F">
      <w:pPr>
        <w:rPr>
          <w:rFonts w:ascii="Verdana" w:hAnsi="Verdana"/>
          <w:b/>
          <w:sz w:val="20"/>
          <w:szCs w:val="20"/>
        </w:rPr>
      </w:pPr>
    </w:p>
    <w:p w:rsidR="0072509F" w:rsidRDefault="0072509F" w:rsidP="0072509F">
      <w:pPr>
        <w:rPr>
          <w:rFonts w:ascii="Verdana" w:hAnsi="Verdana"/>
          <w:b/>
          <w:sz w:val="20"/>
          <w:szCs w:val="20"/>
        </w:rPr>
      </w:pPr>
    </w:p>
    <w:p w:rsidR="00156D8C" w:rsidRDefault="00156D8C" w:rsidP="0072509F">
      <w:pPr>
        <w:rPr>
          <w:rFonts w:ascii="Verdana" w:hAnsi="Verdana"/>
          <w:b/>
          <w:sz w:val="20"/>
          <w:szCs w:val="20"/>
        </w:rPr>
      </w:pPr>
    </w:p>
    <w:p w:rsidR="00156D8C" w:rsidRDefault="00156D8C" w:rsidP="0072509F">
      <w:pPr>
        <w:rPr>
          <w:rFonts w:ascii="Verdana" w:hAnsi="Verdana"/>
          <w:b/>
          <w:sz w:val="20"/>
          <w:szCs w:val="20"/>
        </w:rPr>
      </w:pPr>
    </w:p>
    <w:p w:rsidR="00156D8C" w:rsidRDefault="00156D8C" w:rsidP="0072509F">
      <w:pPr>
        <w:rPr>
          <w:rFonts w:ascii="Verdana" w:hAnsi="Verdana"/>
          <w:b/>
          <w:sz w:val="20"/>
          <w:szCs w:val="20"/>
        </w:rPr>
      </w:pPr>
    </w:p>
    <w:p w:rsidR="00156D8C" w:rsidRDefault="00156D8C" w:rsidP="0072509F">
      <w:pPr>
        <w:rPr>
          <w:rFonts w:ascii="Verdana" w:hAnsi="Verdana"/>
          <w:b/>
          <w:sz w:val="20"/>
          <w:szCs w:val="20"/>
        </w:rPr>
      </w:pPr>
    </w:p>
    <w:p w:rsidR="00156D8C" w:rsidRDefault="00156D8C" w:rsidP="0072509F">
      <w:pPr>
        <w:rPr>
          <w:rFonts w:ascii="Verdana" w:hAnsi="Verdana"/>
          <w:b/>
          <w:sz w:val="20"/>
          <w:szCs w:val="20"/>
        </w:rPr>
      </w:pPr>
    </w:p>
    <w:p w:rsidR="0072509F" w:rsidRPr="0072509F" w:rsidRDefault="0072509F" w:rsidP="0072509F">
      <w:pPr>
        <w:rPr>
          <w:rFonts w:ascii="Verdana" w:hAnsi="Verdana"/>
          <w:b/>
          <w:sz w:val="20"/>
          <w:szCs w:val="20"/>
        </w:rPr>
      </w:pPr>
      <w:bookmarkStart w:id="0" w:name="_GoBack"/>
      <w:bookmarkEnd w:id="0"/>
      <w:r w:rsidRPr="0072509F">
        <w:rPr>
          <w:rFonts w:ascii="Verdana" w:hAnsi="Verdana"/>
          <w:b/>
          <w:sz w:val="20"/>
          <w:szCs w:val="20"/>
        </w:rPr>
        <w:lastRenderedPageBreak/>
        <w:t>Decision Making</w:t>
      </w:r>
    </w:p>
    <w:p w:rsidR="0072509F" w:rsidRPr="0072509F" w:rsidRDefault="0072509F" w:rsidP="0072509F">
      <w:pPr>
        <w:rPr>
          <w:rFonts w:ascii="Verdana" w:hAnsi="Verdana"/>
          <w:i/>
          <w:sz w:val="20"/>
          <w:szCs w:val="20"/>
        </w:rPr>
      </w:pPr>
    </w:p>
    <w:p w:rsidR="0072509F" w:rsidRPr="0072509F" w:rsidRDefault="0072509F" w:rsidP="0072509F">
      <w:pPr>
        <w:rPr>
          <w:rFonts w:ascii="Verdana" w:hAnsi="Verdana"/>
          <w:sz w:val="20"/>
          <w:szCs w:val="20"/>
        </w:rPr>
      </w:pPr>
      <w:proofErr w:type="spellStart"/>
      <w:r w:rsidRPr="0072509F">
        <w:rPr>
          <w:rFonts w:ascii="Verdana" w:hAnsi="Verdana"/>
          <w:sz w:val="20"/>
          <w:szCs w:val="20"/>
        </w:rPr>
        <w:t>i</w:t>
      </w:r>
      <w:proofErr w:type="spellEnd"/>
      <w:r w:rsidRPr="0072509F">
        <w:rPr>
          <w:rFonts w:ascii="Verdana" w:hAnsi="Verdana"/>
          <w:sz w:val="20"/>
          <w:szCs w:val="20"/>
        </w:rPr>
        <w:t>)</w:t>
      </w:r>
      <w:r w:rsidRPr="0072509F">
        <w:rPr>
          <w:rFonts w:ascii="Verdana" w:hAnsi="Verdana"/>
          <w:sz w:val="20"/>
          <w:szCs w:val="20"/>
        </w:rPr>
        <w:tab/>
      </w:r>
      <w:proofErr w:type="gramStart"/>
      <w:r w:rsidRPr="0072509F">
        <w:rPr>
          <w:rFonts w:ascii="Verdana" w:hAnsi="Verdana"/>
          <w:sz w:val="20"/>
          <w:szCs w:val="20"/>
        </w:rPr>
        <w:t>taken</w:t>
      </w:r>
      <w:proofErr w:type="gramEnd"/>
      <w:r w:rsidRPr="0072509F">
        <w:rPr>
          <w:rFonts w:ascii="Verdana" w:hAnsi="Verdana"/>
          <w:sz w:val="20"/>
          <w:szCs w:val="20"/>
        </w:rPr>
        <w:t xml:space="preserve"> indepe</w:t>
      </w:r>
      <w:r>
        <w:rPr>
          <w:rFonts w:ascii="Verdana" w:hAnsi="Verdana"/>
          <w:sz w:val="20"/>
          <w:szCs w:val="20"/>
        </w:rPr>
        <w:t>ndently by the role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72509F" w:rsidTr="0072509F">
        <w:tc>
          <w:tcPr>
            <w:tcW w:w="9857" w:type="dxa"/>
          </w:tcPr>
          <w:p w:rsidR="00892E34" w:rsidRDefault="00892E34" w:rsidP="00892E34">
            <w:pPr>
              <w:rPr>
                <w:rFonts w:ascii="Verdana" w:hAnsi="Verdana"/>
                <w:sz w:val="20"/>
                <w:szCs w:val="20"/>
              </w:rPr>
            </w:pPr>
          </w:p>
          <w:p w:rsidR="00892E34" w:rsidRPr="00892E34" w:rsidRDefault="00892E34" w:rsidP="00892E34">
            <w:pPr>
              <w:numPr>
                <w:ilvl w:val="0"/>
                <w:numId w:val="46"/>
              </w:numPr>
              <w:rPr>
                <w:rFonts w:ascii="Verdana" w:hAnsi="Verdana"/>
                <w:sz w:val="20"/>
                <w:szCs w:val="20"/>
              </w:rPr>
            </w:pPr>
            <w:r w:rsidRPr="00892E34">
              <w:rPr>
                <w:rFonts w:ascii="Verdana" w:hAnsi="Verdana"/>
                <w:sz w:val="20"/>
                <w:szCs w:val="20"/>
              </w:rPr>
              <w:t>Working pattern of other anatomy teaching staff within the bounds of their contracts</w:t>
            </w:r>
          </w:p>
          <w:p w:rsidR="00892E34" w:rsidRPr="00892E34" w:rsidRDefault="00892E34" w:rsidP="00892E34">
            <w:pPr>
              <w:numPr>
                <w:ilvl w:val="0"/>
                <w:numId w:val="46"/>
              </w:numPr>
              <w:rPr>
                <w:rFonts w:ascii="Verdana" w:hAnsi="Verdana"/>
                <w:sz w:val="20"/>
                <w:szCs w:val="20"/>
              </w:rPr>
            </w:pPr>
            <w:r w:rsidRPr="00892E34">
              <w:rPr>
                <w:rFonts w:ascii="Verdana" w:hAnsi="Verdana"/>
                <w:sz w:val="20"/>
                <w:szCs w:val="20"/>
              </w:rPr>
              <w:t>Decisions on specific details of anatomy teaching to all students</w:t>
            </w:r>
          </w:p>
          <w:p w:rsidR="00892E34" w:rsidRPr="00892E34" w:rsidRDefault="00892E34" w:rsidP="00892E34">
            <w:pPr>
              <w:numPr>
                <w:ilvl w:val="0"/>
                <w:numId w:val="46"/>
              </w:numPr>
              <w:rPr>
                <w:rFonts w:ascii="Verdana" w:hAnsi="Verdana"/>
                <w:sz w:val="20"/>
                <w:szCs w:val="20"/>
              </w:rPr>
            </w:pPr>
            <w:r w:rsidRPr="00892E34">
              <w:rPr>
                <w:rFonts w:ascii="Verdana" w:hAnsi="Verdana"/>
                <w:sz w:val="20"/>
                <w:szCs w:val="20"/>
              </w:rPr>
              <w:t>Decision on personal research interests</w:t>
            </w:r>
          </w:p>
          <w:p w:rsidR="00892E34" w:rsidRPr="00892E34" w:rsidRDefault="00892E34" w:rsidP="00892E34">
            <w:pPr>
              <w:numPr>
                <w:ilvl w:val="0"/>
                <w:numId w:val="46"/>
              </w:numPr>
              <w:rPr>
                <w:rFonts w:ascii="Verdana" w:hAnsi="Verdana"/>
                <w:sz w:val="20"/>
                <w:szCs w:val="20"/>
              </w:rPr>
            </w:pPr>
            <w:r w:rsidRPr="00892E34">
              <w:rPr>
                <w:rFonts w:ascii="Verdana" w:hAnsi="Verdana"/>
                <w:sz w:val="20"/>
                <w:szCs w:val="20"/>
              </w:rPr>
              <w:t>Personal development needs</w:t>
            </w:r>
          </w:p>
          <w:p w:rsidR="0072509F" w:rsidRPr="0072509F" w:rsidRDefault="0072509F" w:rsidP="0072509F">
            <w:pPr>
              <w:rPr>
                <w:rFonts w:ascii="Verdana" w:hAnsi="Verdana"/>
                <w:sz w:val="20"/>
                <w:szCs w:val="20"/>
              </w:rPr>
            </w:pPr>
          </w:p>
        </w:tc>
      </w:tr>
    </w:tbl>
    <w:p w:rsidR="0072509F" w:rsidRPr="0072509F" w:rsidRDefault="0072509F" w:rsidP="0072509F">
      <w:pPr>
        <w:rPr>
          <w:rFonts w:ascii="Verdana" w:hAnsi="Verdana"/>
          <w:sz w:val="20"/>
          <w:szCs w:val="20"/>
        </w:rPr>
      </w:pPr>
    </w:p>
    <w:p w:rsidR="0072509F" w:rsidRPr="0072509F" w:rsidRDefault="0072509F" w:rsidP="0072509F">
      <w:pPr>
        <w:rPr>
          <w:rFonts w:ascii="Verdana" w:hAnsi="Verdana"/>
          <w:sz w:val="20"/>
          <w:szCs w:val="20"/>
        </w:rPr>
      </w:pPr>
      <w:r w:rsidRPr="0072509F">
        <w:rPr>
          <w:rFonts w:ascii="Verdana" w:hAnsi="Verdana"/>
          <w:sz w:val="20"/>
          <w:szCs w:val="20"/>
        </w:rPr>
        <w:t>ii)</w:t>
      </w:r>
      <w:r w:rsidRPr="0072509F">
        <w:rPr>
          <w:rFonts w:ascii="Verdana" w:hAnsi="Verdana"/>
          <w:sz w:val="20"/>
          <w:szCs w:val="20"/>
        </w:rPr>
        <w:tab/>
      </w:r>
      <w:proofErr w:type="gramStart"/>
      <w:r w:rsidRPr="0072509F">
        <w:rPr>
          <w:rFonts w:ascii="Verdana" w:hAnsi="Verdana"/>
          <w:sz w:val="20"/>
          <w:szCs w:val="20"/>
        </w:rPr>
        <w:t>tak</w:t>
      </w:r>
      <w:r>
        <w:rPr>
          <w:rFonts w:ascii="Verdana" w:hAnsi="Verdana"/>
          <w:sz w:val="20"/>
          <w:szCs w:val="20"/>
        </w:rPr>
        <w:t>en</w:t>
      </w:r>
      <w:proofErr w:type="gramEnd"/>
      <w:r>
        <w:rPr>
          <w:rFonts w:ascii="Verdana" w:hAnsi="Verdana"/>
          <w:sz w:val="20"/>
          <w:szCs w:val="20"/>
        </w:rPr>
        <w:t xml:space="preserve"> in collaboration with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72509F" w:rsidTr="00EB0F30">
        <w:tc>
          <w:tcPr>
            <w:tcW w:w="10188" w:type="dxa"/>
          </w:tcPr>
          <w:p w:rsidR="0072509F" w:rsidRPr="0072509F" w:rsidRDefault="0072509F" w:rsidP="0072509F">
            <w:pPr>
              <w:rPr>
                <w:rFonts w:ascii="Verdana" w:hAnsi="Verdana"/>
                <w:sz w:val="20"/>
                <w:szCs w:val="20"/>
              </w:rPr>
            </w:pP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Strategy for clinically related anatomy content and delivery. Suitability of format of anatomy taught sessions within individual modules, in collaboration with academic colleagues and the Director of Undergraduate Studies</w:t>
            </w: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Timetabling of anatomy taught sessions, in collaboration with academic and administrative colleagues</w:t>
            </w: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Setting and marking of exams/assessments</w:t>
            </w: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Decisions on purchase of equipment/reagents/consumables for anatomy teaching</w:t>
            </w: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Ensuring compliance with the Human Tissue Act (2004)</w:t>
            </w: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Direction of research where collaborative working is required</w:t>
            </w:r>
          </w:p>
          <w:p w:rsidR="0072509F" w:rsidRPr="0072509F" w:rsidRDefault="0072509F" w:rsidP="0072509F">
            <w:pPr>
              <w:rPr>
                <w:rFonts w:ascii="Verdana" w:hAnsi="Verdana"/>
                <w:sz w:val="20"/>
                <w:szCs w:val="20"/>
              </w:rPr>
            </w:pPr>
          </w:p>
        </w:tc>
      </w:tr>
    </w:tbl>
    <w:p w:rsidR="0072509F" w:rsidRPr="0072509F" w:rsidRDefault="0072509F" w:rsidP="0072509F">
      <w:pPr>
        <w:rPr>
          <w:rFonts w:ascii="Verdana" w:hAnsi="Verdana"/>
          <w:sz w:val="20"/>
          <w:szCs w:val="20"/>
        </w:rPr>
      </w:pPr>
    </w:p>
    <w:p w:rsidR="0072509F" w:rsidRPr="0072509F" w:rsidRDefault="0072509F" w:rsidP="0072509F">
      <w:pPr>
        <w:rPr>
          <w:rFonts w:ascii="Verdana" w:hAnsi="Verdana"/>
          <w:sz w:val="20"/>
          <w:szCs w:val="20"/>
        </w:rPr>
      </w:pPr>
      <w:r w:rsidRPr="0072509F">
        <w:rPr>
          <w:rFonts w:ascii="Verdana" w:hAnsi="Verdana"/>
          <w:sz w:val="20"/>
          <w:szCs w:val="20"/>
        </w:rPr>
        <w:t>iii)</w:t>
      </w:r>
      <w:r w:rsidRPr="0072509F">
        <w:rPr>
          <w:rFonts w:ascii="Verdana" w:hAnsi="Verdana"/>
          <w:sz w:val="20"/>
          <w:szCs w:val="20"/>
        </w:rPr>
        <w:tab/>
      </w:r>
      <w:proofErr w:type="gramStart"/>
      <w:r w:rsidRPr="0072509F">
        <w:rPr>
          <w:rFonts w:ascii="Verdana" w:hAnsi="Verdana"/>
          <w:sz w:val="20"/>
          <w:szCs w:val="20"/>
        </w:rPr>
        <w:t>referred</w:t>
      </w:r>
      <w:proofErr w:type="gramEnd"/>
      <w:r w:rsidRPr="0072509F">
        <w:rPr>
          <w:rFonts w:ascii="Verdana" w:hAnsi="Verdana"/>
          <w:sz w:val="20"/>
          <w:szCs w:val="20"/>
        </w:rPr>
        <w:t xml:space="preserve"> to the appropriate line manager (</w:t>
      </w:r>
      <w:r w:rsidR="00892E34">
        <w:rPr>
          <w:rFonts w:ascii="Verdana" w:hAnsi="Verdana"/>
          <w:sz w:val="20"/>
          <w:szCs w:val="20"/>
        </w:rPr>
        <w:t>Dr Susan Anderson</w:t>
      </w:r>
      <w:r>
        <w:rPr>
          <w:rFonts w:ascii="Verdana" w:hAnsi="Verdana"/>
          <w:sz w:val="20"/>
          <w:szCs w:val="20"/>
        </w:rPr>
        <w:t>) by the role holder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7"/>
      </w:tblGrid>
      <w:tr w:rsidR="0072509F" w:rsidRPr="0072509F" w:rsidTr="0072509F">
        <w:tc>
          <w:tcPr>
            <w:tcW w:w="9857" w:type="dxa"/>
          </w:tcPr>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Personal development activities, requests for leave</w:t>
            </w:r>
          </w:p>
          <w:p w:rsidR="00892E34" w:rsidRPr="00892E34" w:rsidRDefault="00892E34" w:rsidP="00892E34">
            <w:pPr>
              <w:numPr>
                <w:ilvl w:val="0"/>
                <w:numId w:val="47"/>
              </w:numPr>
              <w:rPr>
                <w:rFonts w:ascii="Verdana" w:hAnsi="Verdana"/>
                <w:b/>
                <w:sz w:val="20"/>
                <w:szCs w:val="20"/>
              </w:rPr>
            </w:pPr>
            <w:r w:rsidRPr="00892E34">
              <w:rPr>
                <w:rFonts w:ascii="Verdana" w:hAnsi="Verdana"/>
                <w:sz w:val="20"/>
                <w:szCs w:val="20"/>
              </w:rPr>
              <w:t>Oversight of course content, delivery and assessment to ensure workload management across both educational programmes</w:t>
            </w:r>
          </w:p>
          <w:p w:rsidR="0072509F" w:rsidRPr="0072509F" w:rsidRDefault="0072509F" w:rsidP="0072509F">
            <w:pPr>
              <w:rPr>
                <w:rFonts w:ascii="Verdana" w:hAnsi="Verdana"/>
                <w:sz w:val="20"/>
                <w:szCs w:val="20"/>
              </w:rPr>
            </w:pPr>
          </w:p>
          <w:p w:rsidR="0072509F" w:rsidRPr="0072509F" w:rsidRDefault="0072509F" w:rsidP="0072509F">
            <w:pPr>
              <w:rPr>
                <w:rFonts w:ascii="Verdana" w:hAnsi="Verdana"/>
                <w:sz w:val="20"/>
                <w:szCs w:val="20"/>
              </w:rPr>
            </w:pPr>
          </w:p>
        </w:tc>
      </w:tr>
    </w:tbl>
    <w:p w:rsidR="0072509F" w:rsidRPr="0072509F" w:rsidRDefault="0072509F" w:rsidP="0072509F">
      <w:pPr>
        <w:rPr>
          <w:rFonts w:ascii="Verdana" w:hAnsi="Verdana"/>
          <w:sz w:val="20"/>
          <w:szCs w:val="20"/>
        </w:rPr>
      </w:pPr>
    </w:p>
    <w:p w:rsidR="00233295" w:rsidRDefault="00233295" w:rsidP="0072509F">
      <w:pPr>
        <w:rPr>
          <w:rFonts w:ascii="Verdana" w:hAnsi="Verdana"/>
          <w:sz w:val="20"/>
          <w:szCs w:val="20"/>
        </w:rPr>
      </w:pPr>
    </w:p>
    <w:p w:rsidR="005C588D" w:rsidRPr="00E825ED" w:rsidRDefault="005C588D" w:rsidP="005C588D">
      <w:pPr>
        <w:jc w:val="left"/>
        <w:rPr>
          <w:rFonts w:ascii="Verdana" w:eastAsia="Microsoft YaHei" w:hAnsi="Verdana" w:cs="Times New Roman"/>
          <w:b/>
          <w:color w:val="000000"/>
          <w:sz w:val="20"/>
          <w:szCs w:val="20"/>
          <w:lang w:val="en-US" w:eastAsia="en-US"/>
        </w:rPr>
      </w:pPr>
      <w:r w:rsidRPr="00E825ED">
        <w:rPr>
          <w:rFonts w:ascii="Verdana" w:eastAsia="Microsoft YaHei" w:hAnsi="Verdana" w:cs="Times New Roman"/>
          <w:b/>
          <w:color w:val="000000"/>
          <w:sz w:val="20"/>
          <w:szCs w:val="20"/>
          <w:lang w:val="en-US" w:eastAsia="en-US"/>
        </w:rPr>
        <w:t>Appendix 1</w:t>
      </w:r>
    </w:p>
    <w:p w:rsidR="005C588D" w:rsidRPr="00E825ED" w:rsidRDefault="005C588D" w:rsidP="005C588D">
      <w:pPr>
        <w:jc w:val="left"/>
        <w:rPr>
          <w:rFonts w:ascii="Verdana" w:eastAsia="Microsoft YaHei" w:hAnsi="Verdana" w:cs="Times New Roman"/>
          <w:b/>
          <w:color w:val="000000"/>
          <w:sz w:val="20"/>
          <w:szCs w:val="20"/>
          <w:lang w:val="en-US" w:eastAsia="en-US"/>
        </w:rPr>
      </w:pPr>
      <w:r w:rsidRPr="00E825ED">
        <w:rPr>
          <w:rFonts w:ascii="Verdana" w:eastAsia="Microsoft YaHei" w:hAnsi="Verdana" w:cs="Times New Roman"/>
          <w:b/>
          <w:color w:val="000000"/>
          <w:sz w:val="20"/>
          <w:szCs w:val="20"/>
          <w:lang w:val="en-US" w:eastAsia="en-US"/>
        </w:rPr>
        <w:t>The University of Nottingham</w:t>
      </w:r>
    </w:p>
    <w:p w:rsidR="005C588D" w:rsidRPr="00E825ED" w:rsidRDefault="005C588D" w:rsidP="005C588D">
      <w:pPr>
        <w:jc w:val="left"/>
        <w:rPr>
          <w:rFonts w:ascii="Verdana" w:eastAsia="Microsoft YaHei" w:hAnsi="Verdana" w:cs="Times New Roman"/>
          <w:color w:val="000000"/>
          <w:sz w:val="20"/>
          <w:szCs w:val="20"/>
          <w:lang w:val="en-US" w:eastAsia="en-US"/>
        </w:rPr>
      </w:pPr>
      <w:r w:rsidRPr="00E825ED">
        <w:rPr>
          <w:rFonts w:ascii="Verdana" w:eastAsia="Microsoft YaHei" w:hAnsi="Verdana" w:cs="Times New Roman"/>
          <w:color w:val="000000"/>
          <w:sz w:val="20"/>
          <w:szCs w:val="20"/>
          <w:lang w:val="en-US" w:eastAsia="en-US"/>
        </w:rPr>
        <w:t>The University of Nottingham is a global-leading, research-intensive university with campuses in the UK, Malaysia and China. Our reputation for world-class research has yielded major scientific breakthroughs such as Nobel-winning MRI techniques, drug discovery, food technologies and engineering solutions for future economic, social and cultural progress.</w:t>
      </w:r>
    </w:p>
    <w:p w:rsidR="005C588D" w:rsidRPr="00E825ED" w:rsidRDefault="005C588D" w:rsidP="005C588D">
      <w:pPr>
        <w:jc w:val="left"/>
        <w:rPr>
          <w:rFonts w:ascii="Verdana" w:eastAsia="Microsoft YaHei" w:hAnsi="Verdana" w:cs="Times New Roman"/>
          <w:color w:val="000000"/>
          <w:sz w:val="20"/>
          <w:szCs w:val="20"/>
          <w:lang w:val="en-US" w:eastAsia="en-US"/>
        </w:rPr>
      </w:pPr>
    </w:p>
    <w:p w:rsidR="005C588D" w:rsidRPr="007A713F" w:rsidRDefault="005C588D" w:rsidP="005C588D">
      <w:pPr>
        <w:jc w:val="left"/>
        <w:rPr>
          <w:rFonts w:ascii="Verdana" w:eastAsia="Microsoft YaHei" w:hAnsi="Verdana" w:cs="Times New Roman"/>
          <w:color w:val="000000"/>
          <w:sz w:val="20"/>
          <w:szCs w:val="20"/>
          <w:lang w:val="en-US" w:eastAsia="en-US"/>
        </w:rPr>
      </w:pPr>
      <w:r w:rsidRPr="007A713F">
        <w:rPr>
          <w:rFonts w:ascii="Verdana" w:eastAsia="Microsoft YaHei" w:hAnsi="Verdana" w:cs="Times New Roman"/>
          <w:color w:val="000000"/>
          <w:sz w:val="20"/>
          <w:szCs w:val="20"/>
          <w:lang w:val="en-US" w:eastAsia="en-US"/>
        </w:rPr>
        <w:t xml:space="preserve">Already ranked among the UK’s elite universities and global polls for research excellence, our reputation for world-class research has been further enhanced with the 2014 results of the Research </w:t>
      </w:r>
      <w:r>
        <w:rPr>
          <w:rFonts w:ascii="Verdana" w:eastAsia="Microsoft YaHei" w:hAnsi="Verdana" w:cs="Times New Roman"/>
          <w:color w:val="000000"/>
          <w:sz w:val="20"/>
          <w:szCs w:val="20"/>
          <w:lang w:val="en-US" w:eastAsia="en-US"/>
        </w:rPr>
        <w:t>Excellence Framework</w:t>
      </w:r>
      <w:r w:rsidRPr="007A713F">
        <w:rPr>
          <w:rFonts w:ascii="Verdana" w:eastAsia="Microsoft YaHei" w:hAnsi="Verdana" w:cs="Times New Roman"/>
          <w:color w:val="000000"/>
          <w:sz w:val="20"/>
          <w:szCs w:val="20"/>
          <w:lang w:val="en-US" w:eastAsia="en-US"/>
        </w:rPr>
        <w:t xml:space="preserve"> (R</w:t>
      </w:r>
      <w:r>
        <w:rPr>
          <w:rFonts w:ascii="Verdana" w:eastAsia="Microsoft YaHei" w:hAnsi="Verdana" w:cs="Times New Roman"/>
          <w:color w:val="000000"/>
          <w:sz w:val="20"/>
          <w:szCs w:val="20"/>
          <w:lang w:val="en-US" w:eastAsia="en-US"/>
        </w:rPr>
        <w:t>EF</w:t>
      </w:r>
      <w:r w:rsidRPr="007A713F">
        <w:rPr>
          <w:rFonts w:ascii="Verdana" w:eastAsia="Microsoft YaHei" w:hAnsi="Verdana" w:cs="Times New Roman"/>
          <w:color w:val="000000"/>
          <w:sz w:val="20"/>
          <w:szCs w:val="20"/>
          <w:lang w:val="en-US" w:eastAsia="en-US"/>
        </w:rPr>
        <w:t xml:space="preserve">). </w:t>
      </w:r>
    </w:p>
    <w:p w:rsidR="005C588D" w:rsidRPr="00E825ED" w:rsidRDefault="005C588D" w:rsidP="005C588D">
      <w:pPr>
        <w:jc w:val="left"/>
        <w:rPr>
          <w:rFonts w:ascii="Verdana" w:eastAsia="Microsoft YaHei" w:hAnsi="Verdana" w:cs="Times New Roman"/>
          <w:color w:val="000000"/>
          <w:sz w:val="20"/>
          <w:szCs w:val="20"/>
          <w:lang w:val="en-US" w:eastAsia="en-US"/>
        </w:rPr>
      </w:pPr>
      <w:r w:rsidRPr="007A713F">
        <w:rPr>
          <w:rFonts w:ascii="Verdana" w:eastAsia="Microsoft YaHei" w:hAnsi="Verdana" w:cs="Times New Roman"/>
          <w:color w:val="000000"/>
          <w:sz w:val="20"/>
          <w:szCs w:val="20"/>
          <w:lang w:val="en-US" w:eastAsia="en-US"/>
        </w:rPr>
        <w:t>In addition to scoring highly in quality rankings covering major disciplines in science, engineering, the social sciences, medicine, business and the arts, it is Nottingham’s research power rankings which demonstrate the impressive volume of excellent research which is carried out. We are now ranked</w:t>
      </w:r>
      <w:r>
        <w:rPr>
          <w:rFonts w:ascii="Verdana" w:eastAsia="Microsoft YaHei" w:hAnsi="Verdana" w:cs="Times New Roman"/>
          <w:color w:val="000000"/>
          <w:sz w:val="20"/>
          <w:szCs w:val="20"/>
          <w:lang w:val="en-US" w:eastAsia="en-US"/>
        </w:rPr>
        <w:t xml:space="preserve"> 8</w:t>
      </w:r>
      <w:r w:rsidRPr="009038E1">
        <w:rPr>
          <w:rFonts w:ascii="Verdana" w:eastAsia="Microsoft YaHei" w:hAnsi="Verdana" w:cs="Times New Roman"/>
          <w:color w:val="000000"/>
          <w:sz w:val="20"/>
          <w:szCs w:val="20"/>
          <w:vertAlign w:val="superscript"/>
          <w:lang w:val="en-US" w:eastAsia="en-US"/>
        </w:rPr>
        <w:t>th</w:t>
      </w:r>
      <w:r>
        <w:rPr>
          <w:rFonts w:ascii="Verdana" w:eastAsia="Microsoft YaHei" w:hAnsi="Verdana" w:cs="Times New Roman"/>
          <w:color w:val="000000"/>
          <w:sz w:val="20"/>
          <w:szCs w:val="20"/>
          <w:lang w:val="en-US" w:eastAsia="en-US"/>
        </w:rPr>
        <w:t xml:space="preserve"> in the UK on a measure of ‘research power’ which takes into account both the quality of research and the number of research-active staff who made REF returns, confirming Nottingham’s place in the top tier of the world’s elite higher education institutions.  </w:t>
      </w:r>
    </w:p>
    <w:p w:rsidR="005C588D" w:rsidRPr="00E825ED" w:rsidRDefault="005C588D" w:rsidP="005C588D">
      <w:pPr>
        <w:jc w:val="left"/>
        <w:rPr>
          <w:rFonts w:ascii="Verdana" w:eastAsia="Microsoft YaHei" w:hAnsi="Verdana" w:cs="Times New Roman"/>
          <w:color w:val="000000"/>
          <w:sz w:val="20"/>
          <w:szCs w:val="20"/>
          <w:lang w:val="en-US" w:eastAsia="en-US"/>
        </w:rPr>
      </w:pPr>
    </w:p>
    <w:p w:rsidR="005C588D" w:rsidRPr="00E825ED" w:rsidRDefault="005C588D" w:rsidP="005C588D">
      <w:pPr>
        <w:jc w:val="left"/>
        <w:rPr>
          <w:rFonts w:ascii="Verdana" w:eastAsia="Microsoft YaHei" w:hAnsi="Verdana" w:cs="Times New Roman"/>
          <w:color w:val="000000"/>
          <w:sz w:val="20"/>
          <w:szCs w:val="20"/>
          <w:lang w:val="en-US" w:eastAsia="en-US"/>
        </w:rPr>
      </w:pPr>
      <w:r w:rsidRPr="00E825ED">
        <w:rPr>
          <w:rFonts w:ascii="Verdana" w:eastAsia="Microsoft YaHei" w:hAnsi="Verdana" w:cs="Times New Roman"/>
          <w:color w:val="000000"/>
          <w:sz w:val="20"/>
          <w:szCs w:val="20"/>
          <w:lang w:val="en-US" w:eastAsia="en-US"/>
        </w:rPr>
        <w:t>The main University campus is set beside a lake, in an extensive belt of woodland, parks and playing fields.  The 330 acre University Park Campus is the focus of life for more than 32,000 students and houses the majority of the University’s academic schools and many of the central Services. The Jubilee campus is situated 2 miles away from the University Park, and provides extra capacity.   The University Medical School is situated next to the University Park.  Together with the University Hospital, it forms the Queen’s Medical Centre (QMC).</w:t>
      </w:r>
    </w:p>
    <w:p w:rsidR="005C588D" w:rsidRPr="00E825ED" w:rsidRDefault="005C588D" w:rsidP="005C588D">
      <w:pPr>
        <w:keepNext/>
        <w:spacing w:before="120"/>
        <w:jc w:val="left"/>
        <w:outlineLvl w:val="2"/>
        <w:rPr>
          <w:rFonts w:ascii="Verdana" w:eastAsia="Microsoft YaHei" w:hAnsi="Verdana" w:cs="Times New Roman"/>
          <w:b/>
          <w:sz w:val="20"/>
          <w:szCs w:val="20"/>
          <w:lang w:val="en-US" w:eastAsia="en-US"/>
        </w:rPr>
      </w:pPr>
      <w:r w:rsidRPr="00E825ED">
        <w:rPr>
          <w:rFonts w:ascii="Verdana" w:eastAsia="Microsoft YaHei" w:hAnsi="Verdana" w:cs="Times New Roman"/>
          <w:b/>
          <w:sz w:val="20"/>
          <w:szCs w:val="20"/>
          <w:lang w:val="en-US" w:eastAsia="en-US"/>
        </w:rPr>
        <w:lastRenderedPageBreak/>
        <w:t>University of Nottingham Medical School</w:t>
      </w:r>
    </w:p>
    <w:p w:rsidR="005C588D" w:rsidRPr="00E825ED" w:rsidRDefault="005C588D" w:rsidP="005C588D">
      <w:pPr>
        <w:keepNext/>
        <w:jc w:val="left"/>
        <w:outlineLvl w:val="2"/>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 xml:space="preserve">Nottingham has a strong reputation for both clinical medicine and teaching. As one of the most popular medical schools in the country, it is able to select excellent students and produce and attract good junior doctors. </w:t>
      </w:r>
    </w:p>
    <w:p w:rsidR="005C588D" w:rsidRPr="00E825ED" w:rsidRDefault="005C588D" w:rsidP="005C588D">
      <w:pPr>
        <w:spacing w:before="120"/>
        <w:jc w:val="left"/>
        <w:rPr>
          <w:rFonts w:ascii="Verdana" w:eastAsia="Microsoft YaHei" w:hAnsi="Verdana" w:cs="Times New Roman"/>
          <w:sz w:val="20"/>
          <w:szCs w:val="20"/>
          <w:lang w:val="en-US" w:eastAsia="en-US"/>
        </w:rPr>
      </w:pPr>
      <w:r w:rsidRPr="00E825ED">
        <w:rPr>
          <w:rFonts w:ascii="Verdana" w:eastAsia="Microsoft YaHei" w:hAnsi="Verdana" w:cs="Times New Roman"/>
          <w:b/>
          <w:sz w:val="20"/>
          <w:szCs w:val="20"/>
          <w:lang w:val="en-US" w:eastAsia="en-US"/>
        </w:rPr>
        <w:t>The School of Medicine</w:t>
      </w:r>
      <w:r w:rsidRPr="00E825ED">
        <w:rPr>
          <w:rFonts w:ascii="Verdana" w:eastAsia="Microsoft YaHei" w:hAnsi="Verdana" w:cs="Times New Roman"/>
          <w:sz w:val="20"/>
          <w:szCs w:val="20"/>
          <w:lang w:val="en-US" w:eastAsia="en-US"/>
        </w:rPr>
        <w:t xml:space="preserve"> comprises the Divisions of Cancer and Stem Cell Sciences, Child Health, Obstetrics and </w:t>
      </w:r>
      <w:proofErr w:type="spellStart"/>
      <w:r w:rsidRPr="00E825ED">
        <w:rPr>
          <w:rFonts w:ascii="Verdana" w:eastAsia="Microsoft YaHei" w:hAnsi="Verdana" w:cs="Times New Roman"/>
          <w:sz w:val="20"/>
          <w:szCs w:val="20"/>
          <w:lang w:val="en-US" w:eastAsia="en-US"/>
        </w:rPr>
        <w:t>Gynaecology</w:t>
      </w:r>
      <w:proofErr w:type="spellEnd"/>
      <w:r w:rsidRPr="00E825ED">
        <w:rPr>
          <w:rFonts w:ascii="Verdana" w:eastAsia="Microsoft YaHei" w:hAnsi="Verdana" w:cs="Times New Roman"/>
          <w:sz w:val="20"/>
          <w:szCs w:val="20"/>
          <w:lang w:val="en-US" w:eastAsia="en-US"/>
        </w:rPr>
        <w:t xml:space="preserve">; Clinical Neuroscience; Epidemiology and Public Health;  Primary Care; Psychiatry and Applied Psychology; Rehabilitation and Ageing; Medical Sciences and Graduate Entry Medicine; Respiratory Medicine; Rheumatology, </w:t>
      </w:r>
      <w:proofErr w:type="spellStart"/>
      <w:r w:rsidRPr="00E825ED">
        <w:rPr>
          <w:rFonts w:ascii="Verdana" w:eastAsia="Microsoft YaHei" w:hAnsi="Verdana" w:cs="Times New Roman"/>
          <w:sz w:val="20"/>
          <w:szCs w:val="20"/>
          <w:lang w:val="en-US" w:eastAsia="en-US"/>
        </w:rPr>
        <w:t>Orthopaedics</w:t>
      </w:r>
      <w:proofErr w:type="spellEnd"/>
      <w:r w:rsidRPr="00E825ED">
        <w:rPr>
          <w:rFonts w:ascii="Verdana" w:eastAsia="Microsoft YaHei" w:hAnsi="Verdana" w:cs="Times New Roman"/>
          <w:sz w:val="20"/>
          <w:szCs w:val="20"/>
          <w:lang w:val="en-US" w:eastAsia="en-US"/>
        </w:rPr>
        <w:t xml:space="preserve"> and Dermatology and the Nottingham Digestive Diseases Centre.   The School also hosts the </w:t>
      </w:r>
      <w:r>
        <w:rPr>
          <w:rFonts w:ascii="Verdana" w:eastAsia="Microsoft YaHei" w:hAnsi="Verdana" w:cs="Times New Roman"/>
          <w:sz w:val="20"/>
          <w:szCs w:val="20"/>
          <w:lang w:val="en-US" w:eastAsia="en-US"/>
        </w:rPr>
        <w:t xml:space="preserve">School of Medicine </w:t>
      </w:r>
      <w:r w:rsidRPr="00E825ED">
        <w:rPr>
          <w:rFonts w:ascii="Verdana" w:eastAsia="Microsoft YaHei" w:hAnsi="Verdana" w:cs="Times New Roman"/>
          <w:sz w:val="20"/>
          <w:szCs w:val="20"/>
          <w:lang w:val="en-US" w:eastAsia="en-US"/>
        </w:rPr>
        <w:t xml:space="preserve">Education Centre, the Centre for </w:t>
      </w:r>
      <w:proofErr w:type="spellStart"/>
      <w:r w:rsidRPr="00E825ED">
        <w:rPr>
          <w:rFonts w:ascii="Verdana" w:eastAsia="Microsoft YaHei" w:hAnsi="Verdana" w:cs="Times New Roman"/>
          <w:sz w:val="20"/>
          <w:szCs w:val="20"/>
          <w:lang w:val="en-US" w:eastAsia="en-US"/>
        </w:rPr>
        <w:t>Interprofessional</w:t>
      </w:r>
      <w:proofErr w:type="spellEnd"/>
      <w:r w:rsidRPr="00E825ED">
        <w:rPr>
          <w:rFonts w:ascii="Verdana" w:eastAsia="Microsoft YaHei" w:hAnsi="Verdana" w:cs="Times New Roman"/>
          <w:sz w:val="20"/>
          <w:szCs w:val="20"/>
          <w:lang w:val="en-US" w:eastAsia="en-US"/>
        </w:rPr>
        <w:t xml:space="preserve"> Education and Learning, the Clinical Research Facility, the Clinical Skills Centre, NIHR design Service East Midlands, Nottingham Clinical Trials Unit, PRIMIS and Medical Imaging Unit.</w:t>
      </w:r>
    </w:p>
    <w:p w:rsidR="005C588D" w:rsidRPr="00E825ED" w:rsidRDefault="005C588D" w:rsidP="005C588D">
      <w:pPr>
        <w:spacing w:before="120"/>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The School of Medicine brings together in one School staff undertaking research for the benefit of the health of patients. It includes all primary care and hospital-based medical and surgical disciplines, principally in the Queen’s Medical Centre and City Hospital Nottingham Campuses, Royal Derby Hospitals NHS Foundation Trust and also at the University’s main campus and at the King’s Meadow and Jubilee Campuses. Most of our School’s Senior Researchers and Teachers are also clinicians who dedicate 50% of their time to patient care within the Nottingham University Hospitals NHS Trust &amp; Royal Derby Hospitals NHS Trust.  This close juxtaposition brings cutting-edge clinical care to our patients and clinical relevance to our research and teaching.  We are closely integrated with our full time NHS clinical colleagues, many of whom are themselves leaders in research and teaching and who work closely with the University and this increases the mutual benefit from integration between the University and NHS.</w:t>
      </w:r>
    </w:p>
    <w:p w:rsidR="005C588D" w:rsidRPr="00E825ED" w:rsidRDefault="005C588D" w:rsidP="005C588D">
      <w:pPr>
        <w:jc w:val="left"/>
        <w:rPr>
          <w:rFonts w:ascii="Verdana" w:eastAsia="Microsoft YaHei" w:hAnsi="Verdana" w:cs="Times New Roman"/>
          <w:sz w:val="20"/>
          <w:szCs w:val="20"/>
          <w:lang w:val="en-US" w:eastAsia="en-US"/>
        </w:rPr>
      </w:pPr>
    </w:p>
    <w:p w:rsidR="005C588D" w:rsidRPr="00E825ED" w:rsidRDefault="005C588D" w:rsidP="005C588D">
      <w:pPr>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Mission:</w:t>
      </w:r>
    </w:p>
    <w:p w:rsidR="005C588D" w:rsidRPr="00E825ED" w:rsidRDefault="005C588D" w:rsidP="005C588D">
      <w:pPr>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Our mission is to improve human health and quality of life locally, nationally and internationally through outstanding education, research and patient care.</w:t>
      </w:r>
    </w:p>
    <w:p w:rsidR="005C588D" w:rsidRPr="00E825ED" w:rsidRDefault="005C588D" w:rsidP="005C588D">
      <w:pPr>
        <w:jc w:val="left"/>
        <w:rPr>
          <w:rFonts w:ascii="Verdana" w:eastAsia="Microsoft YaHei" w:hAnsi="Verdana" w:cs="Times New Roman"/>
          <w:sz w:val="20"/>
          <w:szCs w:val="20"/>
          <w:lang w:val="en-US" w:eastAsia="en-US"/>
        </w:rPr>
      </w:pPr>
    </w:p>
    <w:p w:rsidR="005C588D" w:rsidRPr="00E825ED" w:rsidRDefault="005C588D" w:rsidP="005C588D">
      <w:pPr>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Priorities:</w:t>
      </w:r>
    </w:p>
    <w:p w:rsidR="005C588D" w:rsidRPr="00E825ED" w:rsidRDefault="005C588D" w:rsidP="005C588D">
      <w:pPr>
        <w:numPr>
          <w:ilvl w:val="0"/>
          <w:numId w:val="40"/>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Teaching and learning</w:t>
      </w:r>
      <w:r w:rsidRPr="00E825ED">
        <w:rPr>
          <w:rFonts w:ascii="Verdana" w:eastAsia="Microsoft YaHei" w:hAnsi="Verdana" w:cs="Times New Roman"/>
          <w:sz w:val="20"/>
          <w:szCs w:val="20"/>
          <w:lang w:eastAsia="en-US"/>
        </w:rPr>
        <w:t xml:space="preserve">, particularly training tomorrow’s doctors and teaching specialised postgraduates </w:t>
      </w:r>
    </w:p>
    <w:p w:rsidR="005C588D" w:rsidRPr="00E825ED" w:rsidRDefault="005C588D" w:rsidP="005C588D">
      <w:pPr>
        <w:numPr>
          <w:ilvl w:val="0"/>
          <w:numId w:val="40"/>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Research and research training:</w:t>
      </w:r>
      <w:r w:rsidRPr="00E825ED">
        <w:rPr>
          <w:rFonts w:ascii="Verdana" w:eastAsia="Microsoft YaHei" w:hAnsi="Verdana" w:cs="Times New Roman"/>
          <w:sz w:val="20"/>
          <w:szCs w:val="20"/>
          <w:lang w:eastAsia="en-US"/>
        </w:rPr>
        <w:t xml:space="preserve"> We will perform and support the highest quality “big” research which impacts on human health and disease </w:t>
      </w:r>
    </w:p>
    <w:p w:rsidR="005C588D" w:rsidRPr="00E825ED" w:rsidRDefault="005C588D" w:rsidP="005C588D">
      <w:pPr>
        <w:numPr>
          <w:ilvl w:val="0"/>
          <w:numId w:val="40"/>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Partnership with the NHS</w:t>
      </w:r>
      <w:r w:rsidRPr="00E825ED">
        <w:rPr>
          <w:rFonts w:ascii="Verdana" w:eastAsia="Microsoft YaHei" w:hAnsi="Verdana" w:cs="Times New Roman"/>
          <w:sz w:val="20"/>
          <w:szCs w:val="20"/>
          <w:lang w:eastAsia="en-US"/>
        </w:rPr>
        <w:t xml:space="preserve"> and other healthcare providers </w:t>
      </w:r>
    </w:p>
    <w:p w:rsidR="005C588D" w:rsidRPr="00E825ED" w:rsidRDefault="005C588D" w:rsidP="005C588D">
      <w:pPr>
        <w:numPr>
          <w:ilvl w:val="0"/>
          <w:numId w:val="40"/>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Visibility and profile of the School of Medicine:</w:t>
      </w:r>
      <w:r>
        <w:rPr>
          <w:rFonts w:ascii="Verdana" w:eastAsia="Microsoft YaHei" w:hAnsi="Verdana" w:cs="Times New Roman"/>
          <w:b/>
          <w:bCs/>
          <w:sz w:val="20"/>
          <w:szCs w:val="20"/>
          <w:lang w:eastAsia="en-US"/>
        </w:rPr>
        <w:t xml:space="preserve"> </w:t>
      </w:r>
      <w:r w:rsidRPr="00E825ED">
        <w:rPr>
          <w:rFonts w:ascii="Verdana" w:eastAsia="Microsoft YaHei" w:hAnsi="Verdana" w:cs="Times New Roman"/>
          <w:sz w:val="20"/>
          <w:szCs w:val="20"/>
          <w:lang w:eastAsia="en-US"/>
        </w:rPr>
        <w:t>We will do what we do better, and we will tell others about it</w:t>
      </w:r>
    </w:p>
    <w:p w:rsidR="005C588D" w:rsidRPr="00E825ED" w:rsidRDefault="005C588D" w:rsidP="005C588D">
      <w:pPr>
        <w:jc w:val="left"/>
        <w:rPr>
          <w:rFonts w:ascii="Verdana" w:eastAsia="Microsoft YaHei" w:hAnsi="Verdana" w:cs="Times New Roman"/>
          <w:sz w:val="20"/>
          <w:szCs w:val="20"/>
          <w:lang w:val="en-US" w:eastAsia="en-US"/>
        </w:rPr>
      </w:pPr>
    </w:p>
    <w:p w:rsidR="005C588D" w:rsidRPr="00E825ED" w:rsidRDefault="005C588D" w:rsidP="005C588D">
      <w:pPr>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Ethos and principles:</w:t>
      </w:r>
    </w:p>
    <w:p w:rsidR="005C588D" w:rsidRPr="00E825ED" w:rsidRDefault="005C588D" w:rsidP="005C588D">
      <w:pPr>
        <w:numPr>
          <w:ilvl w:val="0"/>
          <w:numId w:val="39"/>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Having people and patients at the heart of all we do</w:t>
      </w:r>
      <w:r w:rsidRPr="00E825ED">
        <w:rPr>
          <w:rFonts w:ascii="Verdana" w:eastAsia="Microsoft YaHei" w:hAnsi="Verdana" w:cs="Times New Roman"/>
          <w:sz w:val="20"/>
          <w:szCs w:val="20"/>
          <w:lang w:eastAsia="en-US"/>
        </w:rPr>
        <w:t xml:space="preserve">: our teaching and learning, our research and our patient care </w:t>
      </w:r>
    </w:p>
    <w:p w:rsidR="005C588D" w:rsidRPr="00E825ED" w:rsidRDefault="005C588D" w:rsidP="005C588D">
      <w:pPr>
        <w:numPr>
          <w:ilvl w:val="0"/>
          <w:numId w:val="39"/>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Contribution within the School of</w:t>
      </w:r>
      <w:r w:rsidRPr="00E825ED">
        <w:rPr>
          <w:rFonts w:ascii="Verdana" w:eastAsia="Microsoft YaHei" w:hAnsi="Verdana" w:cs="Times New Roman"/>
          <w:sz w:val="20"/>
          <w:szCs w:val="20"/>
          <w:lang w:eastAsia="en-US"/>
        </w:rPr>
        <w:t xml:space="preserve"> </w:t>
      </w:r>
      <w:r w:rsidRPr="00E825ED">
        <w:rPr>
          <w:rFonts w:ascii="Verdana" w:eastAsia="Microsoft YaHei" w:hAnsi="Verdana" w:cs="Times New Roman"/>
          <w:b/>
          <w:bCs/>
          <w:sz w:val="20"/>
          <w:szCs w:val="20"/>
          <w:lang w:eastAsia="en-US"/>
        </w:rPr>
        <w:t>Medicine and to society</w:t>
      </w:r>
      <w:r w:rsidRPr="00E825ED">
        <w:rPr>
          <w:rFonts w:ascii="Verdana" w:eastAsia="Microsoft YaHei" w:hAnsi="Verdana" w:cs="Times New Roman"/>
          <w:sz w:val="20"/>
          <w:szCs w:val="20"/>
          <w:lang w:eastAsia="en-US"/>
        </w:rPr>
        <w:t xml:space="preserve"> beyond our immediate roles; helpfulness and service </w:t>
      </w:r>
    </w:p>
    <w:p w:rsidR="005C588D" w:rsidRPr="00E825ED" w:rsidRDefault="005C588D" w:rsidP="005C588D">
      <w:pPr>
        <w:numPr>
          <w:ilvl w:val="0"/>
          <w:numId w:val="39"/>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Openness and fairness</w:t>
      </w:r>
      <w:r w:rsidRPr="00E825ED">
        <w:rPr>
          <w:rFonts w:ascii="Verdana" w:eastAsia="Microsoft YaHei" w:hAnsi="Verdana" w:cs="Times New Roman"/>
          <w:sz w:val="20"/>
          <w:szCs w:val="20"/>
          <w:lang w:eastAsia="en-US"/>
        </w:rPr>
        <w:t xml:space="preserve">, with particular emphasis on communication (both internal and external) and on equality and diversity among students and staff </w:t>
      </w:r>
    </w:p>
    <w:p w:rsidR="005C588D" w:rsidRPr="00E825ED" w:rsidRDefault="005C588D" w:rsidP="005C588D">
      <w:pPr>
        <w:numPr>
          <w:ilvl w:val="0"/>
          <w:numId w:val="39"/>
        </w:numPr>
        <w:jc w:val="left"/>
        <w:rPr>
          <w:rFonts w:ascii="Verdana" w:eastAsia="Microsoft YaHei" w:hAnsi="Verdana" w:cs="Times New Roman"/>
          <w:sz w:val="20"/>
          <w:szCs w:val="20"/>
          <w:lang w:eastAsia="en-US"/>
        </w:rPr>
      </w:pPr>
      <w:r w:rsidRPr="00E825ED">
        <w:rPr>
          <w:rFonts w:ascii="Verdana" w:eastAsia="Microsoft YaHei" w:hAnsi="Verdana" w:cs="Times New Roman"/>
          <w:b/>
          <w:bCs/>
          <w:sz w:val="20"/>
          <w:szCs w:val="20"/>
          <w:lang w:eastAsia="en-US"/>
        </w:rPr>
        <w:t>Personal and group responsibility</w:t>
      </w:r>
      <w:r w:rsidRPr="00E825ED">
        <w:rPr>
          <w:rFonts w:ascii="Verdana" w:eastAsia="Microsoft YaHei" w:hAnsi="Verdana" w:cs="Times New Roman"/>
          <w:sz w:val="20"/>
          <w:szCs w:val="20"/>
          <w:lang w:eastAsia="en-US"/>
        </w:rPr>
        <w:t xml:space="preserve"> for all aspects of our work, within a culture of opportunity and reward</w:t>
      </w:r>
    </w:p>
    <w:p w:rsidR="005C588D" w:rsidRPr="00E825ED" w:rsidRDefault="005C588D" w:rsidP="005C588D">
      <w:pPr>
        <w:spacing w:before="120"/>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 xml:space="preserve">Our research spans 11 major themes, ranging from cancer to vascular medicine. We work closely with industry and the NHS. Our world-leading research ranges from basic and translational science through to clinical trials, epidemiology, and health services research. Our clear theme is improving human health, underpinning a vibrant postgraduate research training programme leading to PhD or DM. Many of our academics are clinicians, using their expertise to provide cutting edge </w:t>
      </w:r>
      <w:proofErr w:type="spellStart"/>
      <w:r w:rsidRPr="00E825ED">
        <w:rPr>
          <w:rFonts w:ascii="Verdana" w:eastAsia="Microsoft YaHei" w:hAnsi="Verdana" w:cs="Times New Roman"/>
          <w:sz w:val="20"/>
          <w:szCs w:val="20"/>
          <w:lang w:val="en-US" w:eastAsia="en-US"/>
        </w:rPr>
        <w:t>specialised</w:t>
      </w:r>
      <w:proofErr w:type="spellEnd"/>
      <w:r w:rsidRPr="00E825ED">
        <w:rPr>
          <w:rFonts w:ascii="Verdana" w:eastAsia="Microsoft YaHei" w:hAnsi="Verdana" w:cs="Times New Roman"/>
          <w:sz w:val="20"/>
          <w:szCs w:val="20"/>
          <w:lang w:val="en-US" w:eastAsia="en-US"/>
        </w:rPr>
        <w:t xml:space="preserve"> treatment to NHS patients; reflecting our ethos that patients are at the heart of all we do.</w:t>
      </w:r>
    </w:p>
    <w:p w:rsidR="005C588D" w:rsidRDefault="005C588D" w:rsidP="005C588D">
      <w:pPr>
        <w:spacing w:before="120"/>
        <w:jc w:val="left"/>
        <w:rPr>
          <w:rFonts w:ascii="Verdana" w:eastAsia="Microsoft YaHei" w:hAnsi="Verdana" w:cs="Times New Roman"/>
          <w:sz w:val="20"/>
          <w:szCs w:val="20"/>
          <w:lang w:val="en-US" w:eastAsia="en-US"/>
        </w:rPr>
      </w:pPr>
      <w:r>
        <w:rPr>
          <w:rFonts w:ascii="Verdana" w:eastAsia="Microsoft YaHei" w:hAnsi="Verdana" w:cs="Times New Roman"/>
          <w:sz w:val="20"/>
          <w:szCs w:val="20"/>
          <w:lang w:val="en-US" w:eastAsia="en-US"/>
        </w:rPr>
        <w:t xml:space="preserve">In the 2014 Research Excellence Framework the four Units of Assessment included in the School of Medicine were among the six most improved in the whole University since RAE 2008: 82% of our research in 2014 was graded as world-leading or internationally excellent. </w:t>
      </w:r>
      <w:r w:rsidRPr="00E825ED">
        <w:rPr>
          <w:rFonts w:ascii="Verdana" w:eastAsia="Microsoft YaHei" w:hAnsi="Verdana" w:cs="Times New Roman"/>
          <w:sz w:val="20"/>
          <w:szCs w:val="20"/>
          <w:lang w:val="en-US" w:eastAsia="en-US"/>
        </w:rPr>
        <w:t xml:space="preserve">Our </w:t>
      </w:r>
      <w:r w:rsidRPr="00E825ED">
        <w:rPr>
          <w:rFonts w:ascii="Verdana" w:eastAsia="Microsoft YaHei" w:hAnsi="Verdana" w:cs="Times New Roman"/>
          <w:sz w:val="20"/>
          <w:szCs w:val="20"/>
          <w:lang w:val="en-US" w:eastAsia="en-US"/>
        </w:rPr>
        <w:lastRenderedPageBreak/>
        <w:t>research spans 11 major themes</w:t>
      </w:r>
      <w:r>
        <w:rPr>
          <w:rFonts w:ascii="Verdana" w:eastAsia="Microsoft YaHei" w:hAnsi="Verdana" w:cs="Times New Roman"/>
          <w:sz w:val="20"/>
          <w:szCs w:val="20"/>
          <w:lang w:val="en-US" w:eastAsia="en-US"/>
        </w:rPr>
        <w:t xml:space="preserve"> and </w:t>
      </w:r>
      <w:r w:rsidRPr="00E825ED">
        <w:rPr>
          <w:rFonts w:ascii="Verdana" w:eastAsia="Microsoft YaHei" w:hAnsi="Verdana" w:cs="Times New Roman"/>
          <w:sz w:val="20"/>
          <w:szCs w:val="20"/>
          <w:lang w:val="en-US" w:eastAsia="en-US"/>
        </w:rPr>
        <w:t>rang</w:t>
      </w:r>
      <w:r>
        <w:rPr>
          <w:rFonts w:ascii="Verdana" w:eastAsia="Microsoft YaHei" w:hAnsi="Verdana" w:cs="Times New Roman"/>
          <w:sz w:val="20"/>
          <w:szCs w:val="20"/>
          <w:lang w:val="en-US" w:eastAsia="en-US"/>
        </w:rPr>
        <w:t xml:space="preserve">es </w:t>
      </w:r>
      <w:r w:rsidRPr="00E825ED">
        <w:rPr>
          <w:rFonts w:ascii="Verdana" w:eastAsia="Microsoft YaHei" w:hAnsi="Verdana" w:cs="Times New Roman"/>
          <w:sz w:val="20"/>
          <w:szCs w:val="20"/>
          <w:lang w:val="en-US" w:eastAsia="en-US"/>
        </w:rPr>
        <w:t xml:space="preserve">from basic and translational science through to clinical trials, epidemiology, and health services research. We work closely with industry and the NHS. Our </w:t>
      </w:r>
      <w:r>
        <w:rPr>
          <w:rFonts w:ascii="Verdana" w:eastAsia="Microsoft YaHei" w:hAnsi="Verdana" w:cs="Times New Roman"/>
          <w:sz w:val="20"/>
          <w:szCs w:val="20"/>
          <w:lang w:val="en-US" w:eastAsia="en-US"/>
        </w:rPr>
        <w:t xml:space="preserve">research is underpinned by </w:t>
      </w:r>
      <w:r w:rsidRPr="00E825ED">
        <w:rPr>
          <w:rFonts w:ascii="Verdana" w:eastAsia="Microsoft YaHei" w:hAnsi="Verdana" w:cs="Times New Roman"/>
          <w:sz w:val="20"/>
          <w:szCs w:val="20"/>
          <w:lang w:val="en-US" w:eastAsia="en-US"/>
        </w:rPr>
        <w:t xml:space="preserve">a </w:t>
      </w:r>
      <w:r>
        <w:rPr>
          <w:rFonts w:ascii="Verdana" w:eastAsia="Microsoft YaHei" w:hAnsi="Verdana" w:cs="Times New Roman"/>
          <w:sz w:val="20"/>
          <w:szCs w:val="20"/>
          <w:lang w:val="en-US" w:eastAsia="en-US"/>
        </w:rPr>
        <w:t>strong</w:t>
      </w:r>
      <w:r w:rsidRPr="00E825ED">
        <w:rPr>
          <w:rFonts w:ascii="Verdana" w:eastAsia="Microsoft YaHei" w:hAnsi="Verdana" w:cs="Times New Roman"/>
          <w:sz w:val="20"/>
          <w:szCs w:val="20"/>
          <w:lang w:val="en-US" w:eastAsia="en-US"/>
        </w:rPr>
        <w:t xml:space="preserve"> postgraduate research training programme leading to PhD or DM. Our major research themes are in </w:t>
      </w:r>
      <w:r w:rsidRPr="00E825ED">
        <w:rPr>
          <w:rFonts w:ascii="Verdana" w:eastAsia="Microsoft YaHei" w:hAnsi="Verdana" w:cs="Times New Roman"/>
          <w:bCs/>
          <w:sz w:val="20"/>
          <w:szCs w:val="20"/>
          <w:lang w:val="en-US" w:eastAsia="en-US"/>
        </w:rPr>
        <w:t xml:space="preserve">Cancer and Stem Cells; Child Health, Obstetrics &amp; </w:t>
      </w:r>
      <w:proofErr w:type="spellStart"/>
      <w:r w:rsidRPr="00E825ED">
        <w:rPr>
          <w:rFonts w:ascii="Verdana" w:eastAsia="Microsoft YaHei" w:hAnsi="Verdana" w:cs="Times New Roman"/>
          <w:bCs/>
          <w:sz w:val="20"/>
          <w:szCs w:val="20"/>
          <w:lang w:val="en-US" w:eastAsia="en-US"/>
        </w:rPr>
        <w:t>Gynaecology</w:t>
      </w:r>
      <w:proofErr w:type="spellEnd"/>
      <w:r w:rsidRPr="00E825ED">
        <w:rPr>
          <w:rFonts w:ascii="Verdana" w:eastAsia="Microsoft YaHei" w:hAnsi="Verdana" w:cs="Times New Roman"/>
          <w:bCs/>
          <w:sz w:val="20"/>
          <w:szCs w:val="20"/>
          <w:lang w:val="en-US" w:eastAsia="en-US"/>
        </w:rPr>
        <w:t>; Clinical Neurosciences; Dermatology;</w:t>
      </w:r>
      <w:r>
        <w:rPr>
          <w:rFonts w:ascii="Verdana" w:eastAsia="Microsoft YaHei" w:hAnsi="Verdana" w:cs="Times New Roman"/>
          <w:bCs/>
          <w:sz w:val="20"/>
          <w:szCs w:val="20"/>
          <w:lang w:val="en-US" w:eastAsia="en-US"/>
        </w:rPr>
        <w:t xml:space="preserve"> </w:t>
      </w:r>
      <w:r w:rsidRPr="00E825ED">
        <w:rPr>
          <w:rFonts w:ascii="Verdana" w:eastAsia="Microsoft YaHei" w:hAnsi="Verdana" w:cs="Times New Roman"/>
          <w:bCs/>
          <w:sz w:val="20"/>
          <w:szCs w:val="20"/>
          <w:lang w:val="en-US" w:eastAsia="en-US"/>
        </w:rPr>
        <w:t>Digestive Diseases; Epidemiology and Public Health; Mental Health; Musculoskeletal</w:t>
      </w:r>
      <w:r>
        <w:rPr>
          <w:rFonts w:ascii="Verdana" w:eastAsia="Microsoft YaHei" w:hAnsi="Verdana" w:cs="Times New Roman"/>
          <w:bCs/>
          <w:sz w:val="20"/>
          <w:szCs w:val="20"/>
          <w:lang w:val="en-US" w:eastAsia="en-US"/>
        </w:rPr>
        <w:t xml:space="preserve"> physiology and disease;</w:t>
      </w:r>
      <w:r w:rsidRPr="00E825ED">
        <w:rPr>
          <w:rFonts w:ascii="Verdana" w:eastAsia="Microsoft YaHei" w:hAnsi="Verdana" w:cs="Times New Roman"/>
          <w:bCs/>
          <w:sz w:val="20"/>
          <w:szCs w:val="20"/>
          <w:lang w:val="en-US" w:eastAsia="en-US"/>
        </w:rPr>
        <w:t xml:space="preserve"> Primary Care; Rehabilitation and Ageing; Respiratory Medicine</w:t>
      </w:r>
      <w:r>
        <w:rPr>
          <w:rFonts w:ascii="Verdana" w:eastAsia="Microsoft YaHei" w:hAnsi="Verdana" w:cs="Times New Roman"/>
          <w:bCs/>
          <w:sz w:val="20"/>
          <w:szCs w:val="20"/>
          <w:lang w:val="en-US" w:eastAsia="en-US"/>
        </w:rPr>
        <w:t>;</w:t>
      </w:r>
      <w:r w:rsidRPr="00E825ED">
        <w:rPr>
          <w:rFonts w:ascii="Verdana" w:eastAsia="Microsoft YaHei" w:hAnsi="Verdana" w:cs="Times New Roman"/>
          <w:bCs/>
          <w:sz w:val="20"/>
          <w:szCs w:val="20"/>
          <w:lang w:val="en-US" w:eastAsia="en-US"/>
        </w:rPr>
        <w:t xml:space="preserve"> and</w:t>
      </w:r>
      <w:r w:rsidRPr="00E825ED">
        <w:rPr>
          <w:rFonts w:ascii="Verdana" w:eastAsia="Microsoft YaHei" w:hAnsi="Verdana" w:cs="Times New Roman"/>
          <w:sz w:val="20"/>
          <w:szCs w:val="20"/>
          <w:lang w:val="en-US" w:eastAsia="en-US"/>
        </w:rPr>
        <w:t xml:space="preserve"> </w:t>
      </w:r>
      <w:r w:rsidRPr="00E825ED">
        <w:rPr>
          <w:rFonts w:ascii="Verdana" w:eastAsia="Microsoft YaHei" w:hAnsi="Verdana" w:cs="Times New Roman"/>
          <w:bCs/>
          <w:sz w:val="20"/>
          <w:szCs w:val="20"/>
          <w:lang w:val="en-US" w:eastAsia="en-US"/>
        </w:rPr>
        <w:t xml:space="preserve">Renal </w:t>
      </w:r>
      <w:proofErr w:type="spellStart"/>
      <w:r w:rsidRPr="00E825ED">
        <w:rPr>
          <w:rFonts w:ascii="Verdana" w:eastAsia="Microsoft YaHei" w:hAnsi="Verdana" w:cs="Times New Roman"/>
          <w:bCs/>
          <w:sz w:val="20"/>
          <w:szCs w:val="20"/>
          <w:lang w:val="en-US" w:eastAsia="en-US"/>
        </w:rPr>
        <w:t>Medicine</w:t>
      </w:r>
      <w:r w:rsidRPr="00E825ED">
        <w:rPr>
          <w:rFonts w:ascii="Verdana" w:eastAsia="Microsoft YaHei" w:hAnsi="Verdana" w:cs="Times New Roman"/>
          <w:sz w:val="20"/>
          <w:szCs w:val="20"/>
          <w:lang w:val="en-US" w:eastAsia="en-US"/>
        </w:rPr>
        <w:t>The</w:t>
      </w:r>
      <w:proofErr w:type="spellEnd"/>
      <w:r w:rsidRPr="00E825ED">
        <w:rPr>
          <w:rFonts w:ascii="Verdana" w:eastAsia="Microsoft YaHei" w:hAnsi="Verdana" w:cs="Times New Roman"/>
          <w:sz w:val="20"/>
          <w:szCs w:val="20"/>
          <w:lang w:val="en-US" w:eastAsia="en-US"/>
        </w:rPr>
        <w:t xml:space="preserve"> School of Medicine trains tomorrow’s doctors on a vibrant undergraduate medical course with a unique intercalated BMedSci, as well in a </w:t>
      </w:r>
      <w:proofErr w:type="spellStart"/>
      <w:r w:rsidRPr="00E825ED">
        <w:rPr>
          <w:rFonts w:ascii="Verdana" w:eastAsia="Microsoft YaHei" w:hAnsi="Verdana" w:cs="Times New Roman"/>
          <w:sz w:val="20"/>
          <w:szCs w:val="20"/>
          <w:lang w:val="en-US" w:eastAsia="en-US"/>
        </w:rPr>
        <w:t>specialised</w:t>
      </w:r>
      <w:proofErr w:type="spellEnd"/>
      <w:r w:rsidRPr="00E825ED">
        <w:rPr>
          <w:rFonts w:ascii="Verdana" w:eastAsia="Microsoft YaHei" w:hAnsi="Verdana" w:cs="Times New Roman"/>
          <w:sz w:val="20"/>
          <w:szCs w:val="20"/>
          <w:lang w:val="en-US" w:eastAsia="en-US"/>
        </w:rPr>
        <w:t xml:space="preserve"> graduate-entry programme built around clinical problem solving. We teach medicine and related disciplines at both undergraduate and postgraduate level. We have a dedicated clinical academic training programme and are committed to training PhD and doctoral research students and to supporting postdoctoral clinicians and scientists in their research.  </w:t>
      </w:r>
    </w:p>
    <w:p w:rsidR="005C588D" w:rsidRDefault="005C588D" w:rsidP="005C588D">
      <w:pPr>
        <w:spacing w:before="120"/>
        <w:jc w:val="left"/>
        <w:rPr>
          <w:rFonts w:ascii="Verdana" w:eastAsia="Microsoft YaHei" w:hAnsi="Verdana" w:cs="Times New Roman"/>
          <w:sz w:val="20"/>
          <w:szCs w:val="20"/>
          <w:lang w:val="en-US" w:eastAsia="en-US"/>
        </w:rPr>
      </w:pPr>
      <w:r w:rsidRPr="00B76CAA">
        <w:rPr>
          <w:rFonts w:ascii="Verdana" w:eastAsia="Microsoft YaHei" w:hAnsi="Verdana" w:cs="Times New Roman"/>
          <w:sz w:val="20"/>
          <w:szCs w:val="20"/>
          <w:lang w:val="en-US" w:eastAsia="en-US"/>
        </w:rPr>
        <w:t xml:space="preserve">The School of Medicine holds a Bronze Athena SWAN award in recognition of our commitment to advance the representation of women in science, technology, engineering, medicine and mathematics (STEMM).  The award reflects our commitment to promoting equality and diversity. Please see </w:t>
      </w:r>
      <w:hyperlink r:id="rId9" w:history="1">
        <w:r w:rsidRPr="007732AD">
          <w:rPr>
            <w:rStyle w:val="Hyperlink"/>
            <w:rFonts w:ascii="Verdana" w:eastAsia="Microsoft YaHei" w:hAnsi="Verdana" w:cs="Times New Roman"/>
            <w:sz w:val="20"/>
            <w:szCs w:val="20"/>
            <w:lang w:val="en-US" w:eastAsia="en-US"/>
          </w:rPr>
          <w:t>http://www.nottingham.ac.uk/medicine/about/athena-swan.aspx</w:t>
        </w:r>
      </w:hyperlink>
      <w:r>
        <w:rPr>
          <w:rFonts w:ascii="Verdana" w:eastAsia="Microsoft YaHei" w:hAnsi="Verdana" w:cs="Times New Roman"/>
          <w:sz w:val="20"/>
          <w:szCs w:val="20"/>
          <w:lang w:val="en-US" w:eastAsia="en-US"/>
        </w:rPr>
        <w:t xml:space="preserve">.  </w:t>
      </w:r>
    </w:p>
    <w:p w:rsidR="005C588D" w:rsidRPr="00E825ED" w:rsidRDefault="005C588D" w:rsidP="005C588D">
      <w:pPr>
        <w:spacing w:before="120"/>
        <w:jc w:val="left"/>
        <w:rPr>
          <w:rFonts w:ascii="Verdana" w:eastAsia="Microsoft YaHei" w:hAnsi="Verdana" w:cs="Times New Roman"/>
          <w:sz w:val="20"/>
          <w:szCs w:val="20"/>
          <w:lang w:val="en-US" w:eastAsia="en-US"/>
        </w:rPr>
      </w:pPr>
      <w:r>
        <w:rPr>
          <w:rFonts w:ascii="Verdana" w:eastAsia="Microsoft YaHei" w:hAnsi="Verdana" w:cs="Times New Roman"/>
          <w:sz w:val="20"/>
          <w:szCs w:val="20"/>
          <w:lang w:val="en-US" w:eastAsia="en-US"/>
        </w:rPr>
        <w:t>P</w:t>
      </w:r>
      <w:r w:rsidRPr="00E825ED">
        <w:rPr>
          <w:rFonts w:ascii="Verdana" w:eastAsia="Microsoft YaHei" w:hAnsi="Verdana" w:cs="Times New Roman"/>
          <w:sz w:val="20"/>
          <w:szCs w:val="20"/>
          <w:lang w:val="en-US" w:eastAsia="en-US"/>
        </w:rPr>
        <w:t>rofessor John Atherton is Dean of the School of Medicine.</w:t>
      </w:r>
    </w:p>
    <w:p w:rsidR="005C588D" w:rsidRPr="00E825ED" w:rsidRDefault="005C588D" w:rsidP="005C588D">
      <w:pPr>
        <w:spacing w:before="120"/>
        <w:jc w:val="left"/>
        <w:rPr>
          <w:rFonts w:ascii="Verdana" w:eastAsia="Microsoft YaHei" w:hAnsi="Verdana" w:cs="Times New Roman"/>
          <w:color w:val="0000FF"/>
          <w:sz w:val="20"/>
          <w:szCs w:val="20"/>
          <w:u w:val="single"/>
          <w:lang w:val="en-US" w:eastAsia="en-US"/>
        </w:rPr>
      </w:pPr>
      <w:r w:rsidRPr="00E825ED">
        <w:rPr>
          <w:rFonts w:ascii="Verdana" w:eastAsia="Microsoft YaHei" w:hAnsi="Verdana" w:cs="Times New Roman"/>
          <w:sz w:val="20"/>
          <w:szCs w:val="20"/>
          <w:lang w:val="en-US" w:eastAsia="en-US"/>
        </w:rPr>
        <w:t xml:space="preserve">For further information, please see our website </w:t>
      </w:r>
      <w:hyperlink r:id="rId10" w:history="1">
        <w:r w:rsidRPr="00E825ED">
          <w:rPr>
            <w:rFonts w:ascii="Verdana" w:eastAsia="Microsoft YaHei" w:hAnsi="Verdana" w:cs="Times New Roman"/>
            <w:color w:val="0000FF"/>
            <w:sz w:val="20"/>
            <w:szCs w:val="20"/>
            <w:u w:val="single"/>
            <w:lang w:val="en-US" w:eastAsia="en-US"/>
          </w:rPr>
          <w:t>http://www.nottingham.ac.uk/medicine</w:t>
        </w:r>
      </w:hyperlink>
    </w:p>
    <w:p w:rsidR="005C588D" w:rsidRPr="00E825ED" w:rsidRDefault="005C588D" w:rsidP="005C588D">
      <w:pPr>
        <w:jc w:val="left"/>
        <w:rPr>
          <w:rFonts w:ascii="Verdana" w:eastAsia="Microsoft YaHei" w:hAnsi="Verdana" w:cs="Times New Roman"/>
          <w:color w:val="0000FF"/>
          <w:sz w:val="20"/>
          <w:szCs w:val="20"/>
          <w:u w:val="single"/>
          <w:lang w:val="en-US" w:eastAsia="en-US"/>
        </w:rPr>
      </w:pPr>
    </w:p>
    <w:p w:rsidR="005C588D" w:rsidRPr="00E825ED" w:rsidRDefault="005C588D" w:rsidP="005C588D">
      <w:pPr>
        <w:jc w:val="left"/>
        <w:rPr>
          <w:rFonts w:ascii="Verdana" w:eastAsia="Microsoft YaHei" w:hAnsi="Verdana" w:cs="Times New Roman"/>
          <w:b/>
          <w:sz w:val="20"/>
          <w:szCs w:val="20"/>
          <w:lang w:val="en-US" w:eastAsia="en-US"/>
        </w:rPr>
      </w:pPr>
      <w:r w:rsidRPr="00E825ED">
        <w:rPr>
          <w:rFonts w:ascii="Verdana" w:eastAsia="Microsoft YaHei" w:hAnsi="Verdana" w:cs="Times New Roman"/>
          <w:b/>
          <w:sz w:val="20"/>
          <w:szCs w:val="20"/>
          <w:lang w:val="en-US" w:eastAsia="en-US"/>
        </w:rPr>
        <w:t>Nottingham</w:t>
      </w:r>
    </w:p>
    <w:p w:rsidR="005C588D" w:rsidRPr="00E825ED" w:rsidRDefault="005C588D" w:rsidP="005C588D">
      <w:pPr>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 xml:space="preserve">Central within the East Midlands, Nottingham is a vibrant and prosperous city with something to offer everyone. It is one of the UK’s leading retail </w:t>
      </w:r>
      <w:proofErr w:type="spellStart"/>
      <w:r w:rsidRPr="00E825ED">
        <w:rPr>
          <w:rFonts w:ascii="Verdana" w:eastAsia="Microsoft YaHei" w:hAnsi="Verdana" w:cs="Times New Roman"/>
          <w:sz w:val="20"/>
          <w:szCs w:val="20"/>
          <w:lang w:val="en-US" w:eastAsia="en-US"/>
        </w:rPr>
        <w:t>centres</w:t>
      </w:r>
      <w:proofErr w:type="spellEnd"/>
      <w:r w:rsidRPr="00E825ED">
        <w:rPr>
          <w:rFonts w:ascii="Verdana" w:eastAsia="Microsoft YaHei" w:hAnsi="Verdana" w:cs="Times New Roman"/>
          <w:sz w:val="20"/>
          <w:szCs w:val="20"/>
          <w:lang w:val="en-US" w:eastAsia="en-US"/>
        </w:rPr>
        <w:t xml:space="preserve"> and has a huge variety of restaurants, bars and nightclubs which attract people from all over the UK. Culturally, it has good theatres, an arena which attracts both national and international performers and a range of historical interests relating to subjects such as the lace industry, Lord Byron and DH Lawrence. Nottingham is also known for sport, being the home of Trent Bridge Cricket Ground, Nottingham Forest and </w:t>
      </w:r>
      <w:proofErr w:type="spellStart"/>
      <w:r w:rsidRPr="00E825ED">
        <w:rPr>
          <w:rFonts w:ascii="Verdana" w:eastAsia="Microsoft YaHei" w:hAnsi="Verdana" w:cs="Times New Roman"/>
          <w:sz w:val="20"/>
          <w:szCs w:val="20"/>
          <w:lang w:val="en-US" w:eastAsia="en-US"/>
        </w:rPr>
        <w:t>Notts</w:t>
      </w:r>
      <w:proofErr w:type="spellEnd"/>
      <w:r w:rsidRPr="00E825ED">
        <w:rPr>
          <w:rFonts w:ascii="Verdana" w:eastAsia="Microsoft YaHei" w:hAnsi="Verdana" w:cs="Times New Roman"/>
          <w:sz w:val="20"/>
          <w:szCs w:val="20"/>
          <w:lang w:val="en-US" w:eastAsia="en-US"/>
        </w:rPr>
        <w:t xml:space="preserve"> County Football Clubs, the National Water Sports Centre and the Nottingham Tennis Centre. There is a good network of roads with easy access to the M1 and the A1, a fast frequent rail service to London and other major cities. Nottingham East Midlands Airport is only eighteen miles away. </w:t>
      </w:r>
    </w:p>
    <w:p w:rsidR="005C588D" w:rsidRPr="00E825ED" w:rsidRDefault="005C588D" w:rsidP="005C588D">
      <w:pPr>
        <w:spacing w:before="120"/>
        <w:jc w:val="left"/>
        <w:rPr>
          <w:rFonts w:ascii="Verdana" w:eastAsia="Microsoft YaHei" w:hAnsi="Verdana" w:cs="Times New Roman"/>
          <w:sz w:val="20"/>
          <w:szCs w:val="20"/>
          <w:lang w:val="en-US" w:eastAsia="en-US"/>
        </w:rPr>
      </w:pPr>
      <w:r w:rsidRPr="00E825ED">
        <w:rPr>
          <w:rFonts w:ascii="Verdana" w:eastAsia="Microsoft YaHei" w:hAnsi="Verdana" w:cs="Times New Roman"/>
          <w:sz w:val="20"/>
          <w:szCs w:val="20"/>
          <w:lang w:val="en-US" w:eastAsia="en-US"/>
        </w:rPr>
        <w:t xml:space="preserve">The city is set within a county of outstanding natural beauty which includes Sherwood Forest, </w:t>
      </w:r>
      <w:proofErr w:type="spellStart"/>
      <w:r w:rsidRPr="00E825ED">
        <w:rPr>
          <w:rFonts w:ascii="Verdana" w:eastAsia="Microsoft YaHei" w:hAnsi="Verdana" w:cs="Times New Roman"/>
          <w:sz w:val="20"/>
          <w:szCs w:val="20"/>
          <w:lang w:val="en-US" w:eastAsia="en-US"/>
        </w:rPr>
        <w:t>Wollaton</w:t>
      </w:r>
      <w:proofErr w:type="spellEnd"/>
      <w:r w:rsidRPr="00E825ED">
        <w:rPr>
          <w:rFonts w:ascii="Verdana" w:eastAsia="Microsoft YaHei" w:hAnsi="Verdana" w:cs="Times New Roman"/>
          <w:sz w:val="20"/>
          <w:szCs w:val="20"/>
          <w:lang w:val="en-US" w:eastAsia="en-US"/>
        </w:rPr>
        <w:t xml:space="preserve"> Park, lively market towns and wonderful historic buildings. Housing is relatively inexpensive and, in addition to the two Universities, there are excellent schools and colleges available.</w:t>
      </w:r>
    </w:p>
    <w:p w:rsidR="005C588D" w:rsidRPr="00E825ED" w:rsidRDefault="005C588D" w:rsidP="005C588D">
      <w:pPr>
        <w:spacing w:before="120"/>
        <w:jc w:val="left"/>
        <w:rPr>
          <w:rFonts w:ascii="Verdana" w:eastAsia="Microsoft YaHei" w:hAnsi="Verdana" w:cs="Times New Roman"/>
          <w:b/>
          <w:sz w:val="20"/>
          <w:szCs w:val="20"/>
          <w:lang w:val="en-US" w:eastAsia="en-US"/>
        </w:rPr>
      </w:pPr>
      <w:r w:rsidRPr="00E825ED">
        <w:rPr>
          <w:rFonts w:ascii="Verdana" w:eastAsia="Microsoft YaHei" w:hAnsi="Verdana" w:cs="Times New Roman"/>
          <w:b/>
          <w:sz w:val="20"/>
          <w:szCs w:val="20"/>
          <w:lang w:val="en-US" w:eastAsia="en-US"/>
        </w:rPr>
        <w:t>To find out more about Nottingham, use the following links:</w:t>
      </w:r>
    </w:p>
    <w:p w:rsidR="005C588D" w:rsidRPr="00E825ED" w:rsidRDefault="005C588D" w:rsidP="005C588D">
      <w:pPr>
        <w:spacing w:before="120"/>
        <w:jc w:val="left"/>
        <w:rPr>
          <w:rFonts w:ascii="Verdana" w:eastAsia="Microsoft YaHei" w:hAnsi="Verdana" w:cs="Times New Roman"/>
          <w:bCs/>
          <w:sz w:val="20"/>
          <w:szCs w:val="20"/>
          <w:lang w:val="en-US" w:eastAsia="en-US"/>
        </w:rPr>
      </w:pPr>
      <w:r w:rsidRPr="00E825ED">
        <w:rPr>
          <w:rFonts w:ascii="Verdana" w:eastAsia="Microsoft YaHei" w:hAnsi="Verdana" w:cs="Times New Roman"/>
          <w:bCs/>
          <w:sz w:val="20"/>
          <w:szCs w:val="20"/>
          <w:lang w:val="en-US" w:eastAsia="en-US"/>
        </w:rPr>
        <w:t xml:space="preserve">Nottingham County Council – Tourism </w:t>
      </w:r>
      <w:r w:rsidRPr="00E825ED">
        <w:rPr>
          <w:rFonts w:ascii="Verdana" w:eastAsia="Microsoft YaHei" w:hAnsi="Verdana" w:cs="Times New Roman"/>
          <w:bCs/>
          <w:sz w:val="20"/>
          <w:szCs w:val="20"/>
          <w:lang w:val="en-US" w:eastAsia="en-US"/>
        </w:rPr>
        <w:tab/>
      </w:r>
      <w:hyperlink r:id="rId11" w:history="1">
        <w:r w:rsidRPr="00E825ED">
          <w:rPr>
            <w:rFonts w:ascii="Verdana" w:eastAsia="Microsoft YaHei" w:hAnsi="Verdana" w:cs="Times New Roman"/>
            <w:color w:val="0000FF"/>
            <w:sz w:val="20"/>
            <w:szCs w:val="20"/>
            <w:u w:val="single"/>
            <w:lang w:val="en-US" w:eastAsia="en-US"/>
          </w:rPr>
          <w:t>http://www.experiencenottinghamshire.com/</w:t>
        </w:r>
      </w:hyperlink>
      <w:r w:rsidRPr="00E825ED">
        <w:rPr>
          <w:rFonts w:ascii="Times New Roman" w:eastAsia="Microsoft YaHei" w:hAnsi="Times New Roman" w:cs="Times New Roman"/>
          <w:sz w:val="20"/>
          <w:szCs w:val="20"/>
          <w:lang w:val="en-US" w:eastAsia="en-US"/>
        </w:rPr>
        <w:t xml:space="preserve"> </w:t>
      </w:r>
      <w:r w:rsidRPr="00E825ED">
        <w:rPr>
          <w:rFonts w:ascii="Verdana" w:eastAsia="Microsoft YaHei" w:hAnsi="Verdana" w:cs="Times New Roman"/>
          <w:sz w:val="20"/>
          <w:szCs w:val="20"/>
          <w:lang w:val="en-US" w:eastAsia="en-US"/>
        </w:rPr>
        <w:t xml:space="preserve">  </w:t>
      </w:r>
    </w:p>
    <w:p w:rsidR="005C588D" w:rsidRPr="00E825ED" w:rsidRDefault="005C588D" w:rsidP="005C588D">
      <w:pPr>
        <w:spacing w:before="120"/>
        <w:jc w:val="left"/>
        <w:rPr>
          <w:rFonts w:ascii="Verdana" w:eastAsia="Microsoft YaHei" w:hAnsi="Verdana" w:cs="Times New Roman"/>
          <w:bCs/>
          <w:color w:val="000000"/>
          <w:sz w:val="20"/>
          <w:szCs w:val="20"/>
          <w:lang w:val="en-US" w:eastAsia="en-US"/>
        </w:rPr>
      </w:pPr>
      <w:r w:rsidRPr="00E825ED">
        <w:rPr>
          <w:rFonts w:ascii="Verdana" w:eastAsia="Microsoft YaHei" w:hAnsi="Verdana" w:cs="Times New Roman"/>
          <w:bCs/>
          <w:sz w:val="20"/>
          <w:szCs w:val="20"/>
          <w:lang w:val="en-US" w:eastAsia="en-US"/>
        </w:rPr>
        <w:t>University of Nottingham</w:t>
      </w:r>
      <w:r w:rsidRPr="00E825ED">
        <w:rPr>
          <w:rFonts w:ascii="Verdana" w:eastAsia="Microsoft YaHei" w:hAnsi="Verdana" w:cs="Times New Roman"/>
          <w:bCs/>
          <w:sz w:val="20"/>
          <w:szCs w:val="20"/>
          <w:lang w:val="en-US" w:eastAsia="en-US"/>
        </w:rPr>
        <w:tab/>
      </w:r>
      <w:r w:rsidRPr="00E825ED">
        <w:rPr>
          <w:rFonts w:ascii="Verdana" w:eastAsia="Microsoft YaHei" w:hAnsi="Verdana" w:cs="Times New Roman"/>
          <w:bCs/>
          <w:sz w:val="20"/>
          <w:szCs w:val="20"/>
          <w:lang w:val="en-US" w:eastAsia="en-US"/>
        </w:rPr>
        <w:tab/>
      </w:r>
      <w:r w:rsidRPr="00E825ED">
        <w:rPr>
          <w:rFonts w:ascii="Verdana" w:eastAsia="Microsoft YaHei" w:hAnsi="Verdana" w:cs="Times New Roman"/>
          <w:bCs/>
          <w:sz w:val="20"/>
          <w:szCs w:val="20"/>
          <w:lang w:val="en-US" w:eastAsia="en-US"/>
        </w:rPr>
        <w:tab/>
      </w:r>
      <w:hyperlink r:id="rId12" w:history="1">
        <w:r w:rsidRPr="00E825ED">
          <w:rPr>
            <w:rFonts w:ascii="Verdana" w:eastAsia="Microsoft YaHei" w:hAnsi="Verdana" w:cs="Times New Roman"/>
            <w:color w:val="0000FF"/>
            <w:sz w:val="20"/>
            <w:szCs w:val="20"/>
            <w:u w:val="single"/>
            <w:lang w:val="en-US" w:eastAsia="en-US"/>
          </w:rPr>
          <w:t>http://www.nottingham.ac.uk</w:t>
        </w:r>
      </w:hyperlink>
      <w:r w:rsidRPr="00E825ED">
        <w:rPr>
          <w:rFonts w:ascii="Verdana" w:eastAsia="Microsoft YaHei" w:hAnsi="Verdana" w:cs="Times New Roman"/>
          <w:bCs/>
          <w:color w:val="000000"/>
          <w:sz w:val="20"/>
          <w:szCs w:val="20"/>
          <w:lang w:val="en-US" w:eastAsia="en-US"/>
        </w:rPr>
        <w:t xml:space="preserve"> </w:t>
      </w:r>
    </w:p>
    <w:p w:rsidR="005C588D" w:rsidRPr="00E825ED" w:rsidRDefault="005C588D" w:rsidP="005C588D">
      <w:pPr>
        <w:spacing w:before="120"/>
        <w:jc w:val="left"/>
        <w:rPr>
          <w:rFonts w:ascii="Verdana" w:eastAsia="Microsoft YaHei" w:hAnsi="Verdana" w:cs="Times New Roman"/>
          <w:color w:val="000000"/>
          <w:sz w:val="20"/>
          <w:szCs w:val="20"/>
          <w:lang w:val="en-US" w:eastAsia="en-US"/>
        </w:rPr>
      </w:pPr>
      <w:r w:rsidRPr="00E825ED">
        <w:rPr>
          <w:rFonts w:ascii="Verdana" w:eastAsia="Microsoft YaHei" w:hAnsi="Verdana" w:cs="Times New Roman"/>
          <w:bCs/>
          <w:color w:val="000000"/>
          <w:sz w:val="20"/>
          <w:szCs w:val="20"/>
          <w:lang w:val="en-US" w:eastAsia="en-US"/>
        </w:rPr>
        <w:t>Zoopla</w:t>
      </w:r>
      <w:r w:rsidRPr="00E825ED">
        <w:rPr>
          <w:rFonts w:ascii="Verdana" w:eastAsia="Microsoft YaHei" w:hAnsi="Verdana" w:cs="Times New Roman"/>
          <w:color w:val="000000"/>
          <w:sz w:val="20"/>
          <w:szCs w:val="20"/>
          <w:lang w:val="en-US" w:eastAsia="en-US"/>
        </w:rPr>
        <w:t xml:space="preserve"> (Guide to local properties)          </w:t>
      </w:r>
      <w:r w:rsidRPr="00E825ED">
        <w:rPr>
          <w:rFonts w:ascii="Verdana" w:eastAsia="Microsoft YaHei" w:hAnsi="Verdana" w:cs="Times New Roman"/>
          <w:color w:val="000000"/>
          <w:sz w:val="20"/>
          <w:szCs w:val="20"/>
          <w:lang w:val="en-US" w:eastAsia="en-US"/>
        </w:rPr>
        <w:tab/>
      </w:r>
      <w:hyperlink r:id="rId13" w:history="1">
        <w:r w:rsidRPr="00E825ED">
          <w:rPr>
            <w:rFonts w:ascii="Verdana" w:eastAsia="Microsoft YaHei" w:hAnsi="Verdana" w:cs="Times New Roman"/>
            <w:color w:val="0000FF"/>
            <w:sz w:val="20"/>
            <w:szCs w:val="20"/>
            <w:u w:val="single"/>
            <w:lang w:val="en-US" w:eastAsia="en-US"/>
          </w:rPr>
          <w:t>http://www.zoopla.co.uk/</w:t>
        </w:r>
      </w:hyperlink>
    </w:p>
    <w:p w:rsidR="005C588D" w:rsidRPr="00E825ED" w:rsidRDefault="005C588D" w:rsidP="005C588D">
      <w:pPr>
        <w:jc w:val="left"/>
        <w:rPr>
          <w:rFonts w:ascii="Verdana" w:eastAsia="Microsoft YaHei" w:hAnsi="Verdana" w:cs="Times New Roman"/>
          <w:b/>
          <w:sz w:val="20"/>
          <w:szCs w:val="20"/>
          <w:lang w:val="en-US" w:eastAsia="en-US"/>
        </w:rPr>
      </w:pPr>
    </w:p>
    <w:p w:rsidR="005C588D" w:rsidRPr="00E825ED" w:rsidRDefault="005C588D" w:rsidP="005C588D">
      <w:pPr>
        <w:jc w:val="left"/>
        <w:rPr>
          <w:rFonts w:ascii="Verdana" w:eastAsia="Microsoft YaHei" w:hAnsi="Verdana" w:cs="Times New Roman"/>
          <w:sz w:val="20"/>
          <w:szCs w:val="20"/>
          <w:lang w:val="en-US" w:eastAsia="en-US"/>
        </w:rPr>
      </w:pPr>
      <w:proofErr w:type="gramStart"/>
      <w:r w:rsidRPr="00E825ED">
        <w:rPr>
          <w:rFonts w:ascii="Verdana" w:eastAsia="Microsoft YaHei" w:hAnsi="Verdana" w:cs="Times New Roman"/>
          <w:b/>
          <w:sz w:val="20"/>
          <w:szCs w:val="20"/>
          <w:lang w:val="en-US" w:eastAsia="en-US"/>
        </w:rPr>
        <w:t>My Nottingham</w:t>
      </w:r>
      <w:r w:rsidRPr="00E825ED">
        <w:rPr>
          <w:rFonts w:ascii="Verdana" w:eastAsia="Microsoft YaHei" w:hAnsi="Verdana" w:cs="Times New Roman"/>
          <w:sz w:val="20"/>
          <w:szCs w:val="20"/>
          <w:lang w:val="en-US" w:eastAsia="en-US"/>
        </w:rPr>
        <w:t xml:space="preserve"> (information on schools, term dates, school transport etc.)</w:t>
      </w:r>
      <w:proofErr w:type="gramEnd"/>
    </w:p>
    <w:p w:rsidR="005C588D" w:rsidRDefault="0059343E" w:rsidP="005C588D">
      <w:pPr>
        <w:jc w:val="left"/>
        <w:rPr>
          <w:rFonts w:ascii="Verdana" w:eastAsia="Microsoft YaHei" w:hAnsi="Verdana" w:cs="Times New Roman"/>
          <w:color w:val="0000FF"/>
          <w:sz w:val="20"/>
          <w:szCs w:val="20"/>
          <w:u w:val="single"/>
          <w:lang w:val="en-US" w:eastAsia="en-US"/>
        </w:rPr>
      </w:pPr>
      <w:hyperlink r:id="rId14" w:history="1">
        <w:r w:rsidR="005C588D" w:rsidRPr="00E825ED">
          <w:rPr>
            <w:rFonts w:ascii="Verdana" w:eastAsia="Microsoft YaHei" w:hAnsi="Verdana" w:cs="Times New Roman"/>
            <w:color w:val="0000FF"/>
            <w:sz w:val="20"/>
            <w:szCs w:val="20"/>
            <w:u w:val="single"/>
            <w:lang w:val="en-US" w:eastAsia="en-US"/>
          </w:rPr>
          <w:t>http://www.nottinghamcity.gov.uk/index.aspx?articleid=8524</w:t>
        </w:r>
      </w:hyperlink>
    </w:p>
    <w:p w:rsidR="00500FCB" w:rsidRDefault="00500FCB" w:rsidP="00E825ED">
      <w:pPr>
        <w:jc w:val="left"/>
        <w:rPr>
          <w:rFonts w:ascii="Verdana" w:eastAsia="Microsoft YaHei" w:hAnsi="Verdana" w:cs="Times New Roman"/>
          <w:color w:val="0000FF"/>
          <w:sz w:val="20"/>
          <w:szCs w:val="20"/>
          <w:u w:val="single"/>
          <w:lang w:val="en-US" w:eastAsia="en-US"/>
        </w:rPr>
      </w:pPr>
    </w:p>
    <w:p w:rsidR="00EF2391" w:rsidRDefault="00EF2391" w:rsidP="00E825ED">
      <w:pPr>
        <w:jc w:val="left"/>
        <w:rPr>
          <w:rFonts w:ascii="Verdana" w:eastAsia="Microsoft YaHei" w:hAnsi="Verdana" w:cs="Times New Roman"/>
          <w:color w:val="0000FF"/>
          <w:sz w:val="20"/>
          <w:szCs w:val="20"/>
          <w:u w:val="single"/>
          <w:lang w:val="en-US" w:eastAsia="en-US"/>
        </w:rPr>
      </w:pPr>
    </w:p>
    <w:p w:rsidR="00EF2391" w:rsidRPr="00EF2391" w:rsidRDefault="00EF2391" w:rsidP="00EF2391">
      <w:pPr>
        <w:jc w:val="left"/>
        <w:rPr>
          <w:rFonts w:ascii="Verdana" w:eastAsia="Microsoft YaHei" w:hAnsi="Verdana" w:cs="Times New Roman"/>
          <w:b/>
          <w:sz w:val="20"/>
          <w:szCs w:val="20"/>
          <w:lang w:eastAsia="en-US"/>
        </w:rPr>
      </w:pPr>
      <w:r w:rsidRPr="00EF2391">
        <w:rPr>
          <w:rFonts w:ascii="Verdana" w:eastAsia="Microsoft YaHei" w:hAnsi="Verdana" w:cs="Times New Roman"/>
          <w:b/>
          <w:sz w:val="20"/>
          <w:szCs w:val="20"/>
          <w:lang w:eastAsia="en-US"/>
        </w:rPr>
        <w:t>General Information about the city of Derby</w:t>
      </w:r>
    </w:p>
    <w:p w:rsidR="00EF2391" w:rsidRPr="00EF2391" w:rsidRDefault="00EF2391" w:rsidP="00EF2391">
      <w:pPr>
        <w:jc w:val="left"/>
        <w:rPr>
          <w:rFonts w:ascii="Verdana" w:eastAsia="Microsoft YaHei" w:hAnsi="Verdana" w:cs="Times New Roman"/>
          <w:sz w:val="20"/>
          <w:szCs w:val="20"/>
          <w:lang w:eastAsia="en-US"/>
        </w:rPr>
      </w:pPr>
      <w:r w:rsidRPr="00EF2391">
        <w:rPr>
          <w:rFonts w:ascii="Verdana" w:eastAsia="Microsoft YaHei" w:hAnsi="Verdana" w:cs="Times New Roman"/>
          <w:sz w:val="20"/>
          <w:szCs w:val="20"/>
          <w:lang w:eastAsia="en-US"/>
        </w:rPr>
        <w:t xml:space="preserve">Derby is an historic city, which lies at the heart of some of England’s most magnificent countryside.  The Derbyshire Dales &amp; Peak District National Parks are only a short drive away, with the spa towns of Ashbourne, Matlock &amp; Buxton within easy reach.  Southern Derbyshire has a population of approximately 570,000 &amp; is well served by rail &amp; road within easy travelling distance of the M1, M5, </w:t>
      </w:r>
      <w:proofErr w:type="gramStart"/>
      <w:r w:rsidRPr="00EF2391">
        <w:rPr>
          <w:rFonts w:ascii="Verdana" w:eastAsia="Microsoft YaHei" w:hAnsi="Verdana" w:cs="Times New Roman"/>
          <w:sz w:val="20"/>
          <w:szCs w:val="20"/>
          <w:lang w:eastAsia="en-US"/>
        </w:rPr>
        <w:t>M6</w:t>
      </w:r>
      <w:proofErr w:type="gramEnd"/>
      <w:r w:rsidRPr="00EF2391">
        <w:rPr>
          <w:rFonts w:ascii="Verdana" w:eastAsia="Microsoft YaHei" w:hAnsi="Verdana" w:cs="Times New Roman"/>
          <w:sz w:val="20"/>
          <w:szCs w:val="20"/>
          <w:lang w:eastAsia="en-US"/>
        </w:rPr>
        <w:t xml:space="preserve"> &amp; M42.  The Nottingham East Midlands Airport is close by.</w:t>
      </w:r>
    </w:p>
    <w:p w:rsidR="00EF2391" w:rsidRPr="00EF2391" w:rsidRDefault="00EF2391" w:rsidP="00EF2391">
      <w:pPr>
        <w:jc w:val="left"/>
        <w:rPr>
          <w:rFonts w:ascii="Verdana" w:eastAsia="Microsoft YaHei" w:hAnsi="Verdana" w:cs="Times New Roman"/>
          <w:sz w:val="20"/>
          <w:szCs w:val="20"/>
          <w:lang w:eastAsia="en-US"/>
        </w:rPr>
      </w:pPr>
    </w:p>
    <w:p w:rsidR="00EF2391" w:rsidRPr="00EF2391" w:rsidRDefault="00EF2391" w:rsidP="00EF2391">
      <w:pPr>
        <w:jc w:val="left"/>
        <w:rPr>
          <w:rFonts w:ascii="Verdana" w:eastAsia="Microsoft YaHei" w:hAnsi="Verdana" w:cs="Times New Roman"/>
          <w:sz w:val="20"/>
          <w:szCs w:val="20"/>
          <w:lang w:eastAsia="en-US"/>
        </w:rPr>
      </w:pPr>
      <w:r w:rsidRPr="00EF2391">
        <w:rPr>
          <w:rFonts w:ascii="Verdana" w:eastAsia="Microsoft YaHei" w:hAnsi="Verdana" w:cs="Times New Roman"/>
          <w:sz w:val="20"/>
          <w:szCs w:val="20"/>
          <w:lang w:eastAsia="en-US"/>
        </w:rPr>
        <w:t xml:space="preserve">The city offers a wide range of recreational amenities.  The Assembly Rooms &amp; Playhouse offer a wide variety of shows, concerts &amp; productions to suit all tastes.  Other nightlife centres around two multi-screen cinemas, various nightclubs, several traditional public houses &amp; excellent restaurants in the city centre &amp; throughout the county.  There are various social &amp; </w:t>
      </w:r>
      <w:r w:rsidRPr="00EF2391">
        <w:rPr>
          <w:rFonts w:ascii="Verdana" w:eastAsia="Microsoft YaHei" w:hAnsi="Verdana" w:cs="Times New Roman"/>
          <w:sz w:val="20"/>
          <w:szCs w:val="20"/>
          <w:lang w:eastAsia="en-US"/>
        </w:rPr>
        <w:lastRenderedPageBreak/>
        <w:t>cultural facilities, museums, stately homes, castles, gardens &amp; numerous places of historical &amp; archaeological interest.  There are first class facilities for sport enthusiasts within Southern Derbyshire including Derbyshire County Cricket Club &amp; Derby County Football Club.</w:t>
      </w:r>
    </w:p>
    <w:p w:rsidR="00EF2391" w:rsidRPr="00EF2391" w:rsidRDefault="00EF2391" w:rsidP="00EF2391">
      <w:pPr>
        <w:jc w:val="left"/>
        <w:rPr>
          <w:rFonts w:ascii="Verdana" w:eastAsia="Microsoft YaHei" w:hAnsi="Verdana" w:cs="Times New Roman"/>
          <w:sz w:val="20"/>
          <w:szCs w:val="20"/>
          <w:lang w:eastAsia="en-US"/>
        </w:rPr>
      </w:pPr>
    </w:p>
    <w:p w:rsidR="00EF2391" w:rsidRPr="00EF2391" w:rsidRDefault="00EF2391" w:rsidP="00EF2391">
      <w:pPr>
        <w:jc w:val="left"/>
        <w:rPr>
          <w:rFonts w:ascii="Verdana" w:eastAsia="Microsoft YaHei" w:hAnsi="Verdana" w:cs="Times New Roman"/>
          <w:sz w:val="20"/>
          <w:szCs w:val="20"/>
          <w:lang w:eastAsia="en-US"/>
        </w:rPr>
      </w:pPr>
      <w:r w:rsidRPr="00EF2391">
        <w:rPr>
          <w:rFonts w:ascii="Verdana" w:eastAsia="Microsoft YaHei" w:hAnsi="Verdana" w:cs="Times New Roman"/>
          <w:sz w:val="20"/>
          <w:szCs w:val="20"/>
          <w:lang w:eastAsia="en-US"/>
        </w:rPr>
        <w:t>Housing is both plentiful &amp; reasonably priced, with a choice of country village settings &amp; modern hustle &amp; bustle of city life, with the larger cities of Nottingham &amp; Leicester within easy access.  There are many good schools, primary &amp; secondary, both state &amp; private.</w:t>
      </w:r>
    </w:p>
    <w:p w:rsidR="00EF2391" w:rsidRPr="00EF2391" w:rsidRDefault="00EF2391" w:rsidP="00EF2391">
      <w:pPr>
        <w:jc w:val="left"/>
        <w:rPr>
          <w:rFonts w:ascii="Verdana" w:eastAsia="Microsoft YaHei" w:hAnsi="Verdana" w:cs="Times New Roman"/>
          <w:sz w:val="20"/>
          <w:szCs w:val="20"/>
          <w:lang w:eastAsia="en-US"/>
        </w:rPr>
      </w:pPr>
    </w:p>
    <w:p w:rsidR="00EF2391" w:rsidRPr="00EF2391" w:rsidRDefault="00EF2391" w:rsidP="00EF2391">
      <w:pPr>
        <w:jc w:val="left"/>
        <w:rPr>
          <w:rFonts w:ascii="Verdana" w:eastAsia="Microsoft YaHei" w:hAnsi="Verdana" w:cs="Times New Roman"/>
          <w:sz w:val="20"/>
          <w:szCs w:val="20"/>
          <w:lang w:eastAsia="en-US"/>
        </w:rPr>
      </w:pPr>
      <w:r w:rsidRPr="00EF2391">
        <w:rPr>
          <w:rFonts w:ascii="Verdana" w:eastAsia="Microsoft YaHei" w:hAnsi="Verdana" w:cs="Times New Roman"/>
          <w:sz w:val="20"/>
          <w:szCs w:val="20"/>
          <w:lang w:eastAsia="en-US"/>
        </w:rPr>
        <w:t xml:space="preserve">To find out more about Derby, visit </w:t>
      </w:r>
      <w:hyperlink r:id="rId15" w:history="1">
        <w:r w:rsidRPr="00A32D53">
          <w:rPr>
            <w:rStyle w:val="Hyperlink"/>
            <w:rFonts w:ascii="Verdana" w:eastAsia="Microsoft YaHei" w:hAnsi="Verdana" w:cs="Times New Roman"/>
            <w:sz w:val="20"/>
            <w:szCs w:val="20"/>
            <w:lang w:eastAsia="en-US"/>
          </w:rPr>
          <w:t>www.derby.gov.uk</w:t>
        </w:r>
      </w:hyperlink>
      <w:r>
        <w:rPr>
          <w:rFonts w:ascii="Verdana" w:eastAsia="Microsoft YaHei" w:hAnsi="Verdana" w:cs="Times New Roman"/>
          <w:sz w:val="20"/>
          <w:szCs w:val="20"/>
          <w:lang w:eastAsia="en-US"/>
        </w:rPr>
        <w:t xml:space="preserve"> </w:t>
      </w:r>
    </w:p>
    <w:p w:rsidR="00EF2391" w:rsidRPr="00EF2391" w:rsidRDefault="00EF2391" w:rsidP="00EF2391">
      <w:pPr>
        <w:jc w:val="left"/>
        <w:rPr>
          <w:rFonts w:ascii="Verdana" w:eastAsia="Microsoft YaHei" w:hAnsi="Verdana" w:cs="Times New Roman"/>
          <w:b/>
          <w:color w:val="0000FF"/>
          <w:sz w:val="20"/>
          <w:szCs w:val="20"/>
          <w:u w:val="single"/>
          <w:lang w:val="en-US" w:eastAsia="en-US"/>
        </w:rPr>
      </w:pPr>
    </w:p>
    <w:p w:rsidR="00EF2391" w:rsidRDefault="00EF2391" w:rsidP="00E825ED">
      <w:pPr>
        <w:jc w:val="left"/>
        <w:rPr>
          <w:rFonts w:ascii="Verdana" w:eastAsia="Microsoft YaHei" w:hAnsi="Verdana" w:cs="Times New Roman"/>
          <w:color w:val="0000FF"/>
          <w:sz w:val="20"/>
          <w:szCs w:val="20"/>
          <w:u w:val="single"/>
          <w:lang w:val="en-US" w:eastAsia="en-US"/>
        </w:rPr>
      </w:pPr>
    </w:p>
    <w:sectPr w:rsidR="00EF2391" w:rsidSect="00284F1F">
      <w:footerReference w:type="default" r:id="rId16"/>
      <w:headerReference w:type="first" r:id="rId17"/>
      <w:footerReference w:type="first" r:id="rId18"/>
      <w:pgSz w:w="11909" w:h="16834" w:code="9"/>
      <w:pgMar w:top="1134" w:right="1134" w:bottom="1134" w:left="1134" w:header="43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43E" w:rsidRDefault="0059343E">
      <w:r>
        <w:separator/>
      </w:r>
    </w:p>
  </w:endnote>
  <w:endnote w:type="continuationSeparator" w:id="0">
    <w:p w:rsidR="0059343E" w:rsidRDefault="0059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jc w:val="center"/>
      <w:tblLayout w:type="fixed"/>
      <w:tblLook w:val="0000" w:firstRow="0" w:lastRow="0" w:firstColumn="0" w:lastColumn="0" w:noHBand="0" w:noVBand="0"/>
    </w:tblPr>
    <w:tblGrid>
      <w:gridCol w:w="3850"/>
      <w:gridCol w:w="2212"/>
      <w:gridCol w:w="3827"/>
    </w:tblGrid>
    <w:tr w:rsidR="00284F1F">
      <w:trPr>
        <w:jc w:val="center"/>
      </w:trPr>
      <w:tc>
        <w:tcPr>
          <w:tcW w:w="3850" w:type="dxa"/>
          <w:tcBorders>
            <w:top w:val="single" w:sz="4" w:space="0" w:color="auto"/>
          </w:tcBorders>
        </w:tcPr>
        <w:p w:rsidR="00284F1F" w:rsidRDefault="00284F1F">
          <w:pPr>
            <w:rPr>
              <w:sz w:val="20"/>
            </w:rPr>
          </w:pPr>
        </w:p>
      </w:tc>
      <w:tc>
        <w:tcPr>
          <w:tcW w:w="2212" w:type="dxa"/>
          <w:tcBorders>
            <w:top w:val="single" w:sz="4" w:space="0" w:color="auto"/>
          </w:tcBorders>
        </w:tcPr>
        <w:p w:rsidR="00284F1F" w:rsidRDefault="00284F1F">
          <w:pPr>
            <w:rPr>
              <w:sz w:val="20"/>
            </w:rPr>
          </w:pPr>
        </w:p>
      </w:tc>
      <w:tc>
        <w:tcPr>
          <w:tcW w:w="3827" w:type="dxa"/>
          <w:tcBorders>
            <w:top w:val="single" w:sz="4" w:space="0" w:color="auto"/>
          </w:tcBorders>
        </w:tcPr>
        <w:p w:rsidR="00284F1F" w:rsidRDefault="00284F1F">
          <w:pPr>
            <w:rPr>
              <w:sz w:val="20"/>
            </w:rPr>
          </w:pPr>
        </w:p>
      </w:tc>
    </w:tr>
    <w:tr w:rsidR="00284F1F">
      <w:trPr>
        <w:jc w:val="center"/>
      </w:trPr>
      <w:tc>
        <w:tcPr>
          <w:tcW w:w="3850" w:type="dxa"/>
        </w:tcPr>
        <w:p w:rsidR="00284F1F" w:rsidRPr="00E92867" w:rsidRDefault="00284F1F">
          <w:pPr>
            <w:rPr>
              <w:sz w:val="20"/>
              <w:lang w:val="sv-SE"/>
            </w:rPr>
          </w:pPr>
        </w:p>
      </w:tc>
      <w:tc>
        <w:tcPr>
          <w:tcW w:w="2212" w:type="dxa"/>
        </w:tcPr>
        <w:p w:rsidR="00284F1F" w:rsidRDefault="00284F1F">
          <w:pPr>
            <w:jc w:val="center"/>
            <w:rPr>
              <w:sz w:val="20"/>
            </w:rPr>
          </w:pPr>
          <w:r w:rsidRPr="00C57EBB">
            <w:rPr>
              <w:sz w:val="20"/>
            </w:rPr>
            <w:t xml:space="preserve">Page </w:t>
          </w:r>
          <w:r w:rsidR="00A114CF" w:rsidRPr="00C57EBB">
            <w:rPr>
              <w:sz w:val="20"/>
            </w:rPr>
            <w:fldChar w:fldCharType="begin"/>
          </w:r>
          <w:r w:rsidRPr="00C57EBB">
            <w:rPr>
              <w:sz w:val="20"/>
            </w:rPr>
            <w:instrText xml:space="preserve"> PAGE </w:instrText>
          </w:r>
          <w:r w:rsidR="00A114CF" w:rsidRPr="00C57EBB">
            <w:rPr>
              <w:sz w:val="20"/>
            </w:rPr>
            <w:fldChar w:fldCharType="separate"/>
          </w:r>
          <w:r w:rsidR="00156D8C">
            <w:rPr>
              <w:noProof/>
              <w:sz w:val="20"/>
            </w:rPr>
            <w:t>2</w:t>
          </w:r>
          <w:r w:rsidR="00A114CF" w:rsidRPr="00C57EBB">
            <w:rPr>
              <w:sz w:val="20"/>
            </w:rPr>
            <w:fldChar w:fldCharType="end"/>
          </w:r>
          <w:r w:rsidRPr="00C57EBB">
            <w:rPr>
              <w:sz w:val="20"/>
            </w:rPr>
            <w:t xml:space="preserve"> of </w:t>
          </w:r>
          <w:r w:rsidR="00A114CF" w:rsidRPr="00C57EBB">
            <w:rPr>
              <w:sz w:val="20"/>
            </w:rPr>
            <w:fldChar w:fldCharType="begin"/>
          </w:r>
          <w:r w:rsidRPr="00C57EBB">
            <w:rPr>
              <w:sz w:val="20"/>
            </w:rPr>
            <w:instrText xml:space="preserve"> NUMPAGES </w:instrText>
          </w:r>
          <w:r w:rsidR="00A114CF" w:rsidRPr="00C57EBB">
            <w:rPr>
              <w:sz w:val="20"/>
            </w:rPr>
            <w:fldChar w:fldCharType="separate"/>
          </w:r>
          <w:r w:rsidR="00156D8C">
            <w:rPr>
              <w:noProof/>
              <w:sz w:val="20"/>
            </w:rPr>
            <w:t>6</w:t>
          </w:r>
          <w:r w:rsidR="00A114CF" w:rsidRPr="00C57EBB">
            <w:rPr>
              <w:sz w:val="20"/>
            </w:rPr>
            <w:fldChar w:fldCharType="end"/>
          </w:r>
        </w:p>
      </w:tc>
      <w:tc>
        <w:tcPr>
          <w:tcW w:w="3827" w:type="dxa"/>
        </w:tcPr>
        <w:p w:rsidR="00284F1F" w:rsidRDefault="00284F1F" w:rsidP="00C57EBB">
          <w:pPr>
            <w:rPr>
              <w:sz w:val="20"/>
            </w:rPr>
          </w:pPr>
        </w:p>
      </w:tc>
    </w:tr>
    <w:tr w:rsidR="00284F1F">
      <w:trPr>
        <w:jc w:val="center"/>
      </w:trPr>
      <w:tc>
        <w:tcPr>
          <w:tcW w:w="3850" w:type="dxa"/>
        </w:tcPr>
        <w:p w:rsidR="00284F1F" w:rsidRDefault="00284F1F">
          <w:pPr>
            <w:rPr>
              <w:sz w:val="20"/>
            </w:rPr>
          </w:pPr>
        </w:p>
      </w:tc>
      <w:tc>
        <w:tcPr>
          <w:tcW w:w="2212" w:type="dxa"/>
        </w:tcPr>
        <w:p w:rsidR="00284F1F" w:rsidRDefault="00284F1F">
          <w:pPr>
            <w:rPr>
              <w:sz w:val="20"/>
            </w:rPr>
          </w:pPr>
        </w:p>
      </w:tc>
      <w:tc>
        <w:tcPr>
          <w:tcW w:w="3827" w:type="dxa"/>
        </w:tcPr>
        <w:p w:rsidR="00284F1F" w:rsidRDefault="00284F1F">
          <w:pPr>
            <w:rPr>
              <w:sz w:val="20"/>
            </w:rPr>
          </w:pPr>
        </w:p>
      </w:tc>
    </w:tr>
  </w:tbl>
  <w:p w:rsidR="00284F1F" w:rsidRDefault="00284F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1F" w:rsidRDefault="0028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43E" w:rsidRDefault="0059343E">
      <w:r>
        <w:separator/>
      </w:r>
    </w:p>
  </w:footnote>
  <w:footnote w:type="continuationSeparator" w:id="0">
    <w:p w:rsidR="0059343E" w:rsidRDefault="00593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1F" w:rsidRDefault="00284F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83D"/>
    <w:multiLevelType w:val="hybridMultilevel"/>
    <w:tmpl w:val="D5F00944"/>
    <w:lvl w:ilvl="0" w:tplc="AFA60A0A">
      <w:start w:val="1"/>
      <w:numFmt w:val="bullet"/>
      <w:lvlText w:val="•"/>
      <w:lvlJc w:val="left"/>
      <w:pPr>
        <w:tabs>
          <w:tab w:val="num" w:pos="720"/>
        </w:tabs>
        <w:ind w:left="720" w:hanging="360"/>
      </w:pPr>
      <w:rPr>
        <w:rFonts w:ascii="Times New Roman" w:hAnsi="Times New Roman" w:hint="default"/>
      </w:rPr>
    </w:lvl>
    <w:lvl w:ilvl="1" w:tplc="91387622" w:tentative="1">
      <w:start w:val="1"/>
      <w:numFmt w:val="bullet"/>
      <w:lvlText w:val="•"/>
      <w:lvlJc w:val="left"/>
      <w:pPr>
        <w:tabs>
          <w:tab w:val="num" w:pos="1440"/>
        </w:tabs>
        <w:ind w:left="1440" w:hanging="360"/>
      </w:pPr>
      <w:rPr>
        <w:rFonts w:ascii="Times New Roman" w:hAnsi="Times New Roman" w:hint="default"/>
      </w:rPr>
    </w:lvl>
    <w:lvl w:ilvl="2" w:tplc="747C545E" w:tentative="1">
      <w:start w:val="1"/>
      <w:numFmt w:val="bullet"/>
      <w:lvlText w:val="•"/>
      <w:lvlJc w:val="left"/>
      <w:pPr>
        <w:tabs>
          <w:tab w:val="num" w:pos="2160"/>
        </w:tabs>
        <w:ind w:left="2160" w:hanging="360"/>
      </w:pPr>
      <w:rPr>
        <w:rFonts w:ascii="Times New Roman" w:hAnsi="Times New Roman" w:hint="default"/>
      </w:rPr>
    </w:lvl>
    <w:lvl w:ilvl="3" w:tplc="02D023BA" w:tentative="1">
      <w:start w:val="1"/>
      <w:numFmt w:val="bullet"/>
      <w:lvlText w:val="•"/>
      <w:lvlJc w:val="left"/>
      <w:pPr>
        <w:tabs>
          <w:tab w:val="num" w:pos="2880"/>
        </w:tabs>
        <w:ind w:left="2880" w:hanging="360"/>
      </w:pPr>
      <w:rPr>
        <w:rFonts w:ascii="Times New Roman" w:hAnsi="Times New Roman" w:hint="default"/>
      </w:rPr>
    </w:lvl>
    <w:lvl w:ilvl="4" w:tplc="F612D2FA" w:tentative="1">
      <w:start w:val="1"/>
      <w:numFmt w:val="bullet"/>
      <w:lvlText w:val="•"/>
      <w:lvlJc w:val="left"/>
      <w:pPr>
        <w:tabs>
          <w:tab w:val="num" w:pos="3600"/>
        </w:tabs>
        <w:ind w:left="3600" w:hanging="360"/>
      </w:pPr>
      <w:rPr>
        <w:rFonts w:ascii="Times New Roman" w:hAnsi="Times New Roman" w:hint="default"/>
      </w:rPr>
    </w:lvl>
    <w:lvl w:ilvl="5" w:tplc="3FEEDEBC" w:tentative="1">
      <w:start w:val="1"/>
      <w:numFmt w:val="bullet"/>
      <w:lvlText w:val="•"/>
      <w:lvlJc w:val="left"/>
      <w:pPr>
        <w:tabs>
          <w:tab w:val="num" w:pos="4320"/>
        </w:tabs>
        <w:ind w:left="4320" w:hanging="360"/>
      </w:pPr>
      <w:rPr>
        <w:rFonts w:ascii="Times New Roman" w:hAnsi="Times New Roman" w:hint="default"/>
      </w:rPr>
    </w:lvl>
    <w:lvl w:ilvl="6" w:tplc="6E12137E" w:tentative="1">
      <w:start w:val="1"/>
      <w:numFmt w:val="bullet"/>
      <w:lvlText w:val="•"/>
      <w:lvlJc w:val="left"/>
      <w:pPr>
        <w:tabs>
          <w:tab w:val="num" w:pos="5040"/>
        </w:tabs>
        <w:ind w:left="5040" w:hanging="360"/>
      </w:pPr>
      <w:rPr>
        <w:rFonts w:ascii="Times New Roman" w:hAnsi="Times New Roman" w:hint="default"/>
      </w:rPr>
    </w:lvl>
    <w:lvl w:ilvl="7" w:tplc="3DDEE3FE" w:tentative="1">
      <w:start w:val="1"/>
      <w:numFmt w:val="bullet"/>
      <w:lvlText w:val="•"/>
      <w:lvlJc w:val="left"/>
      <w:pPr>
        <w:tabs>
          <w:tab w:val="num" w:pos="5760"/>
        </w:tabs>
        <w:ind w:left="5760" w:hanging="360"/>
      </w:pPr>
      <w:rPr>
        <w:rFonts w:ascii="Times New Roman" w:hAnsi="Times New Roman" w:hint="default"/>
      </w:rPr>
    </w:lvl>
    <w:lvl w:ilvl="8" w:tplc="112E773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2A46A0E"/>
    <w:multiLevelType w:val="hybridMultilevel"/>
    <w:tmpl w:val="C46CD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E677FB"/>
    <w:multiLevelType w:val="hybridMultilevel"/>
    <w:tmpl w:val="48C29EC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CF963BD"/>
    <w:multiLevelType w:val="multilevel"/>
    <w:tmpl w:val="2A6E2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07471E8"/>
    <w:multiLevelType w:val="hybridMultilevel"/>
    <w:tmpl w:val="5352CB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083266E"/>
    <w:multiLevelType w:val="hybridMultilevel"/>
    <w:tmpl w:val="1F847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6B5988"/>
    <w:multiLevelType w:val="hybridMultilevel"/>
    <w:tmpl w:val="F6F266F2"/>
    <w:lvl w:ilvl="0" w:tplc="A4CCBABA">
      <w:start w:val="1"/>
      <w:numFmt w:val="lowerRoman"/>
      <w:lvlText w:val="(%1)"/>
      <w:lvlJc w:val="left"/>
      <w:pPr>
        <w:ind w:left="1080" w:hanging="108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2B60594"/>
    <w:multiLevelType w:val="multilevel"/>
    <w:tmpl w:val="71FEA2AC"/>
    <w:lvl w:ilvl="0">
      <w:start w:val="1"/>
      <w:numFmt w:val="decimal"/>
      <w:pStyle w:val="ListNumber"/>
      <w:lvlText w:val="%1"/>
      <w:lvlJc w:val="left"/>
      <w:pPr>
        <w:tabs>
          <w:tab w:val="num" w:pos="595"/>
        </w:tabs>
        <w:ind w:left="595" w:hanging="595"/>
      </w:pPr>
    </w:lvl>
    <w:lvl w:ilvl="1">
      <w:start w:val="1"/>
      <w:numFmt w:val="decimal"/>
      <w:pStyle w:val="ListNumber2"/>
      <w:lvlText w:val="%2"/>
      <w:lvlJc w:val="left"/>
      <w:pPr>
        <w:tabs>
          <w:tab w:val="num" w:pos="1191"/>
        </w:tabs>
        <w:ind w:left="1191" w:hanging="595"/>
      </w:pPr>
    </w:lvl>
    <w:lvl w:ilvl="2">
      <w:start w:val="1"/>
      <w:numFmt w:val="decimal"/>
      <w:pStyle w:val="ListNumber3"/>
      <w:lvlText w:val="%3"/>
      <w:lvlJc w:val="left"/>
      <w:pPr>
        <w:tabs>
          <w:tab w:val="num" w:pos="1786"/>
        </w:tabs>
        <w:ind w:left="1786" w:hanging="595"/>
      </w:pPr>
    </w:lvl>
    <w:lvl w:ilvl="3">
      <w:start w:val="1"/>
      <w:numFmt w:val="decimal"/>
      <w:pStyle w:val="ListNumber4"/>
      <w:lvlText w:val="%4"/>
      <w:lvlJc w:val="left"/>
      <w:pPr>
        <w:tabs>
          <w:tab w:val="num" w:pos="2381"/>
        </w:tabs>
        <w:ind w:left="2381" w:hanging="595"/>
      </w:pPr>
    </w:lvl>
    <w:lvl w:ilvl="4">
      <w:start w:val="1"/>
      <w:numFmt w:val="decimal"/>
      <w:pStyle w:val="ListNumber5"/>
      <w:lvlText w:val="%5"/>
      <w:lvlJc w:val="left"/>
      <w:pPr>
        <w:tabs>
          <w:tab w:val="num" w:pos="2976"/>
        </w:tabs>
        <w:ind w:left="2976" w:hanging="595"/>
      </w:pPr>
    </w:lvl>
    <w:lvl w:ilvl="5">
      <w:start w:val="1"/>
      <w:numFmt w:val="decimal"/>
      <w:lvlText w:val="%6"/>
      <w:lvlJc w:val="left"/>
      <w:pPr>
        <w:tabs>
          <w:tab w:val="num" w:pos="3572"/>
        </w:tabs>
        <w:ind w:left="3572" w:hanging="595"/>
      </w:pPr>
    </w:lvl>
    <w:lvl w:ilvl="6">
      <w:start w:val="1"/>
      <w:numFmt w:val="decimal"/>
      <w:lvlText w:val="%7"/>
      <w:lvlJc w:val="left"/>
      <w:pPr>
        <w:tabs>
          <w:tab w:val="num" w:pos="4167"/>
        </w:tabs>
        <w:ind w:left="4167" w:hanging="595"/>
      </w:pPr>
    </w:lvl>
    <w:lvl w:ilvl="7">
      <w:start w:val="1"/>
      <w:numFmt w:val="decimal"/>
      <w:lvlText w:val="%8"/>
      <w:lvlJc w:val="left"/>
      <w:pPr>
        <w:tabs>
          <w:tab w:val="num" w:pos="4762"/>
        </w:tabs>
        <w:ind w:left="4762" w:hanging="595"/>
      </w:pPr>
    </w:lvl>
    <w:lvl w:ilvl="8">
      <w:start w:val="1"/>
      <w:numFmt w:val="decimal"/>
      <w:lvlText w:val="%9"/>
      <w:lvlJc w:val="left"/>
      <w:pPr>
        <w:tabs>
          <w:tab w:val="num" w:pos="4762"/>
        </w:tabs>
        <w:ind w:left="4762" w:hanging="595"/>
      </w:pPr>
    </w:lvl>
  </w:abstractNum>
  <w:abstractNum w:abstractNumId="8">
    <w:nsid w:val="12E63680"/>
    <w:multiLevelType w:val="multilevel"/>
    <w:tmpl w:val="9D4C096E"/>
    <w:lvl w:ilvl="0">
      <w:start w:val="1"/>
      <w:numFmt w:val="decimal"/>
      <w:pStyle w:val="HRSDParagraphautonumber"/>
      <w:lvlText w:val="%1."/>
      <w:lvlJc w:val="left"/>
      <w:pPr>
        <w:tabs>
          <w:tab w:val="num" w:pos="851"/>
        </w:tabs>
        <w:ind w:left="851" w:hanging="491"/>
      </w:pPr>
      <w:rPr>
        <w:rFonts w:hint="default"/>
      </w:rPr>
    </w:lvl>
    <w:lvl w:ilvl="1">
      <w:start w:val="1"/>
      <w:numFmt w:val="lowerLetter"/>
      <w:pStyle w:val="HRSDSub-para"/>
      <w:lvlText w:val="%2."/>
      <w:lvlJc w:val="left"/>
      <w:pPr>
        <w:tabs>
          <w:tab w:val="num" w:pos="1440"/>
        </w:tabs>
        <w:ind w:left="1440" w:hanging="360"/>
      </w:pPr>
      <w:rPr>
        <w:rFonts w:hint="default"/>
      </w:rPr>
    </w:lvl>
    <w:lvl w:ilvl="2">
      <w:start w:val="1"/>
      <w:numFmt w:val="lowerRoman"/>
      <w:pStyle w:val="HRSDSub-sub-para"/>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138C25D4"/>
    <w:multiLevelType w:val="hybridMultilevel"/>
    <w:tmpl w:val="E7CE7C2E"/>
    <w:lvl w:ilvl="0" w:tplc="EEAE2E0A">
      <w:start w:val="1"/>
      <w:numFmt w:val="bullet"/>
      <w:lvlText w:val=""/>
      <w:lvlJc w:val="left"/>
      <w:pPr>
        <w:tabs>
          <w:tab w:val="num" w:pos="720"/>
        </w:tabs>
        <w:ind w:left="720" w:hanging="360"/>
      </w:pPr>
      <w:rPr>
        <w:rFonts w:ascii="Symbol" w:hAnsi="Symbol" w:hint="default"/>
        <w:color w:val="2666A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8801C84"/>
    <w:multiLevelType w:val="hybridMultilevel"/>
    <w:tmpl w:val="4EC42C28"/>
    <w:lvl w:ilvl="0" w:tplc="414C538A">
      <w:start w:val="1"/>
      <w:numFmt w:val="bullet"/>
      <w:lvlText w:val="•"/>
      <w:lvlJc w:val="left"/>
      <w:pPr>
        <w:tabs>
          <w:tab w:val="num" w:pos="720"/>
        </w:tabs>
        <w:ind w:left="720" w:hanging="360"/>
      </w:pPr>
      <w:rPr>
        <w:rFonts w:ascii="Times New Roman" w:hAnsi="Times New Roman" w:hint="default"/>
      </w:rPr>
    </w:lvl>
    <w:lvl w:ilvl="1" w:tplc="64B4D43A" w:tentative="1">
      <w:start w:val="1"/>
      <w:numFmt w:val="bullet"/>
      <w:lvlText w:val="•"/>
      <w:lvlJc w:val="left"/>
      <w:pPr>
        <w:tabs>
          <w:tab w:val="num" w:pos="1440"/>
        </w:tabs>
        <w:ind w:left="1440" w:hanging="360"/>
      </w:pPr>
      <w:rPr>
        <w:rFonts w:ascii="Times New Roman" w:hAnsi="Times New Roman" w:hint="default"/>
      </w:rPr>
    </w:lvl>
    <w:lvl w:ilvl="2" w:tplc="4718F882" w:tentative="1">
      <w:start w:val="1"/>
      <w:numFmt w:val="bullet"/>
      <w:lvlText w:val="•"/>
      <w:lvlJc w:val="left"/>
      <w:pPr>
        <w:tabs>
          <w:tab w:val="num" w:pos="2160"/>
        </w:tabs>
        <w:ind w:left="2160" w:hanging="360"/>
      </w:pPr>
      <w:rPr>
        <w:rFonts w:ascii="Times New Roman" w:hAnsi="Times New Roman" w:hint="default"/>
      </w:rPr>
    </w:lvl>
    <w:lvl w:ilvl="3" w:tplc="49965EF8" w:tentative="1">
      <w:start w:val="1"/>
      <w:numFmt w:val="bullet"/>
      <w:lvlText w:val="•"/>
      <w:lvlJc w:val="left"/>
      <w:pPr>
        <w:tabs>
          <w:tab w:val="num" w:pos="2880"/>
        </w:tabs>
        <w:ind w:left="2880" w:hanging="360"/>
      </w:pPr>
      <w:rPr>
        <w:rFonts w:ascii="Times New Roman" w:hAnsi="Times New Roman" w:hint="default"/>
      </w:rPr>
    </w:lvl>
    <w:lvl w:ilvl="4" w:tplc="D43A5D30" w:tentative="1">
      <w:start w:val="1"/>
      <w:numFmt w:val="bullet"/>
      <w:lvlText w:val="•"/>
      <w:lvlJc w:val="left"/>
      <w:pPr>
        <w:tabs>
          <w:tab w:val="num" w:pos="3600"/>
        </w:tabs>
        <w:ind w:left="3600" w:hanging="360"/>
      </w:pPr>
      <w:rPr>
        <w:rFonts w:ascii="Times New Roman" w:hAnsi="Times New Roman" w:hint="default"/>
      </w:rPr>
    </w:lvl>
    <w:lvl w:ilvl="5" w:tplc="7804BA58" w:tentative="1">
      <w:start w:val="1"/>
      <w:numFmt w:val="bullet"/>
      <w:lvlText w:val="•"/>
      <w:lvlJc w:val="left"/>
      <w:pPr>
        <w:tabs>
          <w:tab w:val="num" w:pos="4320"/>
        </w:tabs>
        <w:ind w:left="4320" w:hanging="360"/>
      </w:pPr>
      <w:rPr>
        <w:rFonts w:ascii="Times New Roman" w:hAnsi="Times New Roman" w:hint="default"/>
      </w:rPr>
    </w:lvl>
    <w:lvl w:ilvl="6" w:tplc="6AB4E440" w:tentative="1">
      <w:start w:val="1"/>
      <w:numFmt w:val="bullet"/>
      <w:lvlText w:val="•"/>
      <w:lvlJc w:val="left"/>
      <w:pPr>
        <w:tabs>
          <w:tab w:val="num" w:pos="5040"/>
        </w:tabs>
        <w:ind w:left="5040" w:hanging="360"/>
      </w:pPr>
      <w:rPr>
        <w:rFonts w:ascii="Times New Roman" w:hAnsi="Times New Roman" w:hint="default"/>
      </w:rPr>
    </w:lvl>
    <w:lvl w:ilvl="7" w:tplc="198A3BCA" w:tentative="1">
      <w:start w:val="1"/>
      <w:numFmt w:val="bullet"/>
      <w:lvlText w:val="•"/>
      <w:lvlJc w:val="left"/>
      <w:pPr>
        <w:tabs>
          <w:tab w:val="num" w:pos="5760"/>
        </w:tabs>
        <w:ind w:left="5760" w:hanging="360"/>
      </w:pPr>
      <w:rPr>
        <w:rFonts w:ascii="Times New Roman" w:hAnsi="Times New Roman" w:hint="default"/>
      </w:rPr>
    </w:lvl>
    <w:lvl w:ilvl="8" w:tplc="2638B64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9063E23"/>
    <w:multiLevelType w:val="hybridMultilevel"/>
    <w:tmpl w:val="0A5827A8"/>
    <w:lvl w:ilvl="0" w:tplc="08090005">
      <w:start w:val="1"/>
      <w:numFmt w:val="bullet"/>
      <w:lvlText w:val=""/>
      <w:lvlJc w:val="left"/>
      <w:pPr>
        <w:tabs>
          <w:tab w:val="num" w:pos="936"/>
        </w:tabs>
        <w:ind w:left="936" w:hanging="360"/>
      </w:pPr>
      <w:rPr>
        <w:rFonts w:ascii="Wingdings" w:hAnsi="Wingdings" w:hint="default"/>
      </w:rPr>
    </w:lvl>
    <w:lvl w:ilvl="1" w:tplc="08090003" w:tentative="1">
      <w:start w:val="1"/>
      <w:numFmt w:val="bullet"/>
      <w:lvlText w:val="o"/>
      <w:lvlJc w:val="left"/>
      <w:pPr>
        <w:tabs>
          <w:tab w:val="num" w:pos="1656"/>
        </w:tabs>
        <w:ind w:left="1656" w:hanging="360"/>
      </w:pPr>
      <w:rPr>
        <w:rFonts w:ascii="Courier New" w:hAnsi="Courier New" w:hint="default"/>
      </w:rPr>
    </w:lvl>
    <w:lvl w:ilvl="2" w:tplc="08090005" w:tentative="1">
      <w:start w:val="1"/>
      <w:numFmt w:val="bullet"/>
      <w:lvlText w:val=""/>
      <w:lvlJc w:val="left"/>
      <w:pPr>
        <w:tabs>
          <w:tab w:val="num" w:pos="2376"/>
        </w:tabs>
        <w:ind w:left="2376" w:hanging="360"/>
      </w:pPr>
      <w:rPr>
        <w:rFonts w:ascii="Wingdings" w:hAnsi="Wingdings" w:hint="default"/>
      </w:rPr>
    </w:lvl>
    <w:lvl w:ilvl="3" w:tplc="08090001" w:tentative="1">
      <w:start w:val="1"/>
      <w:numFmt w:val="bullet"/>
      <w:lvlText w:val=""/>
      <w:lvlJc w:val="left"/>
      <w:pPr>
        <w:tabs>
          <w:tab w:val="num" w:pos="3096"/>
        </w:tabs>
        <w:ind w:left="3096" w:hanging="360"/>
      </w:pPr>
      <w:rPr>
        <w:rFonts w:ascii="Symbol" w:hAnsi="Symbol" w:hint="default"/>
      </w:rPr>
    </w:lvl>
    <w:lvl w:ilvl="4" w:tplc="08090003" w:tentative="1">
      <w:start w:val="1"/>
      <w:numFmt w:val="bullet"/>
      <w:lvlText w:val="o"/>
      <w:lvlJc w:val="left"/>
      <w:pPr>
        <w:tabs>
          <w:tab w:val="num" w:pos="3816"/>
        </w:tabs>
        <w:ind w:left="3816" w:hanging="360"/>
      </w:pPr>
      <w:rPr>
        <w:rFonts w:ascii="Courier New" w:hAnsi="Courier New" w:hint="default"/>
      </w:rPr>
    </w:lvl>
    <w:lvl w:ilvl="5" w:tplc="08090005" w:tentative="1">
      <w:start w:val="1"/>
      <w:numFmt w:val="bullet"/>
      <w:lvlText w:val=""/>
      <w:lvlJc w:val="left"/>
      <w:pPr>
        <w:tabs>
          <w:tab w:val="num" w:pos="4536"/>
        </w:tabs>
        <w:ind w:left="4536" w:hanging="360"/>
      </w:pPr>
      <w:rPr>
        <w:rFonts w:ascii="Wingdings" w:hAnsi="Wingdings" w:hint="default"/>
      </w:rPr>
    </w:lvl>
    <w:lvl w:ilvl="6" w:tplc="08090001" w:tentative="1">
      <w:start w:val="1"/>
      <w:numFmt w:val="bullet"/>
      <w:lvlText w:val=""/>
      <w:lvlJc w:val="left"/>
      <w:pPr>
        <w:tabs>
          <w:tab w:val="num" w:pos="5256"/>
        </w:tabs>
        <w:ind w:left="5256" w:hanging="360"/>
      </w:pPr>
      <w:rPr>
        <w:rFonts w:ascii="Symbol" w:hAnsi="Symbol" w:hint="default"/>
      </w:rPr>
    </w:lvl>
    <w:lvl w:ilvl="7" w:tplc="08090003" w:tentative="1">
      <w:start w:val="1"/>
      <w:numFmt w:val="bullet"/>
      <w:lvlText w:val="o"/>
      <w:lvlJc w:val="left"/>
      <w:pPr>
        <w:tabs>
          <w:tab w:val="num" w:pos="5976"/>
        </w:tabs>
        <w:ind w:left="5976" w:hanging="360"/>
      </w:pPr>
      <w:rPr>
        <w:rFonts w:ascii="Courier New" w:hAnsi="Courier New" w:hint="default"/>
      </w:rPr>
    </w:lvl>
    <w:lvl w:ilvl="8" w:tplc="08090005" w:tentative="1">
      <w:start w:val="1"/>
      <w:numFmt w:val="bullet"/>
      <w:lvlText w:val=""/>
      <w:lvlJc w:val="left"/>
      <w:pPr>
        <w:tabs>
          <w:tab w:val="num" w:pos="6696"/>
        </w:tabs>
        <w:ind w:left="6696" w:hanging="360"/>
      </w:pPr>
      <w:rPr>
        <w:rFonts w:ascii="Wingdings" w:hAnsi="Wingdings" w:hint="default"/>
      </w:rPr>
    </w:lvl>
  </w:abstractNum>
  <w:abstractNum w:abstractNumId="12">
    <w:nsid w:val="1CA237EA"/>
    <w:multiLevelType w:val="hybridMultilevel"/>
    <w:tmpl w:val="B82617F8"/>
    <w:lvl w:ilvl="0" w:tplc="0BA03988">
      <w:start w:val="1"/>
      <w:numFmt w:val="bullet"/>
      <w:lvlText w:val="•"/>
      <w:lvlJc w:val="left"/>
      <w:pPr>
        <w:tabs>
          <w:tab w:val="num" w:pos="720"/>
        </w:tabs>
        <w:ind w:left="720" w:hanging="360"/>
      </w:pPr>
      <w:rPr>
        <w:rFonts w:ascii="Times New Roman" w:hAnsi="Times New Roman" w:hint="default"/>
      </w:rPr>
    </w:lvl>
    <w:lvl w:ilvl="1" w:tplc="7D280B62" w:tentative="1">
      <w:start w:val="1"/>
      <w:numFmt w:val="bullet"/>
      <w:lvlText w:val="•"/>
      <w:lvlJc w:val="left"/>
      <w:pPr>
        <w:tabs>
          <w:tab w:val="num" w:pos="1440"/>
        </w:tabs>
        <w:ind w:left="1440" w:hanging="360"/>
      </w:pPr>
      <w:rPr>
        <w:rFonts w:ascii="Times New Roman" w:hAnsi="Times New Roman" w:hint="default"/>
      </w:rPr>
    </w:lvl>
    <w:lvl w:ilvl="2" w:tplc="0AC44884" w:tentative="1">
      <w:start w:val="1"/>
      <w:numFmt w:val="bullet"/>
      <w:lvlText w:val="•"/>
      <w:lvlJc w:val="left"/>
      <w:pPr>
        <w:tabs>
          <w:tab w:val="num" w:pos="2160"/>
        </w:tabs>
        <w:ind w:left="2160" w:hanging="360"/>
      </w:pPr>
      <w:rPr>
        <w:rFonts w:ascii="Times New Roman" w:hAnsi="Times New Roman" w:hint="default"/>
      </w:rPr>
    </w:lvl>
    <w:lvl w:ilvl="3" w:tplc="76B6C7F8" w:tentative="1">
      <w:start w:val="1"/>
      <w:numFmt w:val="bullet"/>
      <w:lvlText w:val="•"/>
      <w:lvlJc w:val="left"/>
      <w:pPr>
        <w:tabs>
          <w:tab w:val="num" w:pos="2880"/>
        </w:tabs>
        <w:ind w:left="2880" w:hanging="360"/>
      </w:pPr>
      <w:rPr>
        <w:rFonts w:ascii="Times New Roman" w:hAnsi="Times New Roman" w:hint="default"/>
      </w:rPr>
    </w:lvl>
    <w:lvl w:ilvl="4" w:tplc="256C1618" w:tentative="1">
      <w:start w:val="1"/>
      <w:numFmt w:val="bullet"/>
      <w:lvlText w:val="•"/>
      <w:lvlJc w:val="left"/>
      <w:pPr>
        <w:tabs>
          <w:tab w:val="num" w:pos="3600"/>
        </w:tabs>
        <w:ind w:left="3600" w:hanging="360"/>
      </w:pPr>
      <w:rPr>
        <w:rFonts w:ascii="Times New Roman" w:hAnsi="Times New Roman" w:hint="default"/>
      </w:rPr>
    </w:lvl>
    <w:lvl w:ilvl="5" w:tplc="E8302E12" w:tentative="1">
      <w:start w:val="1"/>
      <w:numFmt w:val="bullet"/>
      <w:lvlText w:val="•"/>
      <w:lvlJc w:val="left"/>
      <w:pPr>
        <w:tabs>
          <w:tab w:val="num" w:pos="4320"/>
        </w:tabs>
        <w:ind w:left="4320" w:hanging="360"/>
      </w:pPr>
      <w:rPr>
        <w:rFonts w:ascii="Times New Roman" w:hAnsi="Times New Roman" w:hint="default"/>
      </w:rPr>
    </w:lvl>
    <w:lvl w:ilvl="6" w:tplc="D6A0585E" w:tentative="1">
      <w:start w:val="1"/>
      <w:numFmt w:val="bullet"/>
      <w:lvlText w:val="•"/>
      <w:lvlJc w:val="left"/>
      <w:pPr>
        <w:tabs>
          <w:tab w:val="num" w:pos="5040"/>
        </w:tabs>
        <w:ind w:left="5040" w:hanging="360"/>
      </w:pPr>
      <w:rPr>
        <w:rFonts w:ascii="Times New Roman" w:hAnsi="Times New Roman" w:hint="default"/>
      </w:rPr>
    </w:lvl>
    <w:lvl w:ilvl="7" w:tplc="6A0CBF28" w:tentative="1">
      <w:start w:val="1"/>
      <w:numFmt w:val="bullet"/>
      <w:lvlText w:val="•"/>
      <w:lvlJc w:val="left"/>
      <w:pPr>
        <w:tabs>
          <w:tab w:val="num" w:pos="5760"/>
        </w:tabs>
        <w:ind w:left="5760" w:hanging="360"/>
      </w:pPr>
      <w:rPr>
        <w:rFonts w:ascii="Times New Roman" w:hAnsi="Times New Roman" w:hint="default"/>
      </w:rPr>
    </w:lvl>
    <w:lvl w:ilvl="8" w:tplc="051C7C3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90F5880"/>
    <w:multiLevelType w:val="hybridMultilevel"/>
    <w:tmpl w:val="EE8E7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347505"/>
    <w:multiLevelType w:val="singleLevel"/>
    <w:tmpl w:val="D1BA42BC"/>
    <w:lvl w:ilvl="0">
      <w:start w:val="1"/>
      <w:numFmt w:val="none"/>
      <w:pStyle w:val="Bulletedlist"/>
      <w:lvlText w:val=""/>
      <w:lvlJc w:val="left"/>
      <w:pPr>
        <w:tabs>
          <w:tab w:val="num" w:pos="0"/>
        </w:tabs>
        <w:ind w:left="360" w:hanging="360"/>
      </w:pPr>
      <w:rPr>
        <w:rFonts w:ascii="Symbol" w:hAnsi="Symbol" w:hint="default"/>
      </w:rPr>
    </w:lvl>
  </w:abstractNum>
  <w:abstractNum w:abstractNumId="15">
    <w:nsid w:val="2BED64B7"/>
    <w:multiLevelType w:val="multilevel"/>
    <w:tmpl w:val="0A28192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
    <w:nsid w:val="2D281569"/>
    <w:multiLevelType w:val="hybridMultilevel"/>
    <w:tmpl w:val="0F7E8FC8"/>
    <w:lvl w:ilvl="0" w:tplc="BF26C132">
      <w:start w:val="1"/>
      <w:numFmt w:val="decimal"/>
      <w:lvlText w:val="%1."/>
      <w:lvlJc w:val="left"/>
      <w:pPr>
        <w:tabs>
          <w:tab w:val="num" w:pos="720"/>
        </w:tabs>
        <w:ind w:left="720" w:hanging="360"/>
      </w:pPr>
      <w:rPr>
        <w:rFonts w:hint="default"/>
        <w:b w:val="0"/>
        <w:i w:val="0"/>
        <w:color w:val="auto"/>
        <w:sz w:val="20"/>
      </w:rPr>
    </w:lvl>
    <w:lvl w:ilvl="1" w:tplc="7FBE1D5C">
      <w:start w:val="1"/>
      <w:numFmt w:val="bullet"/>
      <w:lvlText w:val=""/>
      <w:lvlJc w:val="left"/>
      <w:pPr>
        <w:tabs>
          <w:tab w:val="num" w:pos="1440"/>
        </w:tabs>
        <w:ind w:left="1440" w:hanging="360"/>
      </w:pPr>
      <w:rPr>
        <w:rFonts w:ascii="Symbol" w:hAnsi="Symbol" w:hint="default"/>
        <w:b w:val="0"/>
        <w:i w:val="0"/>
        <w:color w:val="auto"/>
        <w:sz w:val="20"/>
      </w:rPr>
    </w:lvl>
    <w:lvl w:ilvl="2" w:tplc="BF26C132">
      <w:start w:val="1"/>
      <w:numFmt w:val="decimal"/>
      <w:lvlText w:val="%3."/>
      <w:lvlJc w:val="left"/>
      <w:pPr>
        <w:tabs>
          <w:tab w:val="num" w:pos="2340"/>
        </w:tabs>
        <w:ind w:left="2340" w:hanging="360"/>
      </w:pPr>
      <w:rPr>
        <w:rFonts w:hint="default"/>
        <w:b w:val="0"/>
        <w:i w:val="0"/>
        <w:color w:val="auto"/>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8512AA"/>
    <w:multiLevelType w:val="hybridMultilevel"/>
    <w:tmpl w:val="94841E42"/>
    <w:lvl w:ilvl="0" w:tplc="BDD41F0E">
      <w:start w:val="8"/>
      <w:numFmt w:val="decimal"/>
      <w:lvlText w:val="%1."/>
      <w:lvlJc w:val="left"/>
      <w:pPr>
        <w:tabs>
          <w:tab w:val="num" w:pos="360"/>
        </w:tabs>
        <w:ind w:left="360" w:hanging="360"/>
      </w:pPr>
      <w:rPr>
        <w:rFonts w:hint="default"/>
        <w:b w:val="0"/>
        <w:i w:val="0"/>
        <w:color w:val="auto"/>
        <w:sz w:val="20"/>
      </w:rPr>
    </w:lvl>
    <w:lvl w:ilvl="1" w:tplc="2AA45332">
      <w:start w:val="1"/>
      <w:numFmt w:val="bullet"/>
      <w:lvlText w:val=""/>
      <w:lvlJc w:val="left"/>
      <w:pPr>
        <w:tabs>
          <w:tab w:val="num" w:pos="-360"/>
        </w:tabs>
        <w:ind w:left="-360" w:hanging="360"/>
      </w:pPr>
      <w:rPr>
        <w:rFonts w:ascii="Symbol" w:hAnsi="Symbol" w:hint="default"/>
        <w:b w:val="0"/>
        <w:i w:val="0"/>
        <w:color w:val="auto"/>
        <w:sz w:val="20"/>
      </w:rPr>
    </w:lvl>
    <w:lvl w:ilvl="2" w:tplc="0809001B">
      <w:start w:val="1"/>
      <w:numFmt w:val="lowerRoman"/>
      <w:lvlText w:val="%3."/>
      <w:lvlJc w:val="right"/>
      <w:pPr>
        <w:tabs>
          <w:tab w:val="num" w:pos="360"/>
        </w:tabs>
        <w:ind w:left="360" w:hanging="180"/>
      </w:pPr>
    </w:lvl>
    <w:lvl w:ilvl="3" w:tplc="2AA45332">
      <w:start w:val="1"/>
      <w:numFmt w:val="bullet"/>
      <w:lvlText w:val=""/>
      <w:lvlJc w:val="left"/>
      <w:pPr>
        <w:tabs>
          <w:tab w:val="num" w:pos="1080"/>
        </w:tabs>
        <w:ind w:left="1080" w:hanging="360"/>
      </w:pPr>
      <w:rPr>
        <w:rFonts w:ascii="Symbol" w:hAnsi="Symbol" w:hint="default"/>
        <w:b w:val="0"/>
        <w:i w:val="0"/>
        <w:color w:val="auto"/>
        <w:sz w:val="20"/>
      </w:r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18">
    <w:nsid w:val="2E4836F5"/>
    <w:multiLevelType w:val="hybridMultilevel"/>
    <w:tmpl w:val="19AE8C1C"/>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9">
    <w:nsid w:val="359C576B"/>
    <w:multiLevelType w:val="hybridMultilevel"/>
    <w:tmpl w:val="3E603976"/>
    <w:lvl w:ilvl="0" w:tplc="EEAE2E0A">
      <w:start w:val="1"/>
      <w:numFmt w:val="bullet"/>
      <w:lvlText w:val=""/>
      <w:lvlJc w:val="left"/>
      <w:pPr>
        <w:tabs>
          <w:tab w:val="num" w:pos="720"/>
        </w:tabs>
        <w:ind w:left="720" w:hanging="360"/>
      </w:pPr>
      <w:rPr>
        <w:rFonts w:ascii="Symbol" w:hAnsi="Symbol" w:hint="default"/>
        <w:color w:val="2666A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5D6230E"/>
    <w:multiLevelType w:val="singleLevel"/>
    <w:tmpl w:val="690A23D6"/>
    <w:lvl w:ilvl="0">
      <w:start w:val="1"/>
      <w:numFmt w:val="decimal"/>
      <w:pStyle w:val="TableListNumber"/>
      <w:lvlText w:val="%1."/>
      <w:lvlJc w:val="left"/>
      <w:pPr>
        <w:tabs>
          <w:tab w:val="num" w:pos="360"/>
        </w:tabs>
        <w:ind w:left="298" w:hanging="298"/>
      </w:pPr>
    </w:lvl>
  </w:abstractNum>
  <w:abstractNum w:abstractNumId="21">
    <w:nsid w:val="382E070B"/>
    <w:multiLevelType w:val="hybridMultilevel"/>
    <w:tmpl w:val="CD1C2936"/>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8BE2182"/>
    <w:multiLevelType w:val="hybridMultilevel"/>
    <w:tmpl w:val="9F0C09F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3">
    <w:nsid w:val="3B283C57"/>
    <w:multiLevelType w:val="hybridMultilevel"/>
    <w:tmpl w:val="434C2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BDF1926"/>
    <w:multiLevelType w:val="hybridMultilevel"/>
    <w:tmpl w:val="FAB6C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08907BE"/>
    <w:multiLevelType w:val="multilevel"/>
    <w:tmpl w:val="57C82658"/>
    <w:lvl w:ilvl="0">
      <w:start w:val="1"/>
      <w:numFmt w:val="bullet"/>
      <w:pStyle w:val="TableBullet"/>
      <w:lvlText w:val=""/>
      <w:lvlJc w:val="left"/>
      <w:pPr>
        <w:tabs>
          <w:tab w:val="num" w:pos="301"/>
        </w:tabs>
        <w:ind w:left="301" w:hanging="301"/>
      </w:pPr>
      <w:rPr>
        <w:rFonts w:ascii="Symbol" w:hAnsi="Symbol" w:hint="default"/>
        <w:color w:val="0A1B5F"/>
        <w:sz w:val="18"/>
        <w:szCs w:val="18"/>
      </w:rPr>
    </w:lvl>
    <w:lvl w:ilvl="1">
      <w:start w:val="1"/>
      <w:numFmt w:val="bullet"/>
      <w:pStyle w:val="TableBullet2"/>
      <w:lvlText w:val="–"/>
      <w:lvlJc w:val="left"/>
      <w:pPr>
        <w:tabs>
          <w:tab w:val="num" w:pos="601"/>
        </w:tabs>
        <w:ind w:left="601" w:hanging="300"/>
      </w:pPr>
      <w:rPr>
        <w:rFonts w:ascii="Arial" w:hAnsi="Arial" w:hint="default"/>
        <w:color w:val="0A1B5F"/>
        <w:sz w:val="18"/>
        <w:szCs w:val="18"/>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42DC2B81"/>
    <w:multiLevelType w:val="hybridMultilevel"/>
    <w:tmpl w:val="4C7E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3735FE7"/>
    <w:multiLevelType w:val="multilevel"/>
    <w:tmpl w:val="F8A67F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3DA3946"/>
    <w:multiLevelType w:val="hybridMultilevel"/>
    <w:tmpl w:val="C0366E4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9">
    <w:nsid w:val="4524314F"/>
    <w:multiLevelType w:val="hybridMultilevel"/>
    <w:tmpl w:val="F13E7F30"/>
    <w:lvl w:ilvl="0" w:tplc="C276BBF2">
      <w:start w:val="1"/>
      <w:numFmt w:val="decimal"/>
      <w:lvlText w:val="%1."/>
      <w:lvlJc w:val="left"/>
      <w:pPr>
        <w:tabs>
          <w:tab w:val="num" w:pos="360"/>
        </w:tabs>
        <w:ind w:left="360" w:hanging="360"/>
      </w:pPr>
      <w:rPr>
        <w:rFonts w:hint="default"/>
        <w:b w:val="0"/>
        <w:i w:val="0"/>
        <w:color w:val="auto"/>
      </w:rPr>
    </w:lvl>
    <w:lvl w:ilvl="1" w:tplc="BF26C132">
      <w:start w:val="1"/>
      <w:numFmt w:val="decimal"/>
      <w:lvlText w:val="%2."/>
      <w:lvlJc w:val="left"/>
      <w:pPr>
        <w:tabs>
          <w:tab w:val="num" w:pos="1080"/>
        </w:tabs>
        <w:ind w:left="1080" w:hanging="360"/>
      </w:pPr>
      <w:rPr>
        <w:rFonts w:hint="default"/>
        <w:b w:val="0"/>
        <w:i w:val="0"/>
        <w:color w:val="auto"/>
        <w:sz w:val="2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463D566E"/>
    <w:multiLevelType w:val="hybridMultilevel"/>
    <w:tmpl w:val="F75AC79A"/>
    <w:lvl w:ilvl="0" w:tplc="F9FE43A0">
      <w:start w:val="1"/>
      <w:numFmt w:val="bullet"/>
      <w:pStyle w:val="PPPAParagraphautonumber"/>
      <w:lvlText w:val="•"/>
      <w:lvlJc w:val="left"/>
      <w:pPr>
        <w:tabs>
          <w:tab w:val="num" w:pos="720"/>
        </w:tabs>
        <w:ind w:left="720" w:hanging="360"/>
      </w:pPr>
      <w:rPr>
        <w:rFonts w:ascii="Times New Roman" w:hAnsi="Times New Roman" w:hint="default"/>
      </w:rPr>
    </w:lvl>
    <w:lvl w:ilvl="1" w:tplc="E43A0AC2" w:tentative="1">
      <w:start w:val="1"/>
      <w:numFmt w:val="bullet"/>
      <w:lvlText w:val="•"/>
      <w:lvlJc w:val="left"/>
      <w:pPr>
        <w:tabs>
          <w:tab w:val="num" w:pos="1440"/>
        </w:tabs>
        <w:ind w:left="1440" w:hanging="360"/>
      </w:pPr>
      <w:rPr>
        <w:rFonts w:ascii="Times New Roman" w:hAnsi="Times New Roman" w:hint="default"/>
      </w:rPr>
    </w:lvl>
    <w:lvl w:ilvl="2" w:tplc="16A2A3D8">
      <w:start w:val="161"/>
      <w:numFmt w:val="bullet"/>
      <w:lvlText w:val="•"/>
      <w:lvlJc w:val="left"/>
      <w:pPr>
        <w:tabs>
          <w:tab w:val="num" w:pos="2160"/>
        </w:tabs>
        <w:ind w:left="2160" w:hanging="360"/>
      </w:pPr>
      <w:rPr>
        <w:rFonts w:ascii="Times New Roman" w:hAnsi="Times New Roman" w:hint="default"/>
      </w:rPr>
    </w:lvl>
    <w:lvl w:ilvl="3" w:tplc="2FB6BF36" w:tentative="1">
      <w:start w:val="1"/>
      <w:numFmt w:val="bullet"/>
      <w:lvlText w:val="•"/>
      <w:lvlJc w:val="left"/>
      <w:pPr>
        <w:tabs>
          <w:tab w:val="num" w:pos="2880"/>
        </w:tabs>
        <w:ind w:left="2880" w:hanging="360"/>
      </w:pPr>
      <w:rPr>
        <w:rFonts w:ascii="Times New Roman" w:hAnsi="Times New Roman" w:hint="default"/>
      </w:rPr>
    </w:lvl>
    <w:lvl w:ilvl="4" w:tplc="FB88146C" w:tentative="1">
      <w:start w:val="1"/>
      <w:numFmt w:val="bullet"/>
      <w:lvlText w:val="•"/>
      <w:lvlJc w:val="left"/>
      <w:pPr>
        <w:tabs>
          <w:tab w:val="num" w:pos="3600"/>
        </w:tabs>
        <w:ind w:left="3600" w:hanging="360"/>
      </w:pPr>
      <w:rPr>
        <w:rFonts w:ascii="Times New Roman" w:hAnsi="Times New Roman" w:hint="default"/>
      </w:rPr>
    </w:lvl>
    <w:lvl w:ilvl="5" w:tplc="E1400758" w:tentative="1">
      <w:start w:val="1"/>
      <w:numFmt w:val="bullet"/>
      <w:lvlText w:val="•"/>
      <w:lvlJc w:val="left"/>
      <w:pPr>
        <w:tabs>
          <w:tab w:val="num" w:pos="4320"/>
        </w:tabs>
        <w:ind w:left="4320" w:hanging="360"/>
      </w:pPr>
      <w:rPr>
        <w:rFonts w:ascii="Times New Roman" w:hAnsi="Times New Roman" w:hint="default"/>
      </w:rPr>
    </w:lvl>
    <w:lvl w:ilvl="6" w:tplc="0C1E586A" w:tentative="1">
      <w:start w:val="1"/>
      <w:numFmt w:val="bullet"/>
      <w:lvlText w:val="•"/>
      <w:lvlJc w:val="left"/>
      <w:pPr>
        <w:tabs>
          <w:tab w:val="num" w:pos="5040"/>
        </w:tabs>
        <w:ind w:left="5040" w:hanging="360"/>
      </w:pPr>
      <w:rPr>
        <w:rFonts w:ascii="Times New Roman" w:hAnsi="Times New Roman" w:hint="default"/>
      </w:rPr>
    </w:lvl>
    <w:lvl w:ilvl="7" w:tplc="3F727092" w:tentative="1">
      <w:start w:val="1"/>
      <w:numFmt w:val="bullet"/>
      <w:lvlText w:val="•"/>
      <w:lvlJc w:val="left"/>
      <w:pPr>
        <w:tabs>
          <w:tab w:val="num" w:pos="5760"/>
        </w:tabs>
        <w:ind w:left="5760" w:hanging="360"/>
      </w:pPr>
      <w:rPr>
        <w:rFonts w:ascii="Times New Roman" w:hAnsi="Times New Roman" w:hint="default"/>
      </w:rPr>
    </w:lvl>
    <w:lvl w:ilvl="8" w:tplc="F02C8634" w:tentative="1">
      <w:start w:val="1"/>
      <w:numFmt w:val="bullet"/>
      <w:lvlText w:val="•"/>
      <w:lvlJc w:val="left"/>
      <w:pPr>
        <w:tabs>
          <w:tab w:val="num" w:pos="6480"/>
        </w:tabs>
        <w:ind w:left="6480" w:hanging="360"/>
      </w:pPr>
      <w:rPr>
        <w:rFonts w:ascii="Times New Roman" w:hAnsi="Times New Roman" w:hint="default"/>
      </w:rPr>
    </w:lvl>
  </w:abstractNum>
  <w:abstractNum w:abstractNumId="31">
    <w:nsid w:val="46A2719B"/>
    <w:multiLevelType w:val="hybridMultilevel"/>
    <w:tmpl w:val="1F5ED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B083539"/>
    <w:multiLevelType w:val="hybridMultilevel"/>
    <w:tmpl w:val="ABC63C38"/>
    <w:lvl w:ilvl="0" w:tplc="A9AA8638">
      <w:start w:val="12"/>
      <w:numFmt w:val="decimal"/>
      <w:lvlText w:val="%1."/>
      <w:lvlJc w:val="left"/>
      <w:pPr>
        <w:tabs>
          <w:tab w:val="num" w:pos="360"/>
        </w:tabs>
        <w:ind w:left="360" w:hanging="360"/>
      </w:pPr>
      <w:rPr>
        <w:rFonts w:hint="default"/>
        <w:b w:val="0"/>
        <w:i w:val="0"/>
        <w:color w:val="auto"/>
        <w:sz w:val="20"/>
      </w:rPr>
    </w:lvl>
    <w:lvl w:ilvl="1" w:tplc="7FBE1D5C">
      <w:start w:val="1"/>
      <w:numFmt w:val="bullet"/>
      <w:lvlText w:val=""/>
      <w:lvlJc w:val="left"/>
      <w:pPr>
        <w:tabs>
          <w:tab w:val="num" w:pos="1440"/>
        </w:tabs>
        <w:ind w:left="1440" w:hanging="360"/>
      </w:pPr>
      <w:rPr>
        <w:rFonts w:ascii="Symbol" w:hAnsi="Symbol" w:hint="default"/>
        <w:b w:val="0"/>
        <w:i w:val="0"/>
        <w:color w:val="auto"/>
        <w:sz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CE113D4"/>
    <w:multiLevelType w:val="hybridMultilevel"/>
    <w:tmpl w:val="B3BE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2EE375E"/>
    <w:multiLevelType w:val="hybridMultilevel"/>
    <w:tmpl w:val="72E642A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233DF2"/>
    <w:multiLevelType w:val="hybridMultilevel"/>
    <w:tmpl w:val="751A0246"/>
    <w:lvl w:ilvl="0" w:tplc="B9489DFE">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5B3372B6"/>
    <w:multiLevelType w:val="hybridMultilevel"/>
    <w:tmpl w:val="054EC3B2"/>
    <w:lvl w:ilvl="0" w:tplc="EEAE2E0A">
      <w:start w:val="1"/>
      <w:numFmt w:val="bullet"/>
      <w:lvlText w:val=""/>
      <w:lvlJc w:val="left"/>
      <w:pPr>
        <w:tabs>
          <w:tab w:val="num" w:pos="720"/>
        </w:tabs>
        <w:ind w:left="720" w:hanging="360"/>
      </w:pPr>
      <w:rPr>
        <w:rFonts w:ascii="Symbol" w:hAnsi="Symbol" w:hint="default"/>
        <w:color w:val="2666A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5EE36EB5"/>
    <w:multiLevelType w:val="hybridMultilevel"/>
    <w:tmpl w:val="B21686C2"/>
    <w:lvl w:ilvl="0" w:tplc="D0B43D40">
      <w:start w:val="1"/>
      <w:numFmt w:val="bullet"/>
      <w:lvlText w:val=""/>
      <w:lvlJc w:val="left"/>
      <w:pPr>
        <w:tabs>
          <w:tab w:val="num" w:pos="360"/>
        </w:tabs>
        <w:ind w:left="360" w:hanging="360"/>
      </w:pPr>
      <w:rPr>
        <w:rFonts w:ascii="Wingdings" w:hAnsi="Wingdings"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60BF3DC0"/>
    <w:multiLevelType w:val="hybridMultilevel"/>
    <w:tmpl w:val="3E5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61233DD8"/>
    <w:multiLevelType w:val="hybridMultilevel"/>
    <w:tmpl w:val="395845B4"/>
    <w:lvl w:ilvl="0" w:tplc="BDD41F0E">
      <w:start w:val="8"/>
      <w:numFmt w:val="decimal"/>
      <w:lvlText w:val="%1."/>
      <w:lvlJc w:val="left"/>
      <w:pPr>
        <w:tabs>
          <w:tab w:val="num" w:pos="360"/>
        </w:tabs>
        <w:ind w:left="360" w:hanging="360"/>
      </w:pPr>
      <w:rPr>
        <w:rFonts w:hint="default"/>
        <w:b w:val="0"/>
        <w:i w:val="0"/>
        <w:color w:val="auto"/>
        <w:sz w:val="20"/>
      </w:rPr>
    </w:lvl>
    <w:lvl w:ilvl="1" w:tplc="2AA45332">
      <w:start w:val="1"/>
      <w:numFmt w:val="bullet"/>
      <w:lvlText w:val=""/>
      <w:lvlJc w:val="left"/>
      <w:pPr>
        <w:tabs>
          <w:tab w:val="num" w:pos="-360"/>
        </w:tabs>
        <w:ind w:left="-360" w:hanging="360"/>
      </w:pPr>
      <w:rPr>
        <w:rFonts w:ascii="Symbol" w:hAnsi="Symbol" w:hint="default"/>
        <w:b w:val="0"/>
        <w:i w:val="0"/>
        <w:color w:val="auto"/>
        <w:sz w:val="20"/>
      </w:rPr>
    </w:lvl>
    <w:lvl w:ilvl="2" w:tplc="0809001B">
      <w:start w:val="1"/>
      <w:numFmt w:val="lowerRoman"/>
      <w:lvlText w:val="%3."/>
      <w:lvlJc w:val="right"/>
      <w:pPr>
        <w:tabs>
          <w:tab w:val="num" w:pos="360"/>
        </w:tabs>
        <w:ind w:left="360" w:hanging="180"/>
      </w:pPr>
    </w:lvl>
    <w:lvl w:ilvl="3" w:tplc="0809000F">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0">
    <w:nsid w:val="6460038A"/>
    <w:multiLevelType w:val="multilevel"/>
    <w:tmpl w:val="F2DA5072"/>
    <w:lvl w:ilvl="0">
      <w:start w:val="4"/>
      <w:numFmt w:val="decimal"/>
      <w:pStyle w:val="Heading7"/>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1">
    <w:nsid w:val="647F1C36"/>
    <w:multiLevelType w:val="hybridMultilevel"/>
    <w:tmpl w:val="12C67BEE"/>
    <w:lvl w:ilvl="0" w:tplc="7FBE1D5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nsid w:val="65605C7C"/>
    <w:multiLevelType w:val="hybridMultilevel"/>
    <w:tmpl w:val="755A5E60"/>
    <w:lvl w:ilvl="0" w:tplc="B9489DFE">
      <w:start w:val="1"/>
      <w:numFmt w:val="bullet"/>
      <w:lvlText w:val="•"/>
      <w:lvlJc w:val="left"/>
      <w:pPr>
        <w:tabs>
          <w:tab w:val="num" w:pos="720"/>
        </w:tabs>
        <w:ind w:left="720" w:hanging="360"/>
      </w:pPr>
      <w:rPr>
        <w:rFonts w:ascii="Times New Roman" w:hAnsi="Times New Roman" w:hint="default"/>
      </w:rPr>
    </w:lvl>
    <w:lvl w:ilvl="1" w:tplc="8A64BB60" w:tentative="1">
      <w:start w:val="1"/>
      <w:numFmt w:val="bullet"/>
      <w:lvlText w:val="•"/>
      <w:lvlJc w:val="left"/>
      <w:pPr>
        <w:tabs>
          <w:tab w:val="num" w:pos="1440"/>
        </w:tabs>
        <w:ind w:left="1440" w:hanging="360"/>
      </w:pPr>
      <w:rPr>
        <w:rFonts w:ascii="Times New Roman" w:hAnsi="Times New Roman" w:hint="default"/>
      </w:rPr>
    </w:lvl>
    <w:lvl w:ilvl="2" w:tplc="FB4E6826" w:tentative="1">
      <w:start w:val="1"/>
      <w:numFmt w:val="bullet"/>
      <w:lvlText w:val="•"/>
      <w:lvlJc w:val="left"/>
      <w:pPr>
        <w:tabs>
          <w:tab w:val="num" w:pos="2160"/>
        </w:tabs>
        <w:ind w:left="2160" w:hanging="360"/>
      </w:pPr>
      <w:rPr>
        <w:rFonts w:ascii="Times New Roman" w:hAnsi="Times New Roman" w:hint="default"/>
      </w:rPr>
    </w:lvl>
    <w:lvl w:ilvl="3" w:tplc="E83CEDB4" w:tentative="1">
      <w:start w:val="1"/>
      <w:numFmt w:val="bullet"/>
      <w:lvlText w:val="•"/>
      <w:lvlJc w:val="left"/>
      <w:pPr>
        <w:tabs>
          <w:tab w:val="num" w:pos="2880"/>
        </w:tabs>
        <w:ind w:left="2880" w:hanging="360"/>
      </w:pPr>
      <w:rPr>
        <w:rFonts w:ascii="Times New Roman" w:hAnsi="Times New Roman" w:hint="default"/>
      </w:rPr>
    </w:lvl>
    <w:lvl w:ilvl="4" w:tplc="B2167BC6" w:tentative="1">
      <w:start w:val="1"/>
      <w:numFmt w:val="bullet"/>
      <w:lvlText w:val="•"/>
      <w:lvlJc w:val="left"/>
      <w:pPr>
        <w:tabs>
          <w:tab w:val="num" w:pos="3600"/>
        </w:tabs>
        <w:ind w:left="3600" w:hanging="360"/>
      </w:pPr>
      <w:rPr>
        <w:rFonts w:ascii="Times New Roman" w:hAnsi="Times New Roman" w:hint="default"/>
      </w:rPr>
    </w:lvl>
    <w:lvl w:ilvl="5" w:tplc="CBF27B16" w:tentative="1">
      <w:start w:val="1"/>
      <w:numFmt w:val="bullet"/>
      <w:lvlText w:val="•"/>
      <w:lvlJc w:val="left"/>
      <w:pPr>
        <w:tabs>
          <w:tab w:val="num" w:pos="4320"/>
        </w:tabs>
        <w:ind w:left="4320" w:hanging="360"/>
      </w:pPr>
      <w:rPr>
        <w:rFonts w:ascii="Times New Roman" w:hAnsi="Times New Roman" w:hint="default"/>
      </w:rPr>
    </w:lvl>
    <w:lvl w:ilvl="6" w:tplc="7F6830C2" w:tentative="1">
      <w:start w:val="1"/>
      <w:numFmt w:val="bullet"/>
      <w:lvlText w:val="•"/>
      <w:lvlJc w:val="left"/>
      <w:pPr>
        <w:tabs>
          <w:tab w:val="num" w:pos="5040"/>
        </w:tabs>
        <w:ind w:left="5040" w:hanging="360"/>
      </w:pPr>
      <w:rPr>
        <w:rFonts w:ascii="Times New Roman" w:hAnsi="Times New Roman" w:hint="default"/>
      </w:rPr>
    </w:lvl>
    <w:lvl w:ilvl="7" w:tplc="0F2EB9B4" w:tentative="1">
      <w:start w:val="1"/>
      <w:numFmt w:val="bullet"/>
      <w:lvlText w:val="•"/>
      <w:lvlJc w:val="left"/>
      <w:pPr>
        <w:tabs>
          <w:tab w:val="num" w:pos="5760"/>
        </w:tabs>
        <w:ind w:left="5760" w:hanging="360"/>
      </w:pPr>
      <w:rPr>
        <w:rFonts w:ascii="Times New Roman" w:hAnsi="Times New Roman" w:hint="default"/>
      </w:rPr>
    </w:lvl>
    <w:lvl w:ilvl="8" w:tplc="B84A8B7A"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7F3195E"/>
    <w:multiLevelType w:val="hybridMultilevel"/>
    <w:tmpl w:val="CDA26FD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nsid w:val="6F264CEC"/>
    <w:multiLevelType w:val="hybridMultilevel"/>
    <w:tmpl w:val="809C485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nsid w:val="77ED1C9B"/>
    <w:multiLevelType w:val="multilevel"/>
    <w:tmpl w:val="FC66601C"/>
    <w:lvl w:ilvl="0">
      <w:start w:val="1"/>
      <w:numFmt w:val="bullet"/>
      <w:pStyle w:val="ListBullet"/>
      <w:lvlText w:val="§"/>
      <w:lvlJc w:val="left"/>
      <w:pPr>
        <w:tabs>
          <w:tab w:val="num" w:pos="595"/>
        </w:tabs>
        <w:ind w:left="595" w:hanging="595"/>
      </w:pPr>
      <w:rPr>
        <w:rFonts w:ascii="Wingdings" w:hAnsi="Wingdings"/>
        <w:sz w:val="18"/>
      </w:rPr>
    </w:lvl>
    <w:lvl w:ilvl="1">
      <w:start w:val="1"/>
      <w:numFmt w:val="bullet"/>
      <w:pStyle w:val="ListBullet2"/>
      <w:lvlText w:val="§"/>
      <w:lvlJc w:val="left"/>
      <w:pPr>
        <w:tabs>
          <w:tab w:val="num" w:pos="1191"/>
        </w:tabs>
        <w:ind w:left="1191" w:hanging="595"/>
      </w:pPr>
      <w:rPr>
        <w:rFonts w:ascii="Wingdings" w:hAnsi="Wingdings"/>
        <w:sz w:val="18"/>
      </w:rPr>
    </w:lvl>
    <w:lvl w:ilvl="2">
      <w:start w:val="1"/>
      <w:numFmt w:val="bullet"/>
      <w:pStyle w:val="ListBullet3"/>
      <w:lvlText w:val="§"/>
      <w:lvlJc w:val="left"/>
      <w:pPr>
        <w:tabs>
          <w:tab w:val="num" w:pos="1786"/>
        </w:tabs>
        <w:ind w:left="1786" w:hanging="595"/>
      </w:pPr>
      <w:rPr>
        <w:rFonts w:ascii="Wingdings" w:hAnsi="Wingdings"/>
        <w:sz w:val="18"/>
      </w:rPr>
    </w:lvl>
    <w:lvl w:ilvl="3">
      <w:start w:val="1"/>
      <w:numFmt w:val="bullet"/>
      <w:pStyle w:val="ListBullet4"/>
      <w:lvlText w:val="§"/>
      <w:lvlJc w:val="left"/>
      <w:pPr>
        <w:tabs>
          <w:tab w:val="num" w:pos="2381"/>
        </w:tabs>
        <w:ind w:left="2381" w:hanging="595"/>
      </w:pPr>
      <w:rPr>
        <w:rFonts w:ascii="Wingdings" w:hAnsi="Wingdings"/>
        <w:sz w:val="18"/>
      </w:rPr>
    </w:lvl>
    <w:lvl w:ilvl="4">
      <w:start w:val="1"/>
      <w:numFmt w:val="bullet"/>
      <w:pStyle w:val="ListBullet5"/>
      <w:lvlText w:val="§"/>
      <w:lvlJc w:val="left"/>
      <w:pPr>
        <w:tabs>
          <w:tab w:val="num" w:pos="2976"/>
        </w:tabs>
        <w:ind w:left="2976" w:hanging="595"/>
      </w:pPr>
      <w:rPr>
        <w:rFonts w:ascii="Wingdings" w:hAnsi="Wingdings"/>
        <w:sz w:val="18"/>
      </w:rPr>
    </w:lvl>
    <w:lvl w:ilvl="5">
      <w:start w:val="1"/>
      <w:numFmt w:val="bullet"/>
      <w:lvlText w:val="§"/>
      <w:lvlJc w:val="left"/>
      <w:pPr>
        <w:tabs>
          <w:tab w:val="num" w:pos="3572"/>
        </w:tabs>
        <w:ind w:left="3572" w:hanging="595"/>
      </w:pPr>
      <w:rPr>
        <w:rFonts w:ascii="Wingdings" w:hAnsi="Wingdings"/>
        <w:sz w:val="18"/>
      </w:rPr>
    </w:lvl>
    <w:lvl w:ilvl="6">
      <w:start w:val="1"/>
      <w:numFmt w:val="bullet"/>
      <w:lvlText w:val="§"/>
      <w:lvlJc w:val="left"/>
      <w:pPr>
        <w:tabs>
          <w:tab w:val="num" w:pos="4167"/>
        </w:tabs>
        <w:ind w:left="4167" w:hanging="595"/>
      </w:pPr>
      <w:rPr>
        <w:rFonts w:ascii="Wingdings" w:hAnsi="Wingdings"/>
        <w:sz w:val="18"/>
      </w:rPr>
    </w:lvl>
    <w:lvl w:ilvl="7">
      <w:start w:val="1"/>
      <w:numFmt w:val="bullet"/>
      <w:lvlText w:val="§"/>
      <w:lvlJc w:val="left"/>
      <w:pPr>
        <w:tabs>
          <w:tab w:val="num" w:pos="4762"/>
        </w:tabs>
        <w:ind w:left="4762" w:hanging="595"/>
      </w:pPr>
      <w:rPr>
        <w:rFonts w:ascii="Wingdings" w:hAnsi="Wingdings"/>
        <w:sz w:val="18"/>
      </w:rPr>
    </w:lvl>
    <w:lvl w:ilvl="8">
      <w:start w:val="1"/>
      <w:numFmt w:val="bullet"/>
      <w:lvlText w:val="§"/>
      <w:lvlJc w:val="left"/>
      <w:pPr>
        <w:tabs>
          <w:tab w:val="num" w:pos="4762"/>
        </w:tabs>
        <w:ind w:left="4762" w:hanging="595"/>
      </w:pPr>
      <w:rPr>
        <w:rFonts w:ascii="Wingdings" w:hAnsi="Wingdings"/>
        <w:sz w:val="18"/>
      </w:rPr>
    </w:lvl>
  </w:abstractNum>
  <w:abstractNum w:abstractNumId="46">
    <w:nsid w:val="78941638"/>
    <w:multiLevelType w:val="hybridMultilevel"/>
    <w:tmpl w:val="108E640C"/>
    <w:lvl w:ilvl="0" w:tplc="B55877FC">
      <w:start w:val="1"/>
      <w:numFmt w:val="bullet"/>
      <w:lvlText w:val="•"/>
      <w:lvlJc w:val="left"/>
      <w:pPr>
        <w:tabs>
          <w:tab w:val="num" w:pos="720"/>
        </w:tabs>
        <w:ind w:left="720" w:hanging="360"/>
      </w:pPr>
      <w:rPr>
        <w:rFonts w:ascii="Times New Roman" w:hAnsi="Times New Roman" w:hint="default"/>
      </w:rPr>
    </w:lvl>
    <w:lvl w:ilvl="1" w:tplc="877628D8" w:tentative="1">
      <w:start w:val="1"/>
      <w:numFmt w:val="bullet"/>
      <w:lvlText w:val="•"/>
      <w:lvlJc w:val="left"/>
      <w:pPr>
        <w:tabs>
          <w:tab w:val="num" w:pos="1440"/>
        </w:tabs>
        <w:ind w:left="1440" w:hanging="360"/>
      </w:pPr>
      <w:rPr>
        <w:rFonts w:ascii="Times New Roman" w:hAnsi="Times New Roman" w:hint="default"/>
      </w:rPr>
    </w:lvl>
    <w:lvl w:ilvl="2" w:tplc="6BD2B09C" w:tentative="1">
      <w:start w:val="1"/>
      <w:numFmt w:val="bullet"/>
      <w:lvlText w:val="•"/>
      <w:lvlJc w:val="left"/>
      <w:pPr>
        <w:tabs>
          <w:tab w:val="num" w:pos="2160"/>
        </w:tabs>
        <w:ind w:left="2160" w:hanging="360"/>
      </w:pPr>
      <w:rPr>
        <w:rFonts w:ascii="Times New Roman" w:hAnsi="Times New Roman" w:hint="default"/>
      </w:rPr>
    </w:lvl>
    <w:lvl w:ilvl="3" w:tplc="EC587B86" w:tentative="1">
      <w:start w:val="1"/>
      <w:numFmt w:val="bullet"/>
      <w:lvlText w:val="•"/>
      <w:lvlJc w:val="left"/>
      <w:pPr>
        <w:tabs>
          <w:tab w:val="num" w:pos="2880"/>
        </w:tabs>
        <w:ind w:left="2880" w:hanging="360"/>
      </w:pPr>
      <w:rPr>
        <w:rFonts w:ascii="Times New Roman" w:hAnsi="Times New Roman" w:hint="default"/>
      </w:rPr>
    </w:lvl>
    <w:lvl w:ilvl="4" w:tplc="2E5C0E6A" w:tentative="1">
      <w:start w:val="1"/>
      <w:numFmt w:val="bullet"/>
      <w:lvlText w:val="•"/>
      <w:lvlJc w:val="left"/>
      <w:pPr>
        <w:tabs>
          <w:tab w:val="num" w:pos="3600"/>
        </w:tabs>
        <w:ind w:left="3600" w:hanging="360"/>
      </w:pPr>
      <w:rPr>
        <w:rFonts w:ascii="Times New Roman" w:hAnsi="Times New Roman" w:hint="default"/>
      </w:rPr>
    </w:lvl>
    <w:lvl w:ilvl="5" w:tplc="3B3E4264" w:tentative="1">
      <w:start w:val="1"/>
      <w:numFmt w:val="bullet"/>
      <w:lvlText w:val="•"/>
      <w:lvlJc w:val="left"/>
      <w:pPr>
        <w:tabs>
          <w:tab w:val="num" w:pos="4320"/>
        </w:tabs>
        <w:ind w:left="4320" w:hanging="360"/>
      </w:pPr>
      <w:rPr>
        <w:rFonts w:ascii="Times New Roman" w:hAnsi="Times New Roman" w:hint="default"/>
      </w:rPr>
    </w:lvl>
    <w:lvl w:ilvl="6" w:tplc="7E3EB616" w:tentative="1">
      <w:start w:val="1"/>
      <w:numFmt w:val="bullet"/>
      <w:lvlText w:val="•"/>
      <w:lvlJc w:val="left"/>
      <w:pPr>
        <w:tabs>
          <w:tab w:val="num" w:pos="5040"/>
        </w:tabs>
        <w:ind w:left="5040" w:hanging="360"/>
      </w:pPr>
      <w:rPr>
        <w:rFonts w:ascii="Times New Roman" w:hAnsi="Times New Roman" w:hint="default"/>
      </w:rPr>
    </w:lvl>
    <w:lvl w:ilvl="7" w:tplc="11D220C4" w:tentative="1">
      <w:start w:val="1"/>
      <w:numFmt w:val="bullet"/>
      <w:lvlText w:val="•"/>
      <w:lvlJc w:val="left"/>
      <w:pPr>
        <w:tabs>
          <w:tab w:val="num" w:pos="5760"/>
        </w:tabs>
        <w:ind w:left="5760" w:hanging="360"/>
      </w:pPr>
      <w:rPr>
        <w:rFonts w:ascii="Times New Roman" w:hAnsi="Times New Roman" w:hint="default"/>
      </w:rPr>
    </w:lvl>
    <w:lvl w:ilvl="8" w:tplc="5AC4AB8C" w:tentative="1">
      <w:start w:val="1"/>
      <w:numFmt w:val="bullet"/>
      <w:lvlText w:val="•"/>
      <w:lvlJc w:val="left"/>
      <w:pPr>
        <w:tabs>
          <w:tab w:val="num" w:pos="6480"/>
        </w:tabs>
        <w:ind w:left="6480" w:hanging="360"/>
      </w:pPr>
      <w:rPr>
        <w:rFonts w:ascii="Times New Roman" w:hAnsi="Times New Roman" w:hint="default"/>
      </w:rPr>
    </w:lvl>
  </w:abstractNum>
  <w:abstractNum w:abstractNumId="47">
    <w:nsid w:val="7DB27A4B"/>
    <w:multiLevelType w:val="hybridMultilevel"/>
    <w:tmpl w:val="A5B6CF6C"/>
    <w:lvl w:ilvl="0" w:tplc="BF26C132">
      <w:start w:val="1"/>
      <w:numFmt w:val="decimal"/>
      <w:lvlText w:val="%1."/>
      <w:lvlJc w:val="left"/>
      <w:pPr>
        <w:tabs>
          <w:tab w:val="num" w:pos="720"/>
        </w:tabs>
        <w:ind w:left="720" w:hanging="360"/>
      </w:pPr>
      <w:rPr>
        <w:rFonts w:hint="default"/>
        <w:b w:val="0"/>
        <w:i w:val="0"/>
        <w:color w:val="auto"/>
        <w:sz w:val="20"/>
      </w:rPr>
    </w:lvl>
    <w:lvl w:ilvl="1" w:tplc="7FBE1D5C">
      <w:start w:val="1"/>
      <w:numFmt w:val="bullet"/>
      <w:lvlText w:val=""/>
      <w:lvlJc w:val="left"/>
      <w:pPr>
        <w:tabs>
          <w:tab w:val="num" w:pos="1440"/>
        </w:tabs>
        <w:ind w:left="1440" w:hanging="360"/>
      </w:pPr>
      <w:rPr>
        <w:rFonts w:ascii="Symbol" w:hAnsi="Symbol" w:hint="default"/>
        <w:b w:val="0"/>
        <w:i w:val="0"/>
        <w:color w:val="auto"/>
        <w:sz w:val="20"/>
      </w:rPr>
    </w:lvl>
    <w:lvl w:ilvl="2" w:tplc="BF26C132">
      <w:start w:val="1"/>
      <w:numFmt w:val="decimal"/>
      <w:lvlText w:val="%3."/>
      <w:lvlJc w:val="left"/>
      <w:pPr>
        <w:tabs>
          <w:tab w:val="num" w:pos="2340"/>
        </w:tabs>
        <w:ind w:left="2340" w:hanging="360"/>
      </w:pPr>
      <w:rPr>
        <w:rFonts w:hint="default"/>
        <w:b w:val="0"/>
        <w:i w:val="0"/>
        <w:color w:val="auto"/>
        <w:sz w:val="20"/>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0"/>
  </w:num>
  <w:num w:numId="2">
    <w:abstractNumId w:val="8"/>
  </w:num>
  <w:num w:numId="3">
    <w:abstractNumId w:val="14"/>
  </w:num>
  <w:num w:numId="4">
    <w:abstractNumId w:val="30"/>
  </w:num>
  <w:num w:numId="5">
    <w:abstractNumId w:val="25"/>
  </w:num>
  <w:num w:numId="6">
    <w:abstractNumId w:val="45"/>
  </w:num>
  <w:num w:numId="7">
    <w:abstractNumId w:val="7"/>
  </w:num>
  <w:num w:numId="8">
    <w:abstractNumId w:val="20"/>
  </w:num>
  <w:num w:numId="9">
    <w:abstractNumId w:val="44"/>
  </w:num>
  <w:num w:numId="10">
    <w:abstractNumId w:val="21"/>
  </w:num>
  <w:num w:numId="11">
    <w:abstractNumId w:val="11"/>
  </w:num>
  <w:num w:numId="12">
    <w:abstractNumId w:val="46"/>
  </w:num>
  <w:num w:numId="13">
    <w:abstractNumId w:val="10"/>
  </w:num>
  <w:num w:numId="14">
    <w:abstractNumId w:val="0"/>
  </w:num>
  <w:num w:numId="15">
    <w:abstractNumId w:val="12"/>
  </w:num>
  <w:num w:numId="16">
    <w:abstractNumId w:val="42"/>
  </w:num>
  <w:num w:numId="17">
    <w:abstractNumId w:val="29"/>
  </w:num>
  <w:num w:numId="18">
    <w:abstractNumId w:val="32"/>
  </w:num>
  <w:num w:numId="19">
    <w:abstractNumId w:val="36"/>
  </w:num>
  <w:num w:numId="20">
    <w:abstractNumId w:val="9"/>
  </w:num>
  <w:num w:numId="21">
    <w:abstractNumId w:val="19"/>
  </w:num>
  <w:num w:numId="22">
    <w:abstractNumId w:val="39"/>
  </w:num>
  <w:num w:numId="23">
    <w:abstractNumId w:val="35"/>
  </w:num>
  <w:num w:numId="24">
    <w:abstractNumId w:val="37"/>
  </w:num>
  <w:num w:numId="25">
    <w:abstractNumId w:val="17"/>
  </w:num>
  <w:num w:numId="26">
    <w:abstractNumId w:val="47"/>
  </w:num>
  <w:num w:numId="27">
    <w:abstractNumId w:val="16"/>
  </w:num>
  <w:num w:numId="28">
    <w:abstractNumId w:val="15"/>
  </w:num>
  <w:num w:numId="29">
    <w:abstractNumId w:val="41"/>
  </w:num>
  <w:num w:numId="30">
    <w:abstractNumId w:val="4"/>
  </w:num>
  <w:num w:numId="31">
    <w:abstractNumId w:val="43"/>
  </w:num>
  <w:num w:numId="32">
    <w:abstractNumId w:val="34"/>
  </w:num>
  <w:num w:numId="33">
    <w:abstractNumId w:val="24"/>
  </w:num>
  <w:num w:numId="34">
    <w:abstractNumId w:val="2"/>
  </w:num>
  <w:num w:numId="35">
    <w:abstractNumId w:val="22"/>
  </w:num>
  <w:num w:numId="36">
    <w:abstractNumId w:val="18"/>
  </w:num>
  <w:num w:numId="37">
    <w:abstractNumId w:val="28"/>
  </w:num>
  <w:num w:numId="38">
    <w:abstractNumId w:val="6"/>
  </w:num>
  <w:num w:numId="39">
    <w:abstractNumId w:val="3"/>
  </w:num>
  <w:num w:numId="40">
    <w:abstractNumId w:val="27"/>
  </w:num>
  <w:num w:numId="41">
    <w:abstractNumId w:val="33"/>
  </w:num>
  <w:num w:numId="42">
    <w:abstractNumId w:val="38"/>
  </w:num>
  <w:num w:numId="43">
    <w:abstractNumId w:val="13"/>
  </w:num>
  <w:num w:numId="44">
    <w:abstractNumId w:val="5"/>
  </w:num>
  <w:num w:numId="45">
    <w:abstractNumId w:val="1"/>
  </w:num>
  <w:num w:numId="46">
    <w:abstractNumId w:val="31"/>
  </w:num>
  <w:num w:numId="47">
    <w:abstractNumId w:val="23"/>
  </w:num>
  <w:num w:numId="48">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FC9"/>
    <w:rsid w:val="000128B2"/>
    <w:rsid w:val="00013EBA"/>
    <w:rsid w:val="00015407"/>
    <w:rsid w:val="0001724B"/>
    <w:rsid w:val="000242DE"/>
    <w:rsid w:val="000245D8"/>
    <w:rsid w:val="00027407"/>
    <w:rsid w:val="00027B80"/>
    <w:rsid w:val="0003721B"/>
    <w:rsid w:val="00044F8D"/>
    <w:rsid w:val="000562F8"/>
    <w:rsid w:val="00056978"/>
    <w:rsid w:val="000573CA"/>
    <w:rsid w:val="0006263F"/>
    <w:rsid w:val="000670F6"/>
    <w:rsid w:val="00073BE8"/>
    <w:rsid w:val="00081710"/>
    <w:rsid w:val="00081912"/>
    <w:rsid w:val="00083676"/>
    <w:rsid w:val="00087C0E"/>
    <w:rsid w:val="00094B07"/>
    <w:rsid w:val="000A1F80"/>
    <w:rsid w:val="000B25F1"/>
    <w:rsid w:val="000B5F1A"/>
    <w:rsid w:val="000C378E"/>
    <w:rsid w:val="000C4FC9"/>
    <w:rsid w:val="000D2604"/>
    <w:rsid w:val="000E17D4"/>
    <w:rsid w:val="000E2CD8"/>
    <w:rsid w:val="000F3EB1"/>
    <w:rsid w:val="000F5BE4"/>
    <w:rsid w:val="000F7FE4"/>
    <w:rsid w:val="001012C0"/>
    <w:rsid w:val="001114FB"/>
    <w:rsid w:val="00112616"/>
    <w:rsid w:val="00113084"/>
    <w:rsid w:val="00120EE7"/>
    <w:rsid w:val="00121976"/>
    <w:rsid w:val="00122116"/>
    <w:rsid w:val="0012250B"/>
    <w:rsid w:val="001226A1"/>
    <w:rsid w:val="00123333"/>
    <w:rsid w:val="00124871"/>
    <w:rsid w:val="00125870"/>
    <w:rsid w:val="00125EE9"/>
    <w:rsid w:val="001305FC"/>
    <w:rsid w:val="001410CF"/>
    <w:rsid w:val="00142115"/>
    <w:rsid w:val="00142469"/>
    <w:rsid w:val="00151F93"/>
    <w:rsid w:val="001550DB"/>
    <w:rsid w:val="00156D70"/>
    <w:rsid w:val="00156D8C"/>
    <w:rsid w:val="0016545E"/>
    <w:rsid w:val="00166C34"/>
    <w:rsid w:val="00172C50"/>
    <w:rsid w:val="00181D10"/>
    <w:rsid w:val="00190595"/>
    <w:rsid w:val="00191F9A"/>
    <w:rsid w:val="0019304B"/>
    <w:rsid w:val="001A02E9"/>
    <w:rsid w:val="001A57A2"/>
    <w:rsid w:val="001A71EA"/>
    <w:rsid w:val="001B013B"/>
    <w:rsid w:val="001B691B"/>
    <w:rsid w:val="001C1D01"/>
    <w:rsid w:val="001C2AB9"/>
    <w:rsid w:val="001D37E6"/>
    <w:rsid w:val="001D3834"/>
    <w:rsid w:val="001D6ED8"/>
    <w:rsid w:val="001E625C"/>
    <w:rsid w:val="001E68B5"/>
    <w:rsid w:val="001F580A"/>
    <w:rsid w:val="001F6EE9"/>
    <w:rsid w:val="00202601"/>
    <w:rsid w:val="0020649A"/>
    <w:rsid w:val="002064F7"/>
    <w:rsid w:val="00217503"/>
    <w:rsid w:val="002237E7"/>
    <w:rsid w:val="00226B37"/>
    <w:rsid w:val="0023089B"/>
    <w:rsid w:val="002315AD"/>
    <w:rsid w:val="0023207D"/>
    <w:rsid w:val="00232ED9"/>
    <w:rsid w:val="00233295"/>
    <w:rsid w:val="00243894"/>
    <w:rsid w:val="00253817"/>
    <w:rsid w:val="00263CAB"/>
    <w:rsid w:val="00271A40"/>
    <w:rsid w:val="0027732C"/>
    <w:rsid w:val="00277854"/>
    <w:rsid w:val="0028391C"/>
    <w:rsid w:val="00284F1F"/>
    <w:rsid w:val="00294928"/>
    <w:rsid w:val="00295FB0"/>
    <w:rsid w:val="002A2890"/>
    <w:rsid w:val="002A4529"/>
    <w:rsid w:val="002A63AD"/>
    <w:rsid w:val="002A78ED"/>
    <w:rsid w:val="002A795C"/>
    <w:rsid w:val="002B30E0"/>
    <w:rsid w:val="002B7DC2"/>
    <w:rsid w:val="002C2B1A"/>
    <w:rsid w:val="002D6E21"/>
    <w:rsid w:val="002E1F20"/>
    <w:rsid w:val="002E34B3"/>
    <w:rsid w:val="002E50E9"/>
    <w:rsid w:val="002E63F3"/>
    <w:rsid w:val="002E7C48"/>
    <w:rsid w:val="0030161F"/>
    <w:rsid w:val="00304ECD"/>
    <w:rsid w:val="003117F7"/>
    <w:rsid w:val="003119BB"/>
    <w:rsid w:val="00321386"/>
    <w:rsid w:val="003242BA"/>
    <w:rsid w:val="00327622"/>
    <w:rsid w:val="0033075D"/>
    <w:rsid w:val="00331022"/>
    <w:rsid w:val="003342D6"/>
    <w:rsid w:val="003449FB"/>
    <w:rsid w:val="003455DA"/>
    <w:rsid w:val="00346643"/>
    <w:rsid w:val="00346B09"/>
    <w:rsid w:val="00351B7F"/>
    <w:rsid w:val="00361BB0"/>
    <w:rsid w:val="00362C28"/>
    <w:rsid w:val="0036409B"/>
    <w:rsid w:val="00372E22"/>
    <w:rsid w:val="00374670"/>
    <w:rsid w:val="00381023"/>
    <w:rsid w:val="0038211C"/>
    <w:rsid w:val="003842E0"/>
    <w:rsid w:val="0038442F"/>
    <w:rsid w:val="00387684"/>
    <w:rsid w:val="003925B0"/>
    <w:rsid w:val="00392D81"/>
    <w:rsid w:val="003942E7"/>
    <w:rsid w:val="00395256"/>
    <w:rsid w:val="003A0C88"/>
    <w:rsid w:val="003A58D3"/>
    <w:rsid w:val="003B007F"/>
    <w:rsid w:val="003B1949"/>
    <w:rsid w:val="003B37BC"/>
    <w:rsid w:val="003D028A"/>
    <w:rsid w:val="003D2774"/>
    <w:rsid w:val="003D5497"/>
    <w:rsid w:val="003D66A2"/>
    <w:rsid w:val="003E30CB"/>
    <w:rsid w:val="003E701C"/>
    <w:rsid w:val="003F0D13"/>
    <w:rsid w:val="003F1811"/>
    <w:rsid w:val="003F4FAD"/>
    <w:rsid w:val="003F5C51"/>
    <w:rsid w:val="003F730F"/>
    <w:rsid w:val="00401532"/>
    <w:rsid w:val="00403C59"/>
    <w:rsid w:val="004062C4"/>
    <w:rsid w:val="004066C5"/>
    <w:rsid w:val="00413817"/>
    <w:rsid w:val="004153ED"/>
    <w:rsid w:val="00421EB7"/>
    <w:rsid w:val="00423673"/>
    <w:rsid w:val="00427E1B"/>
    <w:rsid w:val="00430105"/>
    <w:rsid w:val="004370C9"/>
    <w:rsid w:val="00445818"/>
    <w:rsid w:val="00450C9B"/>
    <w:rsid w:val="00473E71"/>
    <w:rsid w:val="00477CB7"/>
    <w:rsid w:val="00487687"/>
    <w:rsid w:val="004879DD"/>
    <w:rsid w:val="004B6A19"/>
    <w:rsid w:val="004C10AB"/>
    <w:rsid w:val="004C133F"/>
    <w:rsid w:val="004C7022"/>
    <w:rsid w:val="004D2FB4"/>
    <w:rsid w:val="004D420F"/>
    <w:rsid w:val="004E5AEE"/>
    <w:rsid w:val="004E7321"/>
    <w:rsid w:val="004F5D8C"/>
    <w:rsid w:val="00500FCB"/>
    <w:rsid w:val="00500FD0"/>
    <w:rsid w:val="005023CA"/>
    <w:rsid w:val="00504820"/>
    <w:rsid w:val="00513D08"/>
    <w:rsid w:val="00521A5B"/>
    <w:rsid w:val="005329D3"/>
    <w:rsid w:val="005439AF"/>
    <w:rsid w:val="00543FF6"/>
    <w:rsid w:val="005537BF"/>
    <w:rsid w:val="00554D2C"/>
    <w:rsid w:val="00562F28"/>
    <w:rsid w:val="00567A41"/>
    <w:rsid w:val="0057009C"/>
    <w:rsid w:val="005733E2"/>
    <w:rsid w:val="00577AB6"/>
    <w:rsid w:val="0058116E"/>
    <w:rsid w:val="00582CCA"/>
    <w:rsid w:val="00590514"/>
    <w:rsid w:val="0059343E"/>
    <w:rsid w:val="0059407D"/>
    <w:rsid w:val="00595197"/>
    <w:rsid w:val="005B0E97"/>
    <w:rsid w:val="005B132A"/>
    <w:rsid w:val="005B7A90"/>
    <w:rsid w:val="005C4F02"/>
    <w:rsid w:val="005C588D"/>
    <w:rsid w:val="005D24D9"/>
    <w:rsid w:val="005D387B"/>
    <w:rsid w:val="005D4B26"/>
    <w:rsid w:val="005D6509"/>
    <w:rsid w:val="005D6605"/>
    <w:rsid w:val="005D7005"/>
    <w:rsid w:val="005E0E8D"/>
    <w:rsid w:val="005E2602"/>
    <w:rsid w:val="005E5512"/>
    <w:rsid w:val="005F0C55"/>
    <w:rsid w:val="005F67D1"/>
    <w:rsid w:val="00600A00"/>
    <w:rsid w:val="006040C7"/>
    <w:rsid w:val="00607AC6"/>
    <w:rsid w:val="006145EE"/>
    <w:rsid w:val="00625144"/>
    <w:rsid w:val="00625868"/>
    <w:rsid w:val="00626FEA"/>
    <w:rsid w:val="006272FE"/>
    <w:rsid w:val="00630AA5"/>
    <w:rsid w:val="006345F1"/>
    <w:rsid w:val="00636BB3"/>
    <w:rsid w:val="00642BC8"/>
    <w:rsid w:val="00642D6A"/>
    <w:rsid w:val="00642E05"/>
    <w:rsid w:val="00645405"/>
    <w:rsid w:val="0064561F"/>
    <w:rsid w:val="006522BD"/>
    <w:rsid w:val="00657EB0"/>
    <w:rsid w:val="006729D4"/>
    <w:rsid w:val="0067535B"/>
    <w:rsid w:val="0068558E"/>
    <w:rsid w:val="00691EB9"/>
    <w:rsid w:val="00693503"/>
    <w:rsid w:val="00697311"/>
    <w:rsid w:val="006A39AE"/>
    <w:rsid w:val="006A5887"/>
    <w:rsid w:val="006A6CFE"/>
    <w:rsid w:val="006C70C6"/>
    <w:rsid w:val="006D304E"/>
    <w:rsid w:val="006F284E"/>
    <w:rsid w:val="006F5571"/>
    <w:rsid w:val="006F68E3"/>
    <w:rsid w:val="0070348D"/>
    <w:rsid w:val="00704F45"/>
    <w:rsid w:val="007055DD"/>
    <w:rsid w:val="00711FF2"/>
    <w:rsid w:val="007129F1"/>
    <w:rsid w:val="00715B41"/>
    <w:rsid w:val="00720800"/>
    <w:rsid w:val="0072144A"/>
    <w:rsid w:val="007247A5"/>
    <w:rsid w:val="00724CEB"/>
    <w:rsid w:val="0072509F"/>
    <w:rsid w:val="0073262E"/>
    <w:rsid w:val="00733F7E"/>
    <w:rsid w:val="00735ADA"/>
    <w:rsid w:val="00736F10"/>
    <w:rsid w:val="00746661"/>
    <w:rsid w:val="00746D81"/>
    <w:rsid w:val="007473F0"/>
    <w:rsid w:val="00747ACE"/>
    <w:rsid w:val="00753420"/>
    <w:rsid w:val="00755A9A"/>
    <w:rsid w:val="00762C74"/>
    <w:rsid w:val="007712A8"/>
    <w:rsid w:val="007813A4"/>
    <w:rsid w:val="007844D9"/>
    <w:rsid w:val="007A157B"/>
    <w:rsid w:val="007A7592"/>
    <w:rsid w:val="007B1531"/>
    <w:rsid w:val="007C6CF5"/>
    <w:rsid w:val="007D11B1"/>
    <w:rsid w:val="007D30DF"/>
    <w:rsid w:val="007D3492"/>
    <w:rsid w:val="007F5014"/>
    <w:rsid w:val="007F5662"/>
    <w:rsid w:val="00814478"/>
    <w:rsid w:val="00820D64"/>
    <w:rsid w:val="00822A63"/>
    <w:rsid w:val="00833B48"/>
    <w:rsid w:val="0084068D"/>
    <w:rsid w:val="0084334E"/>
    <w:rsid w:val="00844E94"/>
    <w:rsid w:val="00846396"/>
    <w:rsid w:val="0084645D"/>
    <w:rsid w:val="00850DDF"/>
    <w:rsid w:val="00850F82"/>
    <w:rsid w:val="00852E68"/>
    <w:rsid w:val="00854EAD"/>
    <w:rsid w:val="008556BE"/>
    <w:rsid w:val="00855F5E"/>
    <w:rsid w:val="00857254"/>
    <w:rsid w:val="0086248E"/>
    <w:rsid w:val="008629A8"/>
    <w:rsid w:val="008679F0"/>
    <w:rsid w:val="00875550"/>
    <w:rsid w:val="008756FA"/>
    <w:rsid w:val="0087791F"/>
    <w:rsid w:val="0088198C"/>
    <w:rsid w:val="00882221"/>
    <w:rsid w:val="008855C0"/>
    <w:rsid w:val="008857A9"/>
    <w:rsid w:val="00891A33"/>
    <w:rsid w:val="00892E34"/>
    <w:rsid w:val="00894850"/>
    <w:rsid w:val="008978DE"/>
    <w:rsid w:val="008A169D"/>
    <w:rsid w:val="008A4B58"/>
    <w:rsid w:val="008A5AD9"/>
    <w:rsid w:val="008B480E"/>
    <w:rsid w:val="008B76F5"/>
    <w:rsid w:val="008C09D3"/>
    <w:rsid w:val="008C4EC3"/>
    <w:rsid w:val="008C6E76"/>
    <w:rsid w:val="008C7EDC"/>
    <w:rsid w:val="008D08BE"/>
    <w:rsid w:val="008D251E"/>
    <w:rsid w:val="008D40C0"/>
    <w:rsid w:val="008D476C"/>
    <w:rsid w:val="008E0464"/>
    <w:rsid w:val="008F49BF"/>
    <w:rsid w:val="008F4A69"/>
    <w:rsid w:val="00900AC4"/>
    <w:rsid w:val="00903BD4"/>
    <w:rsid w:val="00904834"/>
    <w:rsid w:val="00907261"/>
    <w:rsid w:val="0091135C"/>
    <w:rsid w:val="0091388B"/>
    <w:rsid w:val="00921DCA"/>
    <w:rsid w:val="0092556A"/>
    <w:rsid w:val="009300F1"/>
    <w:rsid w:val="00931FEF"/>
    <w:rsid w:val="0093218D"/>
    <w:rsid w:val="00940499"/>
    <w:rsid w:val="00944724"/>
    <w:rsid w:val="00950A47"/>
    <w:rsid w:val="00952ABB"/>
    <w:rsid w:val="00954319"/>
    <w:rsid w:val="00954BA4"/>
    <w:rsid w:val="00954F98"/>
    <w:rsid w:val="0096496F"/>
    <w:rsid w:val="00966745"/>
    <w:rsid w:val="009705A7"/>
    <w:rsid w:val="00974024"/>
    <w:rsid w:val="009759BB"/>
    <w:rsid w:val="009763BF"/>
    <w:rsid w:val="00976D45"/>
    <w:rsid w:val="00976FBD"/>
    <w:rsid w:val="00980343"/>
    <w:rsid w:val="00980CB6"/>
    <w:rsid w:val="00981CE1"/>
    <w:rsid w:val="00984E13"/>
    <w:rsid w:val="00987BC2"/>
    <w:rsid w:val="00990F0C"/>
    <w:rsid w:val="0099225D"/>
    <w:rsid w:val="009944AE"/>
    <w:rsid w:val="009A5096"/>
    <w:rsid w:val="009A6233"/>
    <w:rsid w:val="009B0A9F"/>
    <w:rsid w:val="009B3D9B"/>
    <w:rsid w:val="009B4833"/>
    <w:rsid w:val="009C34A8"/>
    <w:rsid w:val="009C3674"/>
    <w:rsid w:val="009D050C"/>
    <w:rsid w:val="009D3FD4"/>
    <w:rsid w:val="009D56C8"/>
    <w:rsid w:val="009D654A"/>
    <w:rsid w:val="009E1143"/>
    <w:rsid w:val="009E18B0"/>
    <w:rsid w:val="009E41B8"/>
    <w:rsid w:val="009E6B82"/>
    <w:rsid w:val="009F060F"/>
    <w:rsid w:val="009F2E25"/>
    <w:rsid w:val="009F3CD6"/>
    <w:rsid w:val="009F7AA6"/>
    <w:rsid w:val="00A114CF"/>
    <w:rsid w:val="00A173ED"/>
    <w:rsid w:val="00A17FD3"/>
    <w:rsid w:val="00A201A4"/>
    <w:rsid w:val="00A3050B"/>
    <w:rsid w:val="00A35C1C"/>
    <w:rsid w:val="00A42246"/>
    <w:rsid w:val="00A424BA"/>
    <w:rsid w:val="00A42933"/>
    <w:rsid w:val="00A46E78"/>
    <w:rsid w:val="00A64747"/>
    <w:rsid w:val="00A64EF5"/>
    <w:rsid w:val="00A71D48"/>
    <w:rsid w:val="00A74456"/>
    <w:rsid w:val="00A75CFD"/>
    <w:rsid w:val="00A778F9"/>
    <w:rsid w:val="00A80BA1"/>
    <w:rsid w:val="00A83043"/>
    <w:rsid w:val="00A831B2"/>
    <w:rsid w:val="00A85B9A"/>
    <w:rsid w:val="00A960BF"/>
    <w:rsid w:val="00AA05F6"/>
    <w:rsid w:val="00AA0E0E"/>
    <w:rsid w:val="00AA650F"/>
    <w:rsid w:val="00AA6C3B"/>
    <w:rsid w:val="00AB1A4B"/>
    <w:rsid w:val="00AB424D"/>
    <w:rsid w:val="00AB5DB4"/>
    <w:rsid w:val="00AB6649"/>
    <w:rsid w:val="00AB7B14"/>
    <w:rsid w:val="00AC268C"/>
    <w:rsid w:val="00AC31C2"/>
    <w:rsid w:val="00AC7682"/>
    <w:rsid w:val="00AD7752"/>
    <w:rsid w:val="00AE13FF"/>
    <w:rsid w:val="00AE1594"/>
    <w:rsid w:val="00AF3129"/>
    <w:rsid w:val="00AF7440"/>
    <w:rsid w:val="00AF7816"/>
    <w:rsid w:val="00AF78AE"/>
    <w:rsid w:val="00B0465A"/>
    <w:rsid w:val="00B14FD5"/>
    <w:rsid w:val="00B15F4A"/>
    <w:rsid w:val="00B17711"/>
    <w:rsid w:val="00B2360C"/>
    <w:rsid w:val="00B257FA"/>
    <w:rsid w:val="00B271B2"/>
    <w:rsid w:val="00B3117B"/>
    <w:rsid w:val="00B348C7"/>
    <w:rsid w:val="00B354C3"/>
    <w:rsid w:val="00B3594C"/>
    <w:rsid w:val="00B35E0C"/>
    <w:rsid w:val="00B457FA"/>
    <w:rsid w:val="00B5130E"/>
    <w:rsid w:val="00B51E89"/>
    <w:rsid w:val="00B549A3"/>
    <w:rsid w:val="00B65EE6"/>
    <w:rsid w:val="00B675D6"/>
    <w:rsid w:val="00B73EE0"/>
    <w:rsid w:val="00B76BB3"/>
    <w:rsid w:val="00B77513"/>
    <w:rsid w:val="00B8647C"/>
    <w:rsid w:val="00B90EBC"/>
    <w:rsid w:val="00BB05BE"/>
    <w:rsid w:val="00BB4A88"/>
    <w:rsid w:val="00BB7A03"/>
    <w:rsid w:val="00BC0DD9"/>
    <w:rsid w:val="00BD0371"/>
    <w:rsid w:val="00BD7C58"/>
    <w:rsid w:val="00BE6167"/>
    <w:rsid w:val="00BF2E37"/>
    <w:rsid w:val="00BF3781"/>
    <w:rsid w:val="00BF3F39"/>
    <w:rsid w:val="00BF5E0E"/>
    <w:rsid w:val="00BF6B2C"/>
    <w:rsid w:val="00C0025A"/>
    <w:rsid w:val="00C023E7"/>
    <w:rsid w:val="00C077E1"/>
    <w:rsid w:val="00C1281D"/>
    <w:rsid w:val="00C1287F"/>
    <w:rsid w:val="00C14D90"/>
    <w:rsid w:val="00C32DAE"/>
    <w:rsid w:val="00C3363C"/>
    <w:rsid w:val="00C343DC"/>
    <w:rsid w:val="00C34520"/>
    <w:rsid w:val="00C36053"/>
    <w:rsid w:val="00C406DD"/>
    <w:rsid w:val="00C51560"/>
    <w:rsid w:val="00C54552"/>
    <w:rsid w:val="00C54A52"/>
    <w:rsid w:val="00C57EBB"/>
    <w:rsid w:val="00C6266E"/>
    <w:rsid w:val="00C632C2"/>
    <w:rsid w:val="00C701AD"/>
    <w:rsid w:val="00C751E7"/>
    <w:rsid w:val="00C77650"/>
    <w:rsid w:val="00C8353D"/>
    <w:rsid w:val="00C84C67"/>
    <w:rsid w:val="00C87A72"/>
    <w:rsid w:val="00C92CB8"/>
    <w:rsid w:val="00C93982"/>
    <w:rsid w:val="00C9787D"/>
    <w:rsid w:val="00CA2000"/>
    <w:rsid w:val="00CA6EC0"/>
    <w:rsid w:val="00CB27E5"/>
    <w:rsid w:val="00CB51F7"/>
    <w:rsid w:val="00CC32B2"/>
    <w:rsid w:val="00CC3699"/>
    <w:rsid w:val="00CE0481"/>
    <w:rsid w:val="00CE1F51"/>
    <w:rsid w:val="00CF31CB"/>
    <w:rsid w:val="00D02E60"/>
    <w:rsid w:val="00D11F78"/>
    <w:rsid w:val="00D24739"/>
    <w:rsid w:val="00D26CCC"/>
    <w:rsid w:val="00D31699"/>
    <w:rsid w:val="00D31DD4"/>
    <w:rsid w:val="00D339B7"/>
    <w:rsid w:val="00D33A2C"/>
    <w:rsid w:val="00D44F44"/>
    <w:rsid w:val="00D45044"/>
    <w:rsid w:val="00D52CE2"/>
    <w:rsid w:val="00D54F92"/>
    <w:rsid w:val="00D560D1"/>
    <w:rsid w:val="00D6622C"/>
    <w:rsid w:val="00D67908"/>
    <w:rsid w:val="00D7208C"/>
    <w:rsid w:val="00D73675"/>
    <w:rsid w:val="00D73CE7"/>
    <w:rsid w:val="00D7521A"/>
    <w:rsid w:val="00D82E5C"/>
    <w:rsid w:val="00D83890"/>
    <w:rsid w:val="00D854B9"/>
    <w:rsid w:val="00D86FB2"/>
    <w:rsid w:val="00D8755B"/>
    <w:rsid w:val="00D94864"/>
    <w:rsid w:val="00DA15C0"/>
    <w:rsid w:val="00DA4656"/>
    <w:rsid w:val="00DA6517"/>
    <w:rsid w:val="00DB3484"/>
    <w:rsid w:val="00DC63C6"/>
    <w:rsid w:val="00DD153C"/>
    <w:rsid w:val="00DD5B35"/>
    <w:rsid w:val="00DE028C"/>
    <w:rsid w:val="00DE34A2"/>
    <w:rsid w:val="00DF0211"/>
    <w:rsid w:val="00DF0EBE"/>
    <w:rsid w:val="00DF18C9"/>
    <w:rsid w:val="00DF3F89"/>
    <w:rsid w:val="00DF77EE"/>
    <w:rsid w:val="00E160CA"/>
    <w:rsid w:val="00E252E9"/>
    <w:rsid w:val="00E30B8B"/>
    <w:rsid w:val="00E31037"/>
    <w:rsid w:val="00E36204"/>
    <w:rsid w:val="00E367A3"/>
    <w:rsid w:val="00E42FCB"/>
    <w:rsid w:val="00E4404B"/>
    <w:rsid w:val="00E44CA8"/>
    <w:rsid w:val="00E460FA"/>
    <w:rsid w:val="00E462E3"/>
    <w:rsid w:val="00E5270A"/>
    <w:rsid w:val="00E72AA1"/>
    <w:rsid w:val="00E76B96"/>
    <w:rsid w:val="00E825ED"/>
    <w:rsid w:val="00E82697"/>
    <w:rsid w:val="00E86C6F"/>
    <w:rsid w:val="00E90446"/>
    <w:rsid w:val="00E92867"/>
    <w:rsid w:val="00E92B54"/>
    <w:rsid w:val="00E92F6C"/>
    <w:rsid w:val="00E94722"/>
    <w:rsid w:val="00EA04E5"/>
    <w:rsid w:val="00EA57FA"/>
    <w:rsid w:val="00EB0F30"/>
    <w:rsid w:val="00EB1D63"/>
    <w:rsid w:val="00EB3BCF"/>
    <w:rsid w:val="00EB3D85"/>
    <w:rsid w:val="00EC0A94"/>
    <w:rsid w:val="00EC3E5F"/>
    <w:rsid w:val="00EC7113"/>
    <w:rsid w:val="00ED0CC2"/>
    <w:rsid w:val="00ED134B"/>
    <w:rsid w:val="00ED5A07"/>
    <w:rsid w:val="00EE29C6"/>
    <w:rsid w:val="00EE4923"/>
    <w:rsid w:val="00EF0251"/>
    <w:rsid w:val="00EF1F0D"/>
    <w:rsid w:val="00EF2391"/>
    <w:rsid w:val="00EF3493"/>
    <w:rsid w:val="00EF3E76"/>
    <w:rsid w:val="00EF4098"/>
    <w:rsid w:val="00EF52D3"/>
    <w:rsid w:val="00F02EDC"/>
    <w:rsid w:val="00F14FCB"/>
    <w:rsid w:val="00F16F65"/>
    <w:rsid w:val="00F2278C"/>
    <w:rsid w:val="00F233F7"/>
    <w:rsid w:val="00F309BB"/>
    <w:rsid w:val="00F31DE6"/>
    <w:rsid w:val="00F460BE"/>
    <w:rsid w:val="00F54300"/>
    <w:rsid w:val="00F5486F"/>
    <w:rsid w:val="00F5607D"/>
    <w:rsid w:val="00F64B9B"/>
    <w:rsid w:val="00F71A71"/>
    <w:rsid w:val="00F71AEB"/>
    <w:rsid w:val="00F77B80"/>
    <w:rsid w:val="00F832D6"/>
    <w:rsid w:val="00F85336"/>
    <w:rsid w:val="00F85525"/>
    <w:rsid w:val="00F86A39"/>
    <w:rsid w:val="00FA192D"/>
    <w:rsid w:val="00FA4C51"/>
    <w:rsid w:val="00FB3A84"/>
    <w:rsid w:val="00FC164D"/>
    <w:rsid w:val="00FC7000"/>
    <w:rsid w:val="00FD69E3"/>
    <w:rsid w:val="00FD7C61"/>
    <w:rsid w:val="00FE14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7D"/>
    <w:pPr>
      <w:jc w:val="both"/>
    </w:pPr>
    <w:rPr>
      <w:rFonts w:ascii="Arial" w:hAnsi="Arial" w:cs="Arial"/>
      <w:sz w:val="24"/>
      <w:szCs w:val="24"/>
    </w:rPr>
  </w:style>
  <w:style w:type="paragraph" w:styleId="Heading1">
    <w:name w:val="heading 1"/>
    <w:aliases w:val="h1,heading 1,1"/>
    <w:basedOn w:val="Normal"/>
    <w:next w:val="Normal"/>
    <w:qFormat/>
    <w:rsid w:val="00F5607D"/>
    <w:pPr>
      <w:keepNext/>
      <w:outlineLvl w:val="0"/>
    </w:pPr>
    <w:rPr>
      <w:b/>
      <w:bCs/>
      <w:sz w:val="48"/>
      <w:szCs w:val="48"/>
    </w:rPr>
  </w:style>
  <w:style w:type="paragraph" w:styleId="Heading2">
    <w:name w:val="heading 2"/>
    <w:aliases w:val="MainHeading"/>
    <w:basedOn w:val="Normal"/>
    <w:next w:val="Normal"/>
    <w:qFormat/>
    <w:rsid w:val="00F5607D"/>
    <w:pPr>
      <w:keepNext/>
      <w:spacing w:before="240" w:after="60"/>
      <w:outlineLvl w:val="1"/>
    </w:pPr>
    <w:rPr>
      <w:b/>
      <w:bCs/>
      <w:i/>
      <w:iCs/>
    </w:rPr>
  </w:style>
  <w:style w:type="paragraph" w:styleId="Heading3">
    <w:name w:val="heading 3"/>
    <w:aliases w:val="h3,3,h31,h32,Titre 3,3+,heading 3,level 3,headin^pg 3"/>
    <w:basedOn w:val="Normal"/>
    <w:next w:val="Normal"/>
    <w:qFormat/>
    <w:rsid w:val="00F5607D"/>
    <w:pPr>
      <w:keepNext/>
      <w:spacing w:before="240" w:after="60"/>
      <w:outlineLvl w:val="2"/>
    </w:pPr>
  </w:style>
  <w:style w:type="paragraph" w:styleId="Heading4">
    <w:name w:val="heading 4"/>
    <w:basedOn w:val="Normal"/>
    <w:next w:val="Normal"/>
    <w:qFormat/>
    <w:rsid w:val="00F5607D"/>
    <w:pPr>
      <w:keepNext/>
      <w:ind w:left="720"/>
      <w:outlineLvl w:val="3"/>
    </w:pPr>
    <w:rPr>
      <w:b/>
      <w:bCs/>
      <w:sz w:val="22"/>
      <w:szCs w:val="22"/>
    </w:rPr>
  </w:style>
  <w:style w:type="paragraph" w:styleId="Heading5">
    <w:name w:val="heading 5"/>
    <w:basedOn w:val="Normal"/>
    <w:next w:val="Normal"/>
    <w:qFormat/>
    <w:rsid w:val="00F5607D"/>
    <w:pPr>
      <w:keepNext/>
      <w:jc w:val="center"/>
      <w:outlineLvl w:val="4"/>
    </w:pPr>
    <w:rPr>
      <w:rFonts w:ascii="Times New Roman" w:hAnsi="Times New Roman" w:cs="Times New Roman"/>
      <w:i/>
      <w:iCs/>
      <w:sz w:val="22"/>
      <w:szCs w:val="22"/>
    </w:rPr>
  </w:style>
  <w:style w:type="paragraph" w:styleId="Heading6">
    <w:name w:val="heading 6"/>
    <w:basedOn w:val="Normal"/>
    <w:next w:val="Normal"/>
    <w:qFormat/>
    <w:rsid w:val="00F5607D"/>
    <w:pPr>
      <w:keepNext/>
      <w:outlineLvl w:val="5"/>
    </w:pPr>
    <w:rPr>
      <w:rFonts w:ascii="Times New Roman" w:hAnsi="Times New Roman" w:cs="Times New Roman"/>
      <w:b/>
      <w:bCs/>
    </w:rPr>
  </w:style>
  <w:style w:type="paragraph" w:styleId="Heading7">
    <w:name w:val="heading 7"/>
    <w:basedOn w:val="Normal"/>
    <w:next w:val="Normal"/>
    <w:qFormat/>
    <w:rsid w:val="00F5607D"/>
    <w:pPr>
      <w:keepNext/>
      <w:numPr>
        <w:numId w:val="1"/>
      </w:numPr>
      <w:outlineLvl w:val="6"/>
    </w:pPr>
    <w:rPr>
      <w:b/>
      <w:bCs/>
    </w:rPr>
  </w:style>
  <w:style w:type="paragraph" w:styleId="Heading8">
    <w:name w:val="heading 8"/>
    <w:basedOn w:val="Normal"/>
    <w:next w:val="Normal"/>
    <w:qFormat/>
    <w:rsid w:val="00F5607D"/>
    <w:pPr>
      <w:keepNext/>
      <w:jc w:val="center"/>
      <w:outlineLvl w:val="7"/>
    </w:pPr>
    <w:rPr>
      <w:b/>
      <w:bCs/>
      <w:noProof/>
    </w:rPr>
  </w:style>
  <w:style w:type="paragraph" w:styleId="Heading9">
    <w:name w:val="heading 9"/>
    <w:basedOn w:val="Normal"/>
    <w:next w:val="Normal"/>
    <w:qFormat/>
    <w:rsid w:val="00F560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HRSD Footnote"/>
    <w:basedOn w:val="Normal"/>
    <w:semiHidden/>
    <w:rsid w:val="00F5607D"/>
    <w:rPr>
      <w:rFonts w:ascii="Times New Roman" w:hAnsi="Times New Roman" w:cs="Times New Roman"/>
      <w:sz w:val="20"/>
      <w:szCs w:val="20"/>
    </w:rPr>
  </w:style>
  <w:style w:type="character" w:styleId="FootnoteReference">
    <w:name w:val="footnote reference"/>
    <w:basedOn w:val="DefaultParagraphFont"/>
    <w:semiHidden/>
    <w:rsid w:val="00F5607D"/>
    <w:rPr>
      <w:vertAlign w:val="superscript"/>
    </w:rPr>
  </w:style>
  <w:style w:type="character" w:customStyle="1" w:styleId="HRSDDocumentName">
    <w:name w:val="HRSD Document Name"/>
    <w:basedOn w:val="DefaultParagraphFont"/>
    <w:rsid w:val="00F5607D"/>
    <w:rPr>
      <w:rFonts w:ascii="Arial" w:hAnsi="Arial"/>
      <w:b/>
      <w:bCs/>
      <w:i/>
      <w:iCs/>
      <w:sz w:val="48"/>
    </w:rPr>
  </w:style>
  <w:style w:type="paragraph" w:customStyle="1" w:styleId="HRSDNon-stdTitle">
    <w:name w:val="HRSD Non-std Title"/>
    <w:basedOn w:val="Normal"/>
    <w:rsid w:val="00F5607D"/>
    <w:pPr>
      <w:jc w:val="center"/>
    </w:pPr>
    <w:rPr>
      <w:rFonts w:cs="Times New Roman"/>
      <w:szCs w:val="20"/>
    </w:rPr>
  </w:style>
  <w:style w:type="paragraph" w:styleId="BodyText3">
    <w:name w:val="Body Text 3"/>
    <w:basedOn w:val="Normal"/>
    <w:rsid w:val="00F5607D"/>
    <w:pPr>
      <w:jc w:val="center"/>
    </w:pPr>
    <w:rPr>
      <w:sz w:val="56"/>
      <w:lang w:eastAsia="en-US"/>
    </w:rPr>
  </w:style>
  <w:style w:type="character" w:styleId="Hyperlink">
    <w:name w:val="Hyperlink"/>
    <w:basedOn w:val="DefaultParagraphFont"/>
    <w:rsid w:val="00F5607D"/>
    <w:rPr>
      <w:color w:val="0000FF"/>
      <w:u w:val="single"/>
    </w:rPr>
  </w:style>
  <w:style w:type="paragraph" w:styleId="Header">
    <w:name w:val="header"/>
    <w:basedOn w:val="Normal"/>
    <w:link w:val="HeaderChar"/>
    <w:rsid w:val="00F5607D"/>
    <w:pPr>
      <w:tabs>
        <w:tab w:val="center" w:pos="4153"/>
        <w:tab w:val="right" w:pos="8306"/>
      </w:tabs>
    </w:pPr>
  </w:style>
  <w:style w:type="paragraph" w:styleId="Footer">
    <w:name w:val="footer"/>
    <w:basedOn w:val="Normal"/>
    <w:rsid w:val="00F5607D"/>
    <w:pPr>
      <w:tabs>
        <w:tab w:val="center" w:pos="4153"/>
        <w:tab w:val="right" w:pos="8306"/>
      </w:tabs>
    </w:pPr>
  </w:style>
  <w:style w:type="character" w:styleId="PageNumber">
    <w:name w:val="page number"/>
    <w:basedOn w:val="DefaultParagraphFont"/>
    <w:rsid w:val="00F5607D"/>
  </w:style>
  <w:style w:type="character" w:customStyle="1" w:styleId="HRSDFootnoteChar">
    <w:name w:val="HRSD Footnote Char"/>
    <w:basedOn w:val="DefaultParagraphFont"/>
    <w:rsid w:val="00F5607D"/>
    <w:rPr>
      <w:lang w:val="en-GB" w:eastAsia="en-GB" w:bidi="ar-SA"/>
    </w:rPr>
  </w:style>
  <w:style w:type="paragraph" w:customStyle="1" w:styleId="HRSDHeadingText">
    <w:name w:val="HRSD Heading Text"/>
    <w:basedOn w:val="Normal"/>
    <w:next w:val="Normal"/>
    <w:rsid w:val="00F5607D"/>
    <w:pPr>
      <w:keepNext/>
      <w:keepLines/>
      <w:widowControl w:val="0"/>
      <w:suppressAutoHyphens/>
      <w:spacing w:before="240" w:after="240"/>
      <w:jc w:val="center"/>
      <w:outlineLvl w:val="0"/>
    </w:pPr>
    <w:rPr>
      <w:rFonts w:cs="Times New Roman"/>
      <w:b/>
      <w:caps/>
      <w:szCs w:val="20"/>
    </w:rPr>
  </w:style>
  <w:style w:type="paragraph" w:customStyle="1" w:styleId="HRSDParagraphautonumber">
    <w:name w:val="HRSD Paragraph (auto number)"/>
    <w:basedOn w:val="Normal"/>
    <w:rsid w:val="00F5607D"/>
    <w:pPr>
      <w:numPr>
        <w:numId w:val="2"/>
      </w:numPr>
      <w:tabs>
        <w:tab w:val="left" w:pos="576"/>
      </w:tabs>
      <w:spacing w:after="120"/>
    </w:pPr>
  </w:style>
  <w:style w:type="paragraph" w:customStyle="1" w:styleId="HRSDTableColumnTitles">
    <w:name w:val="HRSD Table Column Titles"/>
    <w:basedOn w:val="Normal"/>
    <w:rsid w:val="00F5607D"/>
    <w:pPr>
      <w:jc w:val="center"/>
    </w:pPr>
    <w:rPr>
      <w:rFonts w:cs="Times New Roman"/>
      <w:b/>
      <w:bCs/>
      <w:sz w:val="20"/>
      <w:szCs w:val="20"/>
    </w:rPr>
  </w:style>
  <w:style w:type="paragraph" w:customStyle="1" w:styleId="HRSDSub-heading">
    <w:name w:val="HRSD Sub-heading"/>
    <w:basedOn w:val="Normal"/>
    <w:next w:val="HRSDParagraphautonumber"/>
    <w:rsid w:val="00F5607D"/>
    <w:pPr>
      <w:spacing w:before="120" w:after="120"/>
    </w:pPr>
    <w:rPr>
      <w:rFonts w:cs="Times New Roman"/>
      <w:b/>
      <w:szCs w:val="20"/>
    </w:rPr>
  </w:style>
  <w:style w:type="paragraph" w:customStyle="1" w:styleId="HRSDSub-para">
    <w:name w:val="HRSD Sub-para"/>
    <w:basedOn w:val="Normal"/>
    <w:rsid w:val="00F5607D"/>
    <w:pPr>
      <w:numPr>
        <w:ilvl w:val="1"/>
        <w:numId w:val="2"/>
      </w:numPr>
      <w:tabs>
        <w:tab w:val="left" w:pos="1152"/>
      </w:tabs>
      <w:spacing w:after="120"/>
      <w:outlineLvl w:val="2"/>
    </w:pPr>
    <w:rPr>
      <w:rFonts w:cs="Times New Roman"/>
      <w:color w:val="000000"/>
      <w:szCs w:val="20"/>
    </w:rPr>
  </w:style>
  <w:style w:type="character" w:customStyle="1" w:styleId="HRSDSub-paraChar">
    <w:name w:val="HRSD Sub-para Char"/>
    <w:basedOn w:val="DefaultParagraphFont"/>
    <w:rsid w:val="00F5607D"/>
    <w:rPr>
      <w:rFonts w:ascii="Arial" w:hAnsi="Arial"/>
      <w:color w:val="000000"/>
      <w:sz w:val="24"/>
      <w:lang w:val="en-GB" w:eastAsia="en-GB" w:bidi="ar-SA"/>
    </w:rPr>
  </w:style>
  <w:style w:type="character" w:customStyle="1" w:styleId="HRSDTableText">
    <w:name w:val="HRSD Table Text"/>
    <w:rsid w:val="00F5607D"/>
    <w:rPr>
      <w:sz w:val="20"/>
    </w:rPr>
  </w:style>
  <w:style w:type="paragraph" w:customStyle="1" w:styleId="HRSDSub-sub-para">
    <w:name w:val="HRSD Sub-sub-para"/>
    <w:basedOn w:val="Normal"/>
    <w:rsid w:val="00F5607D"/>
    <w:pPr>
      <w:numPr>
        <w:ilvl w:val="2"/>
        <w:numId w:val="2"/>
      </w:numPr>
      <w:tabs>
        <w:tab w:val="left" w:pos="1728"/>
      </w:tabs>
    </w:pPr>
  </w:style>
  <w:style w:type="paragraph" w:styleId="TOC1">
    <w:name w:val="toc 1"/>
    <w:basedOn w:val="Normal"/>
    <w:next w:val="Normal"/>
    <w:autoRedefine/>
    <w:semiHidden/>
    <w:rsid w:val="00F5607D"/>
  </w:style>
  <w:style w:type="paragraph" w:styleId="TOC2">
    <w:name w:val="toc 2"/>
    <w:basedOn w:val="Normal"/>
    <w:next w:val="Normal"/>
    <w:autoRedefine/>
    <w:semiHidden/>
    <w:rsid w:val="00F5607D"/>
    <w:pPr>
      <w:ind w:left="240"/>
    </w:pPr>
    <w:rPr>
      <w:sz w:val="18"/>
    </w:rPr>
  </w:style>
  <w:style w:type="paragraph" w:customStyle="1" w:styleId="1HRSDHeadingText">
    <w:name w:val="1. HRSD Heading Text"/>
    <w:basedOn w:val="Normal"/>
    <w:next w:val="Normal"/>
    <w:rsid w:val="00F5607D"/>
    <w:pPr>
      <w:keepNext/>
      <w:keepLines/>
      <w:widowControl w:val="0"/>
      <w:suppressAutoHyphens/>
      <w:spacing w:before="240" w:after="240"/>
      <w:jc w:val="center"/>
      <w:outlineLvl w:val="0"/>
    </w:pPr>
    <w:rPr>
      <w:rFonts w:cs="Times New Roman"/>
      <w:b/>
      <w:caps/>
      <w:szCs w:val="20"/>
      <w:lang w:eastAsia="en-US"/>
    </w:rPr>
  </w:style>
  <w:style w:type="paragraph" w:customStyle="1" w:styleId="HRSDDocCon">
    <w:name w:val="HRSD Doc Con"/>
    <w:basedOn w:val="HRSDSub-heading"/>
    <w:rsid w:val="00F5607D"/>
  </w:style>
  <w:style w:type="paragraph" w:styleId="BodyText">
    <w:name w:val="Body Text"/>
    <w:basedOn w:val="Normal"/>
    <w:rsid w:val="00F5607D"/>
    <w:pPr>
      <w:jc w:val="left"/>
    </w:pPr>
    <w:rPr>
      <w:rFonts w:cs="Times New Roman"/>
      <w:szCs w:val="20"/>
      <w:lang w:val="en-US" w:eastAsia="en-US"/>
    </w:rPr>
  </w:style>
  <w:style w:type="paragraph" w:customStyle="1" w:styleId="Bulletedlist">
    <w:name w:val="Bulleted list"/>
    <w:basedOn w:val="Normal"/>
    <w:rsid w:val="00F5607D"/>
    <w:pPr>
      <w:numPr>
        <w:numId w:val="3"/>
      </w:numPr>
      <w:spacing w:after="120"/>
      <w:jc w:val="left"/>
    </w:pPr>
    <w:rPr>
      <w:rFonts w:ascii="Times New Roman" w:hAnsi="Times New Roman" w:cs="Times New Roman"/>
      <w:sz w:val="20"/>
      <w:szCs w:val="20"/>
      <w:lang w:eastAsia="en-US"/>
    </w:rPr>
  </w:style>
  <w:style w:type="paragraph" w:customStyle="1" w:styleId="NormalOutdent">
    <w:name w:val="Normal Outdent"/>
    <w:basedOn w:val="Normal"/>
    <w:rsid w:val="00F5607D"/>
    <w:pPr>
      <w:jc w:val="left"/>
    </w:pPr>
    <w:rPr>
      <w:rFonts w:ascii="Times New Roman" w:hAnsi="Times New Roman" w:cs="Times New Roman"/>
      <w:sz w:val="20"/>
      <w:szCs w:val="20"/>
      <w:lang w:eastAsia="en-US"/>
    </w:rPr>
  </w:style>
  <w:style w:type="character" w:styleId="CommentReference">
    <w:name w:val="annotation reference"/>
    <w:basedOn w:val="DefaultParagraphFont"/>
    <w:semiHidden/>
    <w:rsid w:val="00F5607D"/>
    <w:rPr>
      <w:sz w:val="16"/>
      <w:szCs w:val="16"/>
    </w:rPr>
  </w:style>
  <w:style w:type="paragraph" w:styleId="CommentText">
    <w:name w:val="annotation text"/>
    <w:basedOn w:val="Normal"/>
    <w:semiHidden/>
    <w:rsid w:val="00F5607D"/>
    <w:pPr>
      <w:jc w:val="left"/>
    </w:pPr>
    <w:rPr>
      <w:rFonts w:cs="Times New Roman"/>
      <w:sz w:val="20"/>
      <w:szCs w:val="20"/>
      <w:lang w:eastAsia="en-US"/>
    </w:rPr>
  </w:style>
  <w:style w:type="paragraph" w:customStyle="1" w:styleId="MGBCReportBodyText">
    <w:name w:val="MGBC Report Body Text"/>
    <w:basedOn w:val="Normal"/>
    <w:rsid w:val="00F5607D"/>
    <w:pPr>
      <w:tabs>
        <w:tab w:val="num" w:pos="540"/>
      </w:tabs>
      <w:spacing w:after="120"/>
      <w:ind w:left="540" w:hanging="360"/>
      <w:jc w:val="left"/>
      <w:outlineLvl w:val="1"/>
    </w:pPr>
    <w:rPr>
      <w:rFonts w:cs="Times New Roman"/>
      <w:color w:val="000000"/>
      <w:sz w:val="20"/>
      <w:szCs w:val="20"/>
    </w:rPr>
  </w:style>
  <w:style w:type="paragraph" w:customStyle="1" w:styleId="TableText">
    <w:name w:val="Table Text"/>
    <w:rsid w:val="008855C0"/>
    <w:pPr>
      <w:spacing w:before="60" w:after="60" w:line="240" w:lineRule="atLeast"/>
    </w:pPr>
    <w:rPr>
      <w:rFonts w:ascii="Arial" w:eastAsia="Times" w:hAnsi="Arial"/>
      <w:sz w:val="18"/>
      <w:szCs w:val="18"/>
    </w:rPr>
  </w:style>
  <w:style w:type="paragraph" w:customStyle="1" w:styleId="TableColumnHeader">
    <w:name w:val="Table Column Header"/>
    <w:basedOn w:val="TableText"/>
    <w:rsid w:val="008855C0"/>
    <w:pPr>
      <w:widowControl w:val="0"/>
    </w:pPr>
    <w:rPr>
      <w:b/>
      <w:color w:val="FFFFFF"/>
    </w:rPr>
  </w:style>
  <w:style w:type="table" w:styleId="TableGrid">
    <w:name w:val="Table Grid"/>
    <w:basedOn w:val="TableNormal"/>
    <w:rsid w:val="008855C0"/>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rsid w:val="008855C0"/>
    <w:pPr>
      <w:numPr>
        <w:numId w:val="5"/>
      </w:numPr>
    </w:pPr>
  </w:style>
  <w:style w:type="paragraph" w:customStyle="1" w:styleId="TableBullet2">
    <w:name w:val="Table Bullet 2"/>
    <w:basedOn w:val="TableBullet"/>
    <w:rsid w:val="008855C0"/>
    <w:pPr>
      <w:widowControl w:val="0"/>
      <w:numPr>
        <w:ilvl w:val="1"/>
      </w:numPr>
    </w:pPr>
  </w:style>
  <w:style w:type="paragraph" w:customStyle="1" w:styleId="PPPAParagraphautonumber">
    <w:name w:val="PPPA Paragraph (auto number)"/>
    <w:basedOn w:val="HRSDParagraphautonumber"/>
    <w:rsid w:val="00987BC2"/>
    <w:pPr>
      <w:numPr>
        <w:numId w:val="4"/>
      </w:numPr>
    </w:pPr>
  </w:style>
  <w:style w:type="paragraph" w:styleId="ListBullet">
    <w:name w:val="List Bullet"/>
    <w:basedOn w:val="Normal"/>
    <w:rsid w:val="009705A7"/>
    <w:pPr>
      <w:numPr>
        <w:numId w:val="6"/>
      </w:numPr>
      <w:spacing w:after="240" w:line="240" w:lineRule="atLeast"/>
      <w:jc w:val="left"/>
    </w:pPr>
    <w:rPr>
      <w:rFonts w:cs="Times New Roman"/>
      <w:sz w:val="20"/>
      <w:szCs w:val="20"/>
      <w:lang w:eastAsia="en-US"/>
    </w:rPr>
  </w:style>
  <w:style w:type="paragraph" w:styleId="ListBullet2">
    <w:name w:val="List Bullet 2"/>
    <w:basedOn w:val="Normal"/>
    <w:rsid w:val="009705A7"/>
    <w:pPr>
      <w:numPr>
        <w:ilvl w:val="1"/>
        <w:numId w:val="6"/>
      </w:numPr>
      <w:spacing w:after="240" w:line="240" w:lineRule="atLeast"/>
      <w:jc w:val="left"/>
    </w:pPr>
    <w:rPr>
      <w:rFonts w:cs="Times New Roman"/>
      <w:sz w:val="20"/>
      <w:szCs w:val="20"/>
      <w:lang w:eastAsia="en-US"/>
    </w:rPr>
  </w:style>
  <w:style w:type="paragraph" w:styleId="ListBullet3">
    <w:name w:val="List Bullet 3"/>
    <w:basedOn w:val="Normal"/>
    <w:rsid w:val="009705A7"/>
    <w:pPr>
      <w:numPr>
        <w:ilvl w:val="2"/>
        <w:numId w:val="6"/>
      </w:numPr>
      <w:spacing w:after="240" w:line="240" w:lineRule="atLeast"/>
      <w:jc w:val="left"/>
    </w:pPr>
    <w:rPr>
      <w:rFonts w:cs="Times New Roman"/>
      <w:sz w:val="20"/>
      <w:szCs w:val="20"/>
      <w:lang w:eastAsia="en-US"/>
    </w:rPr>
  </w:style>
  <w:style w:type="paragraph" w:styleId="ListBullet4">
    <w:name w:val="List Bullet 4"/>
    <w:basedOn w:val="Normal"/>
    <w:rsid w:val="009705A7"/>
    <w:pPr>
      <w:numPr>
        <w:ilvl w:val="3"/>
        <w:numId w:val="6"/>
      </w:numPr>
      <w:spacing w:after="240" w:line="240" w:lineRule="atLeast"/>
      <w:jc w:val="left"/>
    </w:pPr>
    <w:rPr>
      <w:rFonts w:cs="Times New Roman"/>
      <w:sz w:val="20"/>
      <w:szCs w:val="20"/>
      <w:lang w:eastAsia="en-US"/>
    </w:rPr>
  </w:style>
  <w:style w:type="paragraph" w:styleId="ListBullet5">
    <w:name w:val="List Bullet 5"/>
    <w:basedOn w:val="Normal"/>
    <w:rsid w:val="009705A7"/>
    <w:pPr>
      <w:numPr>
        <w:ilvl w:val="4"/>
        <w:numId w:val="6"/>
      </w:numPr>
      <w:spacing w:after="240" w:line="240" w:lineRule="atLeast"/>
      <w:jc w:val="left"/>
    </w:pPr>
    <w:rPr>
      <w:rFonts w:cs="Times New Roman"/>
      <w:sz w:val="20"/>
      <w:szCs w:val="20"/>
      <w:lang w:eastAsia="en-US"/>
    </w:rPr>
  </w:style>
  <w:style w:type="paragraph" w:styleId="TOC3">
    <w:name w:val="toc 3"/>
    <w:basedOn w:val="Normal"/>
    <w:next w:val="Normal"/>
    <w:autoRedefine/>
    <w:semiHidden/>
    <w:rsid w:val="00DF0EBE"/>
    <w:pPr>
      <w:ind w:left="480"/>
      <w:jc w:val="left"/>
    </w:pPr>
    <w:rPr>
      <w:rFonts w:ascii="Times New Roman" w:eastAsia="SimSun" w:hAnsi="Times New Roman" w:cs="Mangal"/>
      <w:lang w:eastAsia="zh-CN" w:bidi="ks-Deva"/>
    </w:rPr>
  </w:style>
  <w:style w:type="paragraph" w:styleId="TOC4">
    <w:name w:val="toc 4"/>
    <w:basedOn w:val="Normal"/>
    <w:next w:val="Normal"/>
    <w:autoRedefine/>
    <w:semiHidden/>
    <w:rsid w:val="00DF0EBE"/>
    <w:pPr>
      <w:ind w:left="720"/>
      <w:jc w:val="left"/>
    </w:pPr>
    <w:rPr>
      <w:rFonts w:ascii="Times New Roman" w:eastAsia="SimSun" w:hAnsi="Times New Roman" w:cs="Mangal"/>
      <w:lang w:eastAsia="zh-CN" w:bidi="ks-Deva"/>
    </w:rPr>
  </w:style>
  <w:style w:type="paragraph" w:styleId="TOC5">
    <w:name w:val="toc 5"/>
    <w:basedOn w:val="Normal"/>
    <w:next w:val="Normal"/>
    <w:autoRedefine/>
    <w:semiHidden/>
    <w:rsid w:val="00DF0EBE"/>
    <w:pPr>
      <w:ind w:left="960"/>
      <w:jc w:val="left"/>
    </w:pPr>
    <w:rPr>
      <w:rFonts w:ascii="Times New Roman" w:eastAsia="SimSun" w:hAnsi="Times New Roman" w:cs="Mangal"/>
      <w:lang w:eastAsia="zh-CN" w:bidi="ks-Deva"/>
    </w:rPr>
  </w:style>
  <w:style w:type="paragraph" w:styleId="TOC6">
    <w:name w:val="toc 6"/>
    <w:basedOn w:val="Normal"/>
    <w:next w:val="Normal"/>
    <w:autoRedefine/>
    <w:semiHidden/>
    <w:rsid w:val="00DF0EBE"/>
    <w:pPr>
      <w:ind w:left="1200"/>
      <w:jc w:val="left"/>
    </w:pPr>
    <w:rPr>
      <w:rFonts w:ascii="Times New Roman" w:eastAsia="SimSun" w:hAnsi="Times New Roman" w:cs="Mangal"/>
      <w:lang w:eastAsia="zh-CN" w:bidi="ks-Deva"/>
    </w:rPr>
  </w:style>
  <w:style w:type="paragraph" w:styleId="TOC7">
    <w:name w:val="toc 7"/>
    <w:basedOn w:val="Normal"/>
    <w:next w:val="Normal"/>
    <w:autoRedefine/>
    <w:semiHidden/>
    <w:rsid w:val="00DF0EBE"/>
    <w:pPr>
      <w:ind w:left="1440"/>
      <w:jc w:val="left"/>
    </w:pPr>
    <w:rPr>
      <w:rFonts w:ascii="Times New Roman" w:eastAsia="SimSun" w:hAnsi="Times New Roman" w:cs="Mangal"/>
      <w:lang w:eastAsia="zh-CN" w:bidi="ks-Deva"/>
    </w:rPr>
  </w:style>
  <w:style w:type="paragraph" w:styleId="TOC8">
    <w:name w:val="toc 8"/>
    <w:basedOn w:val="Normal"/>
    <w:next w:val="Normal"/>
    <w:autoRedefine/>
    <w:semiHidden/>
    <w:rsid w:val="00DF0EBE"/>
    <w:pPr>
      <w:ind w:left="1680"/>
      <w:jc w:val="left"/>
    </w:pPr>
    <w:rPr>
      <w:rFonts w:ascii="Times New Roman" w:eastAsia="SimSun" w:hAnsi="Times New Roman" w:cs="Mangal"/>
      <w:lang w:eastAsia="zh-CN" w:bidi="ks-Deva"/>
    </w:rPr>
  </w:style>
  <w:style w:type="paragraph" w:styleId="TOC9">
    <w:name w:val="toc 9"/>
    <w:basedOn w:val="Normal"/>
    <w:next w:val="Normal"/>
    <w:autoRedefine/>
    <w:semiHidden/>
    <w:rsid w:val="00DF0EBE"/>
    <w:pPr>
      <w:ind w:left="1920"/>
      <w:jc w:val="left"/>
    </w:pPr>
    <w:rPr>
      <w:rFonts w:ascii="Times New Roman" w:eastAsia="SimSun" w:hAnsi="Times New Roman" w:cs="Mangal"/>
      <w:lang w:eastAsia="zh-CN" w:bidi="ks-Deva"/>
    </w:rPr>
  </w:style>
  <w:style w:type="paragraph" w:styleId="ListNumber">
    <w:name w:val="List Number"/>
    <w:basedOn w:val="Normal"/>
    <w:rsid w:val="00DF0EBE"/>
    <w:pPr>
      <w:numPr>
        <w:numId w:val="7"/>
      </w:numPr>
      <w:spacing w:after="240" w:line="240" w:lineRule="atLeast"/>
      <w:jc w:val="left"/>
    </w:pPr>
    <w:rPr>
      <w:rFonts w:cs="Times New Roman"/>
      <w:sz w:val="20"/>
      <w:szCs w:val="20"/>
      <w:lang w:eastAsia="en-US"/>
    </w:rPr>
  </w:style>
  <w:style w:type="paragraph" w:styleId="ListNumber2">
    <w:name w:val="List Number 2"/>
    <w:basedOn w:val="Normal"/>
    <w:rsid w:val="00DF0EBE"/>
    <w:pPr>
      <w:numPr>
        <w:ilvl w:val="1"/>
        <w:numId w:val="7"/>
      </w:numPr>
      <w:spacing w:after="240" w:line="240" w:lineRule="atLeast"/>
      <w:jc w:val="left"/>
    </w:pPr>
    <w:rPr>
      <w:rFonts w:cs="Times New Roman"/>
      <w:sz w:val="20"/>
      <w:szCs w:val="20"/>
      <w:lang w:eastAsia="en-US"/>
    </w:rPr>
  </w:style>
  <w:style w:type="paragraph" w:styleId="ListNumber3">
    <w:name w:val="List Number 3"/>
    <w:basedOn w:val="Normal"/>
    <w:rsid w:val="00DF0EBE"/>
    <w:pPr>
      <w:numPr>
        <w:ilvl w:val="2"/>
        <w:numId w:val="7"/>
      </w:numPr>
      <w:spacing w:after="240" w:line="240" w:lineRule="atLeast"/>
      <w:jc w:val="left"/>
    </w:pPr>
    <w:rPr>
      <w:rFonts w:cs="Times New Roman"/>
      <w:sz w:val="20"/>
      <w:szCs w:val="20"/>
      <w:lang w:eastAsia="en-US"/>
    </w:rPr>
  </w:style>
  <w:style w:type="paragraph" w:styleId="ListNumber4">
    <w:name w:val="List Number 4"/>
    <w:basedOn w:val="Normal"/>
    <w:rsid w:val="00DF0EBE"/>
    <w:pPr>
      <w:numPr>
        <w:ilvl w:val="3"/>
        <w:numId w:val="7"/>
      </w:numPr>
      <w:spacing w:after="240" w:line="240" w:lineRule="atLeast"/>
      <w:jc w:val="left"/>
    </w:pPr>
    <w:rPr>
      <w:rFonts w:cs="Times New Roman"/>
      <w:sz w:val="20"/>
      <w:szCs w:val="20"/>
      <w:lang w:eastAsia="en-US"/>
    </w:rPr>
  </w:style>
  <w:style w:type="paragraph" w:styleId="ListNumber5">
    <w:name w:val="List Number 5"/>
    <w:basedOn w:val="Normal"/>
    <w:rsid w:val="00DF0EBE"/>
    <w:pPr>
      <w:numPr>
        <w:ilvl w:val="4"/>
        <w:numId w:val="7"/>
      </w:numPr>
      <w:spacing w:after="240" w:line="240" w:lineRule="atLeast"/>
      <w:jc w:val="left"/>
    </w:pPr>
    <w:rPr>
      <w:rFonts w:cs="Times New Roman"/>
      <w:sz w:val="20"/>
      <w:szCs w:val="20"/>
      <w:lang w:eastAsia="en-US"/>
    </w:rPr>
  </w:style>
  <w:style w:type="paragraph" w:styleId="BalloonText">
    <w:name w:val="Balloon Text"/>
    <w:basedOn w:val="Normal"/>
    <w:semiHidden/>
    <w:rsid w:val="00F86A39"/>
    <w:rPr>
      <w:rFonts w:ascii="Tahoma" w:hAnsi="Tahoma" w:cs="Tahoma"/>
      <w:sz w:val="16"/>
      <w:szCs w:val="16"/>
    </w:rPr>
  </w:style>
  <w:style w:type="paragraph" w:customStyle="1" w:styleId="TableListNumber">
    <w:name w:val="Table List Number"/>
    <w:basedOn w:val="TableText"/>
    <w:rsid w:val="00A42933"/>
    <w:pPr>
      <w:numPr>
        <w:numId w:val="8"/>
      </w:numPr>
      <w:tabs>
        <w:tab w:val="left" w:pos="298"/>
      </w:tabs>
      <w:spacing w:before="120" w:after="170"/>
    </w:pPr>
    <w:rPr>
      <w:rFonts w:eastAsia="Times New Roman"/>
      <w:sz w:val="20"/>
      <w:szCs w:val="16"/>
      <w:lang w:eastAsia="en-US"/>
    </w:rPr>
  </w:style>
  <w:style w:type="paragraph" w:styleId="ListParagraph">
    <w:name w:val="List Paragraph"/>
    <w:basedOn w:val="Normal"/>
    <w:uiPriority w:val="34"/>
    <w:qFormat/>
    <w:rsid w:val="00346B09"/>
    <w:pPr>
      <w:ind w:left="720"/>
      <w:contextualSpacing/>
    </w:pPr>
  </w:style>
  <w:style w:type="character" w:customStyle="1" w:styleId="HeaderChar">
    <w:name w:val="Header Char"/>
    <w:basedOn w:val="DefaultParagraphFont"/>
    <w:link w:val="Header"/>
    <w:uiPriority w:val="99"/>
    <w:rsid w:val="00284F1F"/>
    <w:rPr>
      <w:rFonts w:ascii="Arial" w:hAnsi="Arial" w:cs="Arial"/>
      <w:sz w:val="24"/>
      <w:szCs w:val="24"/>
    </w:rPr>
  </w:style>
  <w:style w:type="paragraph" w:styleId="Subtitle">
    <w:name w:val="Subtitle"/>
    <w:basedOn w:val="Normal"/>
    <w:link w:val="SubtitleChar"/>
    <w:qFormat/>
    <w:rsid w:val="0072509F"/>
    <w:pPr>
      <w:spacing w:before="120" w:after="120"/>
      <w:jc w:val="center"/>
    </w:pPr>
    <w:rPr>
      <w:rFonts w:ascii="Times New Roman" w:hAnsi="Times New Roman" w:cs="Times New Roman"/>
      <w:b/>
      <w:sz w:val="28"/>
      <w:szCs w:val="20"/>
      <w:lang w:eastAsia="en-US"/>
    </w:rPr>
  </w:style>
  <w:style w:type="character" w:customStyle="1" w:styleId="SubtitleChar">
    <w:name w:val="Subtitle Char"/>
    <w:basedOn w:val="DefaultParagraphFont"/>
    <w:link w:val="Subtitle"/>
    <w:rsid w:val="0072509F"/>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07D"/>
    <w:pPr>
      <w:jc w:val="both"/>
    </w:pPr>
    <w:rPr>
      <w:rFonts w:ascii="Arial" w:hAnsi="Arial" w:cs="Arial"/>
      <w:sz w:val="24"/>
      <w:szCs w:val="24"/>
    </w:rPr>
  </w:style>
  <w:style w:type="paragraph" w:styleId="Heading1">
    <w:name w:val="heading 1"/>
    <w:aliases w:val="h1,heading 1,1"/>
    <w:basedOn w:val="Normal"/>
    <w:next w:val="Normal"/>
    <w:qFormat/>
    <w:rsid w:val="00F5607D"/>
    <w:pPr>
      <w:keepNext/>
      <w:outlineLvl w:val="0"/>
    </w:pPr>
    <w:rPr>
      <w:b/>
      <w:bCs/>
      <w:sz w:val="48"/>
      <w:szCs w:val="48"/>
    </w:rPr>
  </w:style>
  <w:style w:type="paragraph" w:styleId="Heading2">
    <w:name w:val="heading 2"/>
    <w:aliases w:val="MainHeading"/>
    <w:basedOn w:val="Normal"/>
    <w:next w:val="Normal"/>
    <w:qFormat/>
    <w:rsid w:val="00F5607D"/>
    <w:pPr>
      <w:keepNext/>
      <w:spacing w:before="240" w:after="60"/>
      <w:outlineLvl w:val="1"/>
    </w:pPr>
    <w:rPr>
      <w:b/>
      <w:bCs/>
      <w:i/>
      <w:iCs/>
    </w:rPr>
  </w:style>
  <w:style w:type="paragraph" w:styleId="Heading3">
    <w:name w:val="heading 3"/>
    <w:aliases w:val="h3,3,h31,h32,Titre 3,3+,heading 3,level 3,headin^pg 3"/>
    <w:basedOn w:val="Normal"/>
    <w:next w:val="Normal"/>
    <w:qFormat/>
    <w:rsid w:val="00F5607D"/>
    <w:pPr>
      <w:keepNext/>
      <w:spacing w:before="240" w:after="60"/>
      <w:outlineLvl w:val="2"/>
    </w:pPr>
  </w:style>
  <w:style w:type="paragraph" w:styleId="Heading4">
    <w:name w:val="heading 4"/>
    <w:basedOn w:val="Normal"/>
    <w:next w:val="Normal"/>
    <w:qFormat/>
    <w:rsid w:val="00F5607D"/>
    <w:pPr>
      <w:keepNext/>
      <w:ind w:left="720"/>
      <w:outlineLvl w:val="3"/>
    </w:pPr>
    <w:rPr>
      <w:b/>
      <w:bCs/>
      <w:sz w:val="22"/>
      <w:szCs w:val="22"/>
    </w:rPr>
  </w:style>
  <w:style w:type="paragraph" w:styleId="Heading5">
    <w:name w:val="heading 5"/>
    <w:basedOn w:val="Normal"/>
    <w:next w:val="Normal"/>
    <w:qFormat/>
    <w:rsid w:val="00F5607D"/>
    <w:pPr>
      <w:keepNext/>
      <w:jc w:val="center"/>
      <w:outlineLvl w:val="4"/>
    </w:pPr>
    <w:rPr>
      <w:rFonts w:ascii="Times New Roman" w:hAnsi="Times New Roman" w:cs="Times New Roman"/>
      <w:i/>
      <w:iCs/>
      <w:sz w:val="22"/>
      <w:szCs w:val="22"/>
    </w:rPr>
  </w:style>
  <w:style w:type="paragraph" w:styleId="Heading6">
    <w:name w:val="heading 6"/>
    <w:basedOn w:val="Normal"/>
    <w:next w:val="Normal"/>
    <w:qFormat/>
    <w:rsid w:val="00F5607D"/>
    <w:pPr>
      <w:keepNext/>
      <w:outlineLvl w:val="5"/>
    </w:pPr>
    <w:rPr>
      <w:rFonts w:ascii="Times New Roman" w:hAnsi="Times New Roman" w:cs="Times New Roman"/>
      <w:b/>
      <w:bCs/>
    </w:rPr>
  </w:style>
  <w:style w:type="paragraph" w:styleId="Heading7">
    <w:name w:val="heading 7"/>
    <w:basedOn w:val="Normal"/>
    <w:next w:val="Normal"/>
    <w:qFormat/>
    <w:rsid w:val="00F5607D"/>
    <w:pPr>
      <w:keepNext/>
      <w:numPr>
        <w:numId w:val="1"/>
      </w:numPr>
      <w:outlineLvl w:val="6"/>
    </w:pPr>
    <w:rPr>
      <w:b/>
      <w:bCs/>
    </w:rPr>
  </w:style>
  <w:style w:type="paragraph" w:styleId="Heading8">
    <w:name w:val="heading 8"/>
    <w:basedOn w:val="Normal"/>
    <w:next w:val="Normal"/>
    <w:qFormat/>
    <w:rsid w:val="00F5607D"/>
    <w:pPr>
      <w:keepNext/>
      <w:jc w:val="center"/>
      <w:outlineLvl w:val="7"/>
    </w:pPr>
    <w:rPr>
      <w:b/>
      <w:bCs/>
      <w:noProof/>
    </w:rPr>
  </w:style>
  <w:style w:type="paragraph" w:styleId="Heading9">
    <w:name w:val="heading 9"/>
    <w:basedOn w:val="Normal"/>
    <w:next w:val="Normal"/>
    <w:qFormat/>
    <w:rsid w:val="00F5607D"/>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HRSD Footnote"/>
    <w:basedOn w:val="Normal"/>
    <w:semiHidden/>
    <w:rsid w:val="00F5607D"/>
    <w:rPr>
      <w:rFonts w:ascii="Times New Roman" w:hAnsi="Times New Roman" w:cs="Times New Roman"/>
      <w:sz w:val="20"/>
      <w:szCs w:val="20"/>
    </w:rPr>
  </w:style>
  <w:style w:type="character" w:styleId="FootnoteReference">
    <w:name w:val="footnote reference"/>
    <w:basedOn w:val="DefaultParagraphFont"/>
    <w:semiHidden/>
    <w:rsid w:val="00F5607D"/>
    <w:rPr>
      <w:vertAlign w:val="superscript"/>
    </w:rPr>
  </w:style>
  <w:style w:type="character" w:customStyle="1" w:styleId="HRSDDocumentName">
    <w:name w:val="HRSD Document Name"/>
    <w:basedOn w:val="DefaultParagraphFont"/>
    <w:rsid w:val="00F5607D"/>
    <w:rPr>
      <w:rFonts w:ascii="Arial" w:hAnsi="Arial"/>
      <w:b/>
      <w:bCs/>
      <w:i/>
      <w:iCs/>
      <w:sz w:val="48"/>
    </w:rPr>
  </w:style>
  <w:style w:type="paragraph" w:customStyle="1" w:styleId="HRSDNon-stdTitle">
    <w:name w:val="HRSD Non-std Title"/>
    <w:basedOn w:val="Normal"/>
    <w:rsid w:val="00F5607D"/>
    <w:pPr>
      <w:jc w:val="center"/>
    </w:pPr>
    <w:rPr>
      <w:rFonts w:cs="Times New Roman"/>
      <w:szCs w:val="20"/>
    </w:rPr>
  </w:style>
  <w:style w:type="paragraph" w:styleId="BodyText3">
    <w:name w:val="Body Text 3"/>
    <w:basedOn w:val="Normal"/>
    <w:rsid w:val="00F5607D"/>
    <w:pPr>
      <w:jc w:val="center"/>
    </w:pPr>
    <w:rPr>
      <w:sz w:val="56"/>
      <w:lang w:eastAsia="en-US"/>
    </w:rPr>
  </w:style>
  <w:style w:type="character" w:styleId="Hyperlink">
    <w:name w:val="Hyperlink"/>
    <w:basedOn w:val="DefaultParagraphFont"/>
    <w:rsid w:val="00F5607D"/>
    <w:rPr>
      <w:color w:val="0000FF"/>
      <w:u w:val="single"/>
    </w:rPr>
  </w:style>
  <w:style w:type="paragraph" w:styleId="Header">
    <w:name w:val="header"/>
    <w:basedOn w:val="Normal"/>
    <w:link w:val="HeaderChar"/>
    <w:rsid w:val="00F5607D"/>
    <w:pPr>
      <w:tabs>
        <w:tab w:val="center" w:pos="4153"/>
        <w:tab w:val="right" w:pos="8306"/>
      </w:tabs>
    </w:pPr>
  </w:style>
  <w:style w:type="paragraph" w:styleId="Footer">
    <w:name w:val="footer"/>
    <w:basedOn w:val="Normal"/>
    <w:rsid w:val="00F5607D"/>
    <w:pPr>
      <w:tabs>
        <w:tab w:val="center" w:pos="4153"/>
        <w:tab w:val="right" w:pos="8306"/>
      </w:tabs>
    </w:pPr>
  </w:style>
  <w:style w:type="character" w:styleId="PageNumber">
    <w:name w:val="page number"/>
    <w:basedOn w:val="DefaultParagraphFont"/>
    <w:rsid w:val="00F5607D"/>
  </w:style>
  <w:style w:type="character" w:customStyle="1" w:styleId="HRSDFootnoteChar">
    <w:name w:val="HRSD Footnote Char"/>
    <w:basedOn w:val="DefaultParagraphFont"/>
    <w:rsid w:val="00F5607D"/>
    <w:rPr>
      <w:lang w:val="en-GB" w:eastAsia="en-GB" w:bidi="ar-SA"/>
    </w:rPr>
  </w:style>
  <w:style w:type="paragraph" w:customStyle="1" w:styleId="HRSDHeadingText">
    <w:name w:val="HRSD Heading Text"/>
    <w:basedOn w:val="Normal"/>
    <w:next w:val="Normal"/>
    <w:rsid w:val="00F5607D"/>
    <w:pPr>
      <w:keepNext/>
      <w:keepLines/>
      <w:widowControl w:val="0"/>
      <w:suppressAutoHyphens/>
      <w:spacing w:before="240" w:after="240"/>
      <w:jc w:val="center"/>
      <w:outlineLvl w:val="0"/>
    </w:pPr>
    <w:rPr>
      <w:rFonts w:cs="Times New Roman"/>
      <w:b/>
      <w:caps/>
      <w:szCs w:val="20"/>
    </w:rPr>
  </w:style>
  <w:style w:type="paragraph" w:customStyle="1" w:styleId="HRSDParagraphautonumber">
    <w:name w:val="HRSD Paragraph (auto number)"/>
    <w:basedOn w:val="Normal"/>
    <w:rsid w:val="00F5607D"/>
    <w:pPr>
      <w:numPr>
        <w:numId w:val="2"/>
      </w:numPr>
      <w:tabs>
        <w:tab w:val="left" w:pos="576"/>
      </w:tabs>
      <w:spacing w:after="120"/>
    </w:pPr>
  </w:style>
  <w:style w:type="paragraph" w:customStyle="1" w:styleId="HRSDTableColumnTitles">
    <w:name w:val="HRSD Table Column Titles"/>
    <w:basedOn w:val="Normal"/>
    <w:rsid w:val="00F5607D"/>
    <w:pPr>
      <w:jc w:val="center"/>
    </w:pPr>
    <w:rPr>
      <w:rFonts w:cs="Times New Roman"/>
      <w:b/>
      <w:bCs/>
      <w:sz w:val="20"/>
      <w:szCs w:val="20"/>
    </w:rPr>
  </w:style>
  <w:style w:type="paragraph" w:customStyle="1" w:styleId="HRSDSub-heading">
    <w:name w:val="HRSD Sub-heading"/>
    <w:basedOn w:val="Normal"/>
    <w:next w:val="HRSDParagraphautonumber"/>
    <w:rsid w:val="00F5607D"/>
    <w:pPr>
      <w:spacing w:before="120" w:after="120"/>
    </w:pPr>
    <w:rPr>
      <w:rFonts w:cs="Times New Roman"/>
      <w:b/>
      <w:szCs w:val="20"/>
    </w:rPr>
  </w:style>
  <w:style w:type="paragraph" w:customStyle="1" w:styleId="HRSDSub-para">
    <w:name w:val="HRSD Sub-para"/>
    <w:basedOn w:val="Normal"/>
    <w:rsid w:val="00F5607D"/>
    <w:pPr>
      <w:numPr>
        <w:ilvl w:val="1"/>
        <w:numId w:val="2"/>
      </w:numPr>
      <w:tabs>
        <w:tab w:val="left" w:pos="1152"/>
      </w:tabs>
      <w:spacing w:after="120"/>
      <w:outlineLvl w:val="2"/>
    </w:pPr>
    <w:rPr>
      <w:rFonts w:cs="Times New Roman"/>
      <w:color w:val="000000"/>
      <w:szCs w:val="20"/>
    </w:rPr>
  </w:style>
  <w:style w:type="character" w:customStyle="1" w:styleId="HRSDSub-paraChar">
    <w:name w:val="HRSD Sub-para Char"/>
    <w:basedOn w:val="DefaultParagraphFont"/>
    <w:rsid w:val="00F5607D"/>
    <w:rPr>
      <w:rFonts w:ascii="Arial" w:hAnsi="Arial"/>
      <w:color w:val="000000"/>
      <w:sz w:val="24"/>
      <w:lang w:val="en-GB" w:eastAsia="en-GB" w:bidi="ar-SA"/>
    </w:rPr>
  </w:style>
  <w:style w:type="character" w:customStyle="1" w:styleId="HRSDTableText">
    <w:name w:val="HRSD Table Text"/>
    <w:rsid w:val="00F5607D"/>
    <w:rPr>
      <w:sz w:val="20"/>
    </w:rPr>
  </w:style>
  <w:style w:type="paragraph" w:customStyle="1" w:styleId="HRSDSub-sub-para">
    <w:name w:val="HRSD Sub-sub-para"/>
    <w:basedOn w:val="Normal"/>
    <w:rsid w:val="00F5607D"/>
    <w:pPr>
      <w:numPr>
        <w:ilvl w:val="2"/>
        <w:numId w:val="2"/>
      </w:numPr>
      <w:tabs>
        <w:tab w:val="left" w:pos="1728"/>
      </w:tabs>
    </w:pPr>
  </w:style>
  <w:style w:type="paragraph" w:styleId="TOC1">
    <w:name w:val="toc 1"/>
    <w:basedOn w:val="Normal"/>
    <w:next w:val="Normal"/>
    <w:autoRedefine/>
    <w:semiHidden/>
    <w:rsid w:val="00F5607D"/>
  </w:style>
  <w:style w:type="paragraph" w:styleId="TOC2">
    <w:name w:val="toc 2"/>
    <w:basedOn w:val="Normal"/>
    <w:next w:val="Normal"/>
    <w:autoRedefine/>
    <w:semiHidden/>
    <w:rsid w:val="00F5607D"/>
    <w:pPr>
      <w:ind w:left="240"/>
    </w:pPr>
    <w:rPr>
      <w:sz w:val="18"/>
    </w:rPr>
  </w:style>
  <w:style w:type="paragraph" w:customStyle="1" w:styleId="1HRSDHeadingText">
    <w:name w:val="1. HRSD Heading Text"/>
    <w:basedOn w:val="Normal"/>
    <w:next w:val="Normal"/>
    <w:rsid w:val="00F5607D"/>
    <w:pPr>
      <w:keepNext/>
      <w:keepLines/>
      <w:widowControl w:val="0"/>
      <w:suppressAutoHyphens/>
      <w:spacing w:before="240" w:after="240"/>
      <w:jc w:val="center"/>
      <w:outlineLvl w:val="0"/>
    </w:pPr>
    <w:rPr>
      <w:rFonts w:cs="Times New Roman"/>
      <w:b/>
      <w:caps/>
      <w:szCs w:val="20"/>
      <w:lang w:eastAsia="en-US"/>
    </w:rPr>
  </w:style>
  <w:style w:type="paragraph" w:customStyle="1" w:styleId="HRSDDocCon">
    <w:name w:val="HRSD Doc Con"/>
    <w:basedOn w:val="HRSDSub-heading"/>
    <w:rsid w:val="00F5607D"/>
  </w:style>
  <w:style w:type="paragraph" w:styleId="BodyText">
    <w:name w:val="Body Text"/>
    <w:basedOn w:val="Normal"/>
    <w:rsid w:val="00F5607D"/>
    <w:pPr>
      <w:jc w:val="left"/>
    </w:pPr>
    <w:rPr>
      <w:rFonts w:cs="Times New Roman"/>
      <w:szCs w:val="20"/>
      <w:lang w:val="en-US" w:eastAsia="en-US"/>
    </w:rPr>
  </w:style>
  <w:style w:type="paragraph" w:customStyle="1" w:styleId="Bulletedlist">
    <w:name w:val="Bulleted list"/>
    <w:basedOn w:val="Normal"/>
    <w:rsid w:val="00F5607D"/>
    <w:pPr>
      <w:numPr>
        <w:numId w:val="3"/>
      </w:numPr>
      <w:spacing w:after="120"/>
      <w:jc w:val="left"/>
    </w:pPr>
    <w:rPr>
      <w:rFonts w:ascii="Times New Roman" w:hAnsi="Times New Roman" w:cs="Times New Roman"/>
      <w:sz w:val="20"/>
      <w:szCs w:val="20"/>
      <w:lang w:eastAsia="en-US"/>
    </w:rPr>
  </w:style>
  <w:style w:type="paragraph" w:customStyle="1" w:styleId="NormalOutdent">
    <w:name w:val="Normal Outdent"/>
    <w:basedOn w:val="Normal"/>
    <w:rsid w:val="00F5607D"/>
    <w:pPr>
      <w:jc w:val="left"/>
    </w:pPr>
    <w:rPr>
      <w:rFonts w:ascii="Times New Roman" w:hAnsi="Times New Roman" w:cs="Times New Roman"/>
      <w:sz w:val="20"/>
      <w:szCs w:val="20"/>
      <w:lang w:eastAsia="en-US"/>
    </w:rPr>
  </w:style>
  <w:style w:type="character" w:styleId="CommentReference">
    <w:name w:val="annotation reference"/>
    <w:basedOn w:val="DefaultParagraphFont"/>
    <w:semiHidden/>
    <w:rsid w:val="00F5607D"/>
    <w:rPr>
      <w:sz w:val="16"/>
      <w:szCs w:val="16"/>
    </w:rPr>
  </w:style>
  <w:style w:type="paragraph" w:styleId="CommentText">
    <w:name w:val="annotation text"/>
    <w:basedOn w:val="Normal"/>
    <w:semiHidden/>
    <w:rsid w:val="00F5607D"/>
    <w:pPr>
      <w:jc w:val="left"/>
    </w:pPr>
    <w:rPr>
      <w:rFonts w:cs="Times New Roman"/>
      <w:sz w:val="20"/>
      <w:szCs w:val="20"/>
      <w:lang w:eastAsia="en-US"/>
    </w:rPr>
  </w:style>
  <w:style w:type="paragraph" w:customStyle="1" w:styleId="MGBCReportBodyText">
    <w:name w:val="MGBC Report Body Text"/>
    <w:basedOn w:val="Normal"/>
    <w:rsid w:val="00F5607D"/>
    <w:pPr>
      <w:tabs>
        <w:tab w:val="num" w:pos="540"/>
      </w:tabs>
      <w:spacing w:after="120"/>
      <w:ind w:left="540" w:hanging="360"/>
      <w:jc w:val="left"/>
      <w:outlineLvl w:val="1"/>
    </w:pPr>
    <w:rPr>
      <w:rFonts w:cs="Times New Roman"/>
      <w:color w:val="000000"/>
      <w:sz w:val="20"/>
      <w:szCs w:val="20"/>
    </w:rPr>
  </w:style>
  <w:style w:type="paragraph" w:customStyle="1" w:styleId="TableText">
    <w:name w:val="Table Text"/>
    <w:rsid w:val="008855C0"/>
    <w:pPr>
      <w:spacing w:before="60" w:after="60" w:line="240" w:lineRule="atLeast"/>
    </w:pPr>
    <w:rPr>
      <w:rFonts w:ascii="Arial" w:eastAsia="Times" w:hAnsi="Arial"/>
      <w:sz w:val="18"/>
      <w:szCs w:val="18"/>
    </w:rPr>
  </w:style>
  <w:style w:type="paragraph" w:customStyle="1" w:styleId="TableColumnHeader">
    <w:name w:val="Table Column Header"/>
    <w:basedOn w:val="TableText"/>
    <w:rsid w:val="008855C0"/>
    <w:pPr>
      <w:widowControl w:val="0"/>
    </w:pPr>
    <w:rPr>
      <w:b/>
      <w:color w:val="FFFFFF"/>
    </w:rPr>
  </w:style>
  <w:style w:type="table" w:styleId="TableGrid">
    <w:name w:val="Table Grid"/>
    <w:basedOn w:val="TableNormal"/>
    <w:rsid w:val="008855C0"/>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TableText"/>
    <w:rsid w:val="008855C0"/>
    <w:pPr>
      <w:numPr>
        <w:numId w:val="5"/>
      </w:numPr>
    </w:pPr>
  </w:style>
  <w:style w:type="paragraph" w:customStyle="1" w:styleId="TableBullet2">
    <w:name w:val="Table Bullet 2"/>
    <w:basedOn w:val="TableBullet"/>
    <w:rsid w:val="008855C0"/>
    <w:pPr>
      <w:widowControl w:val="0"/>
      <w:numPr>
        <w:ilvl w:val="1"/>
      </w:numPr>
    </w:pPr>
  </w:style>
  <w:style w:type="paragraph" w:customStyle="1" w:styleId="PPPAParagraphautonumber">
    <w:name w:val="PPPA Paragraph (auto number)"/>
    <w:basedOn w:val="HRSDParagraphautonumber"/>
    <w:rsid w:val="00987BC2"/>
    <w:pPr>
      <w:numPr>
        <w:numId w:val="4"/>
      </w:numPr>
    </w:pPr>
  </w:style>
  <w:style w:type="paragraph" w:styleId="ListBullet">
    <w:name w:val="List Bullet"/>
    <w:basedOn w:val="Normal"/>
    <w:rsid w:val="009705A7"/>
    <w:pPr>
      <w:numPr>
        <w:numId w:val="6"/>
      </w:numPr>
      <w:spacing w:after="240" w:line="240" w:lineRule="atLeast"/>
      <w:jc w:val="left"/>
    </w:pPr>
    <w:rPr>
      <w:rFonts w:cs="Times New Roman"/>
      <w:sz w:val="20"/>
      <w:szCs w:val="20"/>
      <w:lang w:eastAsia="en-US"/>
    </w:rPr>
  </w:style>
  <w:style w:type="paragraph" w:styleId="ListBullet2">
    <w:name w:val="List Bullet 2"/>
    <w:basedOn w:val="Normal"/>
    <w:rsid w:val="009705A7"/>
    <w:pPr>
      <w:numPr>
        <w:ilvl w:val="1"/>
        <w:numId w:val="6"/>
      </w:numPr>
      <w:spacing w:after="240" w:line="240" w:lineRule="atLeast"/>
      <w:jc w:val="left"/>
    </w:pPr>
    <w:rPr>
      <w:rFonts w:cs="Times New Roman"/>
      <w:sz w:val="20"/>
      <w:szCs w:val="20"/>
      <w:lang w:eastAsia="en-US"/>
    </w:rPr>
  </w:style>
  <w:style w:type="paragraph" w:styleId="ListBullet3">
    <w:name w:val="List Bullet 3"/>
    <w:basedOn w:val="Normal"/>
    <w:rsid w:val="009705A7"/>
    <w:pPr>
      <w:numPr>
        <w:ilvl w:val="2"/>
        <w:numId w:val="6"/>
      </w:numPr>
      <w:spacing w:after="240" w:line="240" w:lineRule="atLeast"/>
      <w:jc w:val="left"/>
    </w:pPr>
    <w:rPr>
      <w:rFonts w:cs="Times New Roman"/>
      <w:sz w:val="20"/>
      <w:szCs w:val="20"/>
      <w:lang w:eastAsia="en-US"/>
    </w:rPr>
  </w:style>
  <w:style w:type="paragraph" w:styleId="ListBullet4">
    <w:name w:val="List Bullet 4"/>
    <w:basedOn w:val="Normal"/>
    <w:rsid w:val="009705A7"/>
    <w:pPr>
      <w:numPr>
        <w:ilvl w:val="3"/>
        <w:numId w:val="6"/>
      </w:numPr>
      <w:spacing w:after="240" w:line="240" w:lineRule="atLeast"/>
      <w:jc w:val="left"/>
    </w:pPr>
    <w:rPr>
      <w:rFonts w:cs="Times New Roman"/>
      <w:sz w:val="20"/>
      <w:szCs w:val="20"/>
      <w:lang w:eastAsia="en-US"/>
    </w:rPr>
  </w:style>
  <w:style w:type="paragraph" w:styleId="ListBullet5">
    <w:name w:val="List Bullet 5"/>
    <w:basedOn w:val="Normal"/>
    <w:rsid w:val="009705A7"/>
    <w:pPr>
      <w:numPr>
        <w:ilvl w:val="4"/>
        <w:numId w:val="6"/>
      </w:numPr>
      <w:spacing w:after="240" w:line="240" w:lineRule="atLeast"/>
      <w:jc w:val="left"/>
    </w:pPr>
    <w:rPr>
      <w:rFonts w:cs="Times New Roman"/>
      <w:sz w:val="20"/>
      <w:szCs w:val="20"/>
      <w:lang w:eastAsia="en-US"/>
    </w:rPr>
  </w:style>
  <w:style w:type="paragraph" w:styleId="TOC3">
    <w:name w:val="toc 3"/>
    <w:basedOn w:val="Normal"/>
    <w:next w:val="Normal"/>
    <w:autoRedefine/>
    <w:semiHidden/>
    <w:rsid w:val="00DF0EBE"/>
    <w:pPr>
      <w:ind w:left="480"/>
      <w:jc w:val="left"/>
    </w:pPr>
    <w:rPr>
      <w:rFonts w:ascii="Times New Roman" w:eastAsia="SimSun" w:hAnsi="Times New Roman" w:cs="Mangal"/>
      <w:lang w:eastAsia="zh-CN" w:bidi="ks-Deva"/>
    </w:rPr>
  </w:style>
  <w:style w:type="paragraph" w:styleId="TOC4">
    <w:name w:val="toc 4"/>
    <w:basedOn w:val="Normal"/>
    <w:next w:val="Normal"/>
    <w:autoRedefine/>
    <w:semiHidden/>
    <w:rsid w:val="00DF0EBE"/>
    <w:pPr>
      <w:ind w:left="720"/>
      <w:jc w:val="left"/>
    </w:pPr>
    <w:rPr>
      <w:rFonts w:ascii="Times New Roman" w:eastAsia="SimSun" w:hAnsi="Times New Roman" w:cs="Mangal"/>
      <w:lang w:eastAsia="zh-CN" w:bidi="ks-Deva"/>
    </w:rPr>
  </w:style>
  <w:style w:type="paragraph" w:styleId="TOC5">
    <w:name w:val="toc 5"/>
    <w:basedOn w:val="Normal"/>
    <w:next w:val="Normal"/>
    <w:autoRedefine/>
    <w:semiHidden/>
    <w:rsid w:val="00DF0EBE"/>
    <w:pPr>
      <w:ind w:left="960"/>
      <w:jc w:val="left"/>
    </w:pPr>
    <w:rPr>
      <w:rFonts w:ascii="Times New Roman" w:eastAsia="SimSun" w:hAnsi="Times New Roman" w:cs="Mangal"/>
      <w:lang w:eastAsia="zh-CN" w:bidi="ks-Deva"/>
    </w:rPr>
  </w:style>
  <w:style w:type="paragraph" w:styleId="TOC6">
    <w:name w:val="toc 6"/>
    <w:basedOn w:val="Normal"/>
    <w:next w:val="Normal"/>
    <w:autoRedefine/>
    <w:semiHidden/>
    <w:rsid w:val="00DF0EBE"/>
    <w:pPr>
      <w:ind w:left="1200"/>
      <w:jc w:val="left"/>
    </w:pPr>
    <w:rPr>
      <w:rFonts w:ascii="Times New Roman" w:eastAsia="SimSun" w:hAnsi="Times New Roman" w:cs="Mangal"/>
      <w:lang w:eastAsia="zh-CN" w:bidi="ks-Deva"/>
    </w:rPr>
  </w:style>
  <w:style w:type="paragraph" w:styleId="TOC7">
    <w:name w:val="toc 7"/>
    <w:basedOn w:val="Normal"/>
    <w:next w:val="Normal"/>
    <w:autoRedefine/>
    <w:semiHidden/>
    <w:rsid w:val="00DF0EBE"/>
    <w:pPr>
      <w:ind w:left="1440"/>
      <w:jc w:val="left"/>
    </w:pPr>
    <w:rPr>
      <w:rFonts w:ascii="Times New Roman" w:eastAsia="SimSun" w:hAnsi="Times New Roman" w:cs="Mangal"/>
      <w:lang w:eastAsia="zh-CN" w:bidi="ks-Deva"/>
    </w:rPr>
  </w:style>
  <w:style w:type="paragraph" w:styleId="TOC8">
    <w:name w:val="toc 8"/>
    <w:basedOn w:val="Normal"/>
    <w:next w:val="Normal"/>
    <w:autoRedefine/>
    <w:semiHidden/>
    <w:rsid w:val="00DF0EBE"/>
    <w:pPr>
      <w:ind w:left="1680"/>
      <w:jc w:val="left"/>
    </w:pPr>
    <w:rPr>
      <w:rFonts w:ascii="Times New Roman" w:eastAsia="SimSun" w:hAnsi="Times New Roman" w:cs="Mangal"/>
      <w:lang w:eastAsia="zh-CN" w:bidi="ks-Deva"/>
    </w:rPr>
  </w:style>
  <w:style w:type="paragraph" w:styleId="TOC9">
    <w:name w:val="toc 9"/>
    <w:basedOn w:val="Normal"/>
    <w:next w:val="Normal"/>
    <w:autoRedefine/>
    <w:semiHidden/>
    <w:rsid w:val="00DF0EBE"/>
    <w:pPr>
      <w:ind w:left="1920"/>
      <w:jc w:val="left"/>
    </w:pPr>
    <w:rPr>
      <w:rFonts w:ascii="Times New Roman" w:eastAsia="SimSun" w:hAnsi="Times New Roman" w:cs="Mangal"/>
      <w:lang w:eastAsia="zh-CN" w:bidi="ks-Deva"/>
    </w:rPr>
  </w:style>
  <w:style w:type="paragraph" w:styleId="ListNumber">
    <w:name w:val="List Number"/>
    <w:basedOn w:val="Normal"/>
    <w:rsid w:val="00DF0EBE"/>
    <w:pPr>
      <w:numPr>
        <w:numId w:val="7"/>
      </w:numPr>
      <w:spacing w:after="240" w:line="240" w:lineRule="atLeast"/>
      <w:jc w:val="left"/>
    </w:pPr>
    <w:rPr>
      <w:rFonts w:cs="Times New Roman"/>
      <w:sz w:val="20"/>
      <w:szCs w:val="20"/>
      <w:lang w:eastAsia="en-US"/>
    </w:rPr>
  </w:style>
  <w:style w:type="paragraph" w:styleId="ListNumber2">
    <w:name w:val="List Number 2"/>
    <w:basedOn w:val="Normal"/>
    <w:rsid w:val="00DF0EBE"/>
    <w:pPr>
      <w:numPr>
        <w:ilvl w:val="1"/>
        <w:numId w:val="7"/>
      </w:numPr>
      <w:spacing w:after="240" w:line="240" w:lineRule="atLeast"/>
      <w:jc w:val="left"/>
    </w:pPr>
    <w:rPr>
      <w:rFonts w:cs="Times New Roman"/>
      <w:sz w:val="20"/>
      <w:szCs w:val="20"/>
      <w:lang w:eastAsia="en-US"/>
    </w:rPr>
  </w:style>
  <w:style w:type="paragraph" w:styleId="ListNumber3">
    <w:name w:val="List Number 3"/>
    <w:basedOn w:val="Normal"/>
    <w:rsid w:val="00DF0EBE"/>
    <w:pPr>
      <w:numPr>
        <w:ilvl w:val="2"/>
        <w:numId w:val="7"/>
      </w:numPr>
      <w:spacing w:after="240" w:line="240" w:lineRule="atLeast"/>
      <w:jc w:val="left"/>
    </w:pPr>
    <w:rPr>
      <w:rFonts w:cs="Times New Roman"/>
      <w:sz w:val="20"/>
      <w:szCs w:val="20"/>
      <w:lang w:eastAsia="en-US"/>
    </w:rPr>
  </w:style>
  <w:style w:type="paragraph" w:styleId="ListNumber4">
    <w:name w:val="List Number 4"/>
    <w:basedOn w:val="Normal"/>
    <w:rsid w:val="00DF0EBE"/>
    <w:pPr>
      <w:numPr>
        <w:ilvl w:val="3"/>
        <w:numId w:val="7"/>
      </w:numPr>
      <w:spacing w:after="240" w:line="240" w:lineRule="atLeast"/>
      <w:jc w:val="left"/>
    </w:pPr>
    <w:rPr>
      <w:rFonts w:cs="Times New Roman"/>
      <w:sz w:val="20"/>
      <w:szCs w:val="20"/>
      <w:lang w:eastAsia="en-US"/>
    </w:rPr>
  </w:style>
  <w:style w:type="paragraph" w:styleId="ListNumber5">
    <w:name w:val="List Number 5"/>
    <w:basedOn w:val="Normal"/>
    <w:rsid w:val="00DF0EBE"/>
    <w:pPr>
      <w:numPr>
        <w:ilvl w:val="4"/>
        <w:numId w:val="7"/>
      </w:numPr>
      <w:spacing w:after="240" w:line="240" w:lineRule="atLeast"/>
      <w:jc w:val="left"/>
    </w:pPr>
    <w:rPr>
      <w:rFonts w:cs="Times New Roman"/>
      <w:sz w:val="20"/>
      <w:szCs w:val="20"/>
      <w:lang w:eastAsia="en-US"/>
    </w:rPr>
  </w:style>
  <w:style w:type="paragraph" w:styleId="BalloonText">
    <w:name w:val="Balloon Text"/>
    <w:basedOn w:val="Normal"/>
    <w:semiHidden/>
    <w:rsid w:val="00F86A39"/>
    <w:rPr>
      <w:rFonts w:ascii="Tahoma" w:hAnsi="Tahoma" w:cs="Tahoma"/>
      <w:sz w:val="16"/>
      <w:szCs w:val="16"/>
    </w:rPr>
  </w:style>
  <w:style w:type="paragraph" w:customStyle="1" w:styleId="TableListNumber">
    <w:name w:val="Table List Number"/>
    <w:basedOn w:val="TableText"/>
    <w:rsid w:val="00A42933"/>
    <w:pPr>
      <w:numPr>
        <w:numId w:val="8"/>
      </w:numPr>
      <w:tabs>
        <w:tab w:val="left" w:pos="298"/>
      </w:tabs>
      <w:spacing w:before="120" w:after="170"/>
    </w:pPr>
    <w:rPr>
      <w:rFonts w:eastAsia="Times New Roman"/>
      <w:sz w:val="20"/>
      <w:szCs w:val="16"/>
      <w:lang w:eastAsia="en-US"/>
    </w:rPr>
  </w:style>
  <w:style w:type="paragraph" w:styleId="ListParagraph">
    <w:name w:val="List Paragraph"/>
    <w:basedOn w:val="Normal"/>
    <w:uiPriority w:val="34"/>
    <w:qFormat/>
    <w:rsid w:val="00346B09"/>
    <w:pPr>
      <w:ind w:left="720"/>
      <w:contextualSpacing/>
    </w:pPr>
  </w:style>
  <w:style w:type="character" w:customStyle="1" w:styleId="HeaderChar">
    <w:name w:val="Header Char"/>
    <w:basedOn w:val="DefaultParagraphFont"/>
    <w:link w:val="Header"/>
    <w:uiPriority w:val="99"/>
    <w:rsid w:val="00284F1F"/>
    <w:rPr>
      <w:rFonts w:ascii="Arial" w:hAnsi="Arial" w:cs="Arial"/>
      <w:sz w:val="24"/>
      <w:szCs w:val="24"/>
    </w:rPr>
  </w:style>
  <w:style w:type="paragraph" w:styleId="Subtitle">
    <w:name w:val="Subtitle"/>
    <w:basedOn w:val="Normal"/>
    <w:link w:val="SubtitleChar"/>
    <w:qFormat/>
    <w:rsid w:val="0072509F"/>
    <w:pPr>
      <w:spacing w:before="120" w:after="120"/>
      <w:jc w:val="center"/>
    </w:pPr>
    <w:rPr>
      <w:rFonts w:ascii="Times New Roman" w:hAnsi="Times New Roman" w:cs="Times New Roman"/>
      <w:b/>
      <w:sz w:val="28"/>
      <w:szCs w:val="20"/>
      <w:lang w:eastAsia="en-US"/>
    </w:rPr>
  </w:style>
  <w:style w:type="character" w:customStyle="1" w:styleId="SubtitleChar">
    <w:name w:val="Subtitle Char"/>
    <w:basedOn w:val="DefaultParagraphFont"/>
    <w:link w:val="Subtitle"/>
    <w:rsid w:val="0072509F"/>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9474">
      <w:bodyDiv w:val="1"/>
      <w:marLeft w:val="0"/>
      <w:marRight w:val="0"/>
      <w:marTop w:val="0"/>
      <w:marBottom w:val="0"/>
      <w:divBdr>
        <w:top w:val="none" w:sz="0" w:space="0" w:color="auto"/>
        <w:left w:val="none" w:sz="0" w:space="0" w:color="auto"/>
        <w:bottom w:val="none" w:sz="0" w:space="0" w:color="auto"/>
        <w:right w:val="none" w:sz="0" w:space="0" w:color="auto"/>
      </w:divBdr>
      <w:divsChild>
        <w:div w:id="1712001355">
          <w:marLeft w:val="0"/>
          <w:marRight w:val="0"/>
          <w:marTop w:val="0"/>
          <w:marBottom w:val="0"/>
          <w:divBdr>
            <w:top w:val="none" w:sz="0" w:space="0" w:color="auto"/>
            <w:left w:val="none" w:sz="0" w:space="0" w:color="auto"/>
            <w:bottom w:val="none" w:sz="0" w:space="0" w:color="auto"/>
            <w:right w:val="none" w:sz="0" w:space="0" w:color="auto"/>
          </w:divBdr>
          <w:divsChild>
            <w:div w:id="272906308">
              <w:marLeft w:val="0"/>
              <w:marRight w:val="0"/>
              <w:marTop w:val="0"/>
              <w:marBottom w:val="0"/>
              <w:divBdr>
                <w:top w:val="none" w:sz="0" w:space="0" w:color="auto"/>
                <w:left w:val="none" w:sz="0" w:space="0" w:color="auto"/>
                <w:bottom w:val="none" w:sz="0" w:space="0" w:color="auto"/>
                <w:right w:val="none" w:sz="0" w:space="0" w:color="auto"/>
              </w:divBdr>
            </w:div>
            <w:div w:id="696392322">
              <w:marLeft w:val="0"/>
              <w:marRight w:val="0"/>
              <w:marTop w:val="0"/>
              <w:marBottom w:val="0"/>
              <w:divBdr>
                <w:top w:val="none" w:sz="0" w:space="0" w:color="auto"/>
                <w:left w:val="none" w:sz="0" w:space="0" w:color="auto"/>
                <w:bottom w:val="none" w:sz="0" w:space="0" w:color="auto"/>
                <w:right w:val="none" w:sz="0" w:space="0" w:color="auto"/>
              </w:divBdr>
            </w:div>
            <w:div w:id="1051230117">
              <w:marLeft w:val="0"/>
              <w:marRight w:val="0"/>
              <w:marTop w:val="0"/>
              <w:marBottom w:val="0"/>
              <w:divBdr>
                <w:top w:val="none" w:sz="0" w:space="0" w:color="auto"/>
                <w:left w:val="none" w:sz="0" w:space="0" w:color="auto"/>
                <w:bottom w:val="none" w:sz="0" w:space="0" w:color="auto"/>
                <w:right w:val="none" w:sz="0" w:space="0" w:color="auto"/>
              </w:divBdr>
            </w:div>
            <w:div w:id="1244101381">
              <w:marLeft w:val="0"/>
              <w:marRight w:val="0"/>
              <w:marTop w:val="0"/>
              <w:marBottom w:val="0"/>
              <w:divBdr>
                <w:top w:val="none" w:sz="0" w:space="0" w:color="auto"/>
                <w:left w:val="none" w:sz="0" w:space="0" w:color="auto"/>
                <w:bottom w:val="none" w:sz="0" w:space="0" w:color="auto"/>
                <w:right w:val="none" w:sz="0" w:space="0" w:color="auto"/>
              </w:divBdr>
            </w:div>
            <w:div w:id="1751389175">
              <w:marLeft w:val="0"/>
              <w:marRight w:val="0"/>
              <w:marTop w:val="0"/>
              <w:marBottom w:val="0"/>
              <w:divBdr>
                <w:top w:val="none" w:sz="0" w:space="0" w:color="auto"/>
                <w:left w:val="none" w:sz="0" w:space="0" w:color="auto"/>
                <w:bottom w:val="none" w:sz="0" w:space="0" w:color="auto"/>
                <w:right w:val="none" w:sz="0" w:space="0" w:color="auto"/>
              </w:divBdr>
            </w:div>
            <w:div w:id="1798259185">
              <w:marLeft w:val="0"/>
              <w:marRight w:val="0"/>
              <w:marTop w:val="0"/>
              <w:marBottom w:val="0"/>
              <w:divBdr>
                <w:top w:val="none" w:sz="0" w:space="0" w:color="auto"/>
                <w:left w:val="none" w:sz="0" w:space="0" w:color="auto"/>
                <w:bottom w:val="none" w:sz="0" w:space="0" w:color="auto"/>
                <w:right w:val="none" w:sz="0" w:space="0" w:color="auto"/>
              </w:divBdr>
            </w:div>
            <w:div w:id="20777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0473">
      <w:bodyDiv w:val="1"/>
      <w:marLeft w:val="0"/>
      <w:marRight w:val="0"/>
      <w:marTop w:val="0"/>
      <w:marBottom w:val="0"/>
      <w:divBdr>
        <w:top w:val="none" w:sz="0" w:space="0" w:color="auto"/>
        <w:left w:val="none" w:sz="0" w:space="0" w:color="auto"/>
        <w:bottom w:val="none" w:sz="0" w:space="0" w:color="auto"/>
        <w:right w:val="none" w:sz="0" w:space="0" w:color="auto"/>
      </w:divBdr>
      <w:divsChild>
        <w:div w:id="1670015817">
          <w:marLeft w:val="0"/>
          <w:marRight w:val="0"/>
          <w:marTop w:val="0"/>
          <w:marBottom w:val="0"/>
          <w:divBdr>
            <w:top w:val="none" w:sz="0" w:space="0" w:color="auto"/>
            <w:left w:val="none" w:sz="0" w:space="0" w:color="auto"/>
            <w:bottom w:val="none" w:sz="0" w:space="0" w:color="auto"/>
            <w:right w:val="none" w:sz="0" w:space="0" w:color="auto"/>
          </w:divBdr>
          <w:divsChild>
            <w:div w:id="14417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69378">
      <w:bodyDiv w:val="1"/>
      <w:marLeft w:val="0"/>
      <w:marRight w:val="0"/>
      <w:marTop w:val="0"/>
      <w:marBottom w:val="0"/>
      <w:divBdr>
        <w:top w:val="none" w:sz="0" w:space="0" w:color="auto"/>
        <w:left w:val="none" w:sz="0" w:space="0" w:color="auto"/>
        <w:bottom w:val="none" w:sz="0" w:space="0" w:color="auto"/>
        <w:right w:val="none" w:sz="0" w:space="0" w:color="auto"/>
      </w:divBdr>
      <w:divsChild>
        <w:div w:id="105393114">
          <w:marLeft w:val="0"/>
          <w:marRight w:val="0"/>
          <w:marTop w:val="0"/>
          <w:marBottom w:val="0"/>
          <w:divBdr>
            <w:top w:val="none" w:sz="0" w:space="0" w:color="auto"/>
            <w:left w:val="none" w:sz="0" w:space="0" w:color="auto"/>
            <w:bottom w:val="none" w:sz="0" w:space="0" w:color="auto"/>
            <w:right w:val="none" w:sz="0" w:space="0" w:color="auto"/>
          </w:divBdr>
        </w:div>
        <w:div w:id="112218396">
          <w:marLeft w:val="0"/>
          <w:marRight w:val="0"/>
          <w:marTop w:val="0"/>
          <w:marBottom w:val="0"/>
          <w:divBdr>
            <w:top w:val="none" w:sz="0" w:space="0" w:color="auto"/>
            <w:left w:val="none" w:sz="0" w:space="0" w:color="auto"/>
            <w:bottom w:val="none" w:sz="0" w:space="0" w:color="auto"/>
            <w:right w:val="none" w:sz="0" w:space="0" w:color="auto"/>
          </w:divBdr>
        </w:div>
        <w:div w:id="160587035">
          <w:marLeft w:val="0"/>
          <w:marRight w:val="0"/>
          <w:marTop w:val="0"/>
          <w:marBottom w:val="0"/>
          <w:divBdr>
            <w:top w:val="none" w:sz="0" w:space="0" w:color="auto"/>
            <w:left w:val="none" w:sz="0" w:space="0" w:color="auto"/>
            <w:bottom w:val="none" w:sz="0" w:space="0" w:color="auto"/>
            <w:right w:val="none" w:sz="0" w:space="0" w:color="auto"/>
          </w:divBdr>
        </w:div>
        <w:div w:id="196160872">
          <w:marLeft w:val="0"/>
          <w:marRight w:val="0"/>
          <w:marTop w:val="0"/>
          <w:marBottom w:val="0"/>
          <w:divBdr>
            <w:top w:val="none" w:sz="0" w:space="0" w:color="auto"/>
            <w:left w:val="none" w:sz="0" w:space="0" w:color="auto"/>
            <w:bottom w:val="none" w:sz="0" w:space="0" w:color="auto"/>
            <w:right w:val="none" w:sz="0" w:space="0" w:color="auto"/>
          </w:divBdr>
        </w:div>
        <w:div w:id="253829418">
          <w:marLeft w:val="0"/>
          <w:marRight w:val="0"/>
          <w:marTop w:val="0"/>
          <w:marBottom w:val="0"/>
          <w:divBdr>
            <w:top w:val="none" w:sz="0" w:space="0" w:color="auto"/>
            <w:left w:val="none" w:sz="0" w:space="0" w:color="auto"/>
            <w:bottom w:val="none" w:sz="0" w:space="0" w:color="auto"/>
            <w:right w:val="none" w:sz="0" w:space="0" w:color="auto"/>
          </w:divBdr>
        </w:div>
        <w:div w:id="334118532">
          <w:marLeft w:val="0"/>
          <w:marRight w:val="0"/>
          <w:marTop w:val="0"/>
          <w:marBottom w:val="0"/>
          <w:divBdr>
            <w:top w:val="none" w:sz="0" w:space="0" w:color="auto"/>
            <w:left w:val="none" w:sz="0" w:space="0" w:color="auto"/>
            <w:bottom w:val="none" w:sz="0" w:space="0" w:color="auto"/>
            <w:right w:val="none" w:sz="0" w:space="0" w:color="auto"/>
          </w:divBdr>
        </w:div>
        <w:div w:id="367220160">
          <w:marLeft w:val="0"/>
          <w:marRight w:val="0"/>
          <w:marTop w:val="0"/>
          <w:marBottom w:val="0"/>
          <w:divBdr>
            <w:top w:val="none" w:sz="0" w:space="0" w:color="auto"/>
            <w:left w:val="none" w:sz="0" w:space="0" w:color="auto"/>
            <w:bottom w:val="none" w:sz="0" w:space="0" w:color="auto"/>
            <w:right w:val="none" w:sz="0" w:space="0" w:color="auto"/>
          </w:divBdr>
        </w:div>
        <w:div w:id="571817795">
          <w:marLeft w:val="0"/>
          <w:marRight w:val="0"/>
          <w:marTop w:val="0"/>
          <w:marBottom w:val="0"/>
          <w:divBdr>
            <w:top w:val="none" w:sz="0" w:space="0" w:color="auto"/>
            <w:left w:val="none" w:sz="0" w:space="0" w:color="auto"/>
            <w:bottom w:val="none" w:sz="0" w:space="0" w:color="auto"/>
            <w:right w:val="none" w:sz="0" w:space="0" w:color="auto"/>
          </w:divBdr>
        </w:div>
        <w:div w:id="588849962">
          <w:marLeft w:val="0"/>
          <w:marRight w:val="0"/>
          <w:marTop w:val="0"/>
          <w:marBottom w:val="0"/>
          <w:divBdr>
            <w:top w:val="none" w:sz="0" w:space="0" w:color="auto"/>
            <w:left w:val="none" w:sz="0" w:space="0" w:color="auto"/>
            <w:bottom w:val="none" w:sz="0" w:space="0" w:color="auto"/>
            <w:right w:val="none" w:sz="0" w:space="0" w:color="auto"/>
          </w:divBdr>
        </w:div>
        <w:div w:id="632520526">
          <w:marLeft w:val="0"/>
          <w:marRight w:val="0"/>
          <w:marTop w:val="0"/>
          <w:marBottom w:val="0"/>
          <w:divBdr>
            <w:top w:val="none" w:sz="0" w:space="0" w:color="auto"/>
            <w:left w:val="none" w:sz="0" w:space="0" w:color="auto"/>
            <w:bottom w:val="none" w:sz="0" w:space="0" w:color="auto"/>
            <w:right w:val="none" w:sz="0" w:space="0" w:color="auto"/>
          </w:divBdr>
        </w:div>
        <w:div w:id="742526930">
          <w:marLeft w:val="0"/>
          <w:marRight w:val="0"/>
          <w:marTop w:val="0"/>
          <w:marBottom w:val="0"/>
          <w:divBdr>
            <w:top w:val="none" w:sz="0" w:space="0" w:color="auto"/>
            <w:left w:val="none" w:sz="0" w:space="0" w:color="auto"/>
            <w:bottom w:val="none" w:sz="0" w:space="0" w:color="auto"/>
            <w:right w:val="none" w:sz="0" w:space="0" w:color="auto"/>
          </w:divBdr>
        </w:div>
        <w:div w:id="760956626">
          <w:marLeft w:val="0"/>
          <w:marRight w:val="0"/>
          <w:marTop w:val="0"/>
          <w:marBottom w:val="0"/>
          <w:divBdr>
            <w:top w:val="none" w:sz="0" w:space="0" w:color="auto"/>
            <w:left w:val="none" w:sz="0" w:space="0" w:color="auto"/>
            <w:bottom w:val="none" w:sz="0" w:space="0" w:color="auto"/>
            <w:right w:val="none" w:sz="0" w:space="0" w:color="auto"/>
          </w:divBdr>
        </w:div>
        <w:div w:id="775250729">
          <w:marLeft w:val="0"/>
          <w:marRight w:val="0"/>
          <w:marTop w:val="0"/>
          <w:marBottom w:val="0"/>
          <w:divBdr>
            <w:top w:val="none" w:sz="0" w:space="0" w:color="auto"/>
            <w:left w:val="none" w:sz="0" w:space="0" w:color="auto"/>
            <w:bottom w:val="none" w:sz="0" w:space="0" w:color="auto"/>
            <w:right w:val="none" w:sz="0" w:space="0" w:color="auto"/>
          </w:divBdr>
        </w:div>
        <w:div w:id="800879795">
          <w:marLeft w:val="0"/>
          <w:marRight w:val="0"/>
          <w:marTop w:val="0"/>
          <w:marBottom w:val="0"/>
          <w:divBdr>
            <w:top w:val="none" w:sz="0" w:space="0" w:color="auto"/>
            <w:left w:val="none" w:sz="0" w:space="0" w:color="auto"/>
            <w:bottom w:val="none" w:sz="0" w:space="0" w:color="auto"/>
            <w:right w:val="none" w:sz="0" w:space="0" w:color="auto"/>
          </w:divBdr>
        </w:div>
        <w:div w:id="810097374">
          <w:marLeft w:val="0"/>
          <w:marRight w:val="0"/>
          <w:marTop w:val="0"/>
          <w:marBottom w:val="0"/>
          <w:divBdr>
            <w:top w:val="none" w:sz="0" w:space="0" w:color="auto"/>
            <w:left w:val="none" w:sz="0" w:space="0" w:color="auto"/>
            <w:bottom w:val="none" w:sz="0" w:space="0" w:color="auto"/>
            <w:right w:val="none" w:sz="0" w:space="0" w:color="auto"/>
          </w:divBdr>
        </w:div>
        <w:div w:id="863251545">
          <w:marLeft w:val="0"/>
          <w:marRight w:val="0"/>
          <w:marTop w:val="0"/>
          <w:marBottom w:val="0"/>
          <w:divBdr>
            <w:top w:val="none" w:sz="0" w:space="0" w:color="auto"/>
            <w:left w:val="none" w:sz="0" w:space="0" w:color="auto"/>
            <w:bottom w:val="none" w:sz="0" w:space="0" w:color="auto"/>
            <w:right w:val="none" w:sz="0" w:space="0" w:color="auto"/>
          </w:divBdr>
        </w:div>
        <w:div w:id="1006714088">
          <w:marLeft w:val="0"/>
          <w:marRight w:val="0"/>
          <w:marTop w:val="0"/>
          <w:marBottom w:val="0"/>
          <w:divBdr>
            <w:top w:val="none" w:sz="0" w:space="0" w:color="auto"/>
            <w:left w:val="none" w:sz="0" w:space="0" w:color="auto"/>
            <w:bottom w:val="none" w:sz="0" w:space="0" w:color="auto"/>
            <w:right w:val="none" w:sz="0" w:space="0" w:color="auto"/>
          </w:divBdr>
        </w:div>
        <w:div w:id="1028023881">
          <w:marLeft w:val="0"/>
          <w:marRight w:val="0"/>
          <w:marTop w:val="0"/>
          <w:marBottom w:val="0"/>
          <w:divBdr>
            <w:top w:val="none" w:sz="0" w:space="0" w:color="auto"/>
            <w:left w:val="none" w:sz="0" w:space="0" w:color="auto"/>
            <w:bottom w:val="none" w:sz="0" w:space="0" w:color="auto"/>
            <w:right w:val="none" w:sz="0" w:space="0" w:color="auto"/>
          </w:divBdr>
        </w:div>
        <w:div w:id="1060129122">
          <w:marLeft w:val="0"/>
          <w:marRight w:val="0"/>
          <w:marTop w:val="0"/>
          <w:marBottom w:val="0"/>
          <w:divBdr>
            <w:top w:val="none" w:sz="0" w:space="0" w:color="auto"/>
            <w:left w:val="none" w:sz="0" w:space="0" w:color="auto"/>
            <w:bottom w:val="none" w:sz="0" w:space="0" w:color="auto"/>
            <w:right w:val="none" w:sz="0" w:space="0" w:color="auto"/>
          </w:divBdr>
        </w:div>
        <w:div w:id="1307470083">
          <w:marLeft w:val="0"/>
          <w:marRight w:val="0"/>
          <w:marTop w:val="0"/>
          <w:marBottom w:val="0"/>
          <w:divBdr>
            <w:top w:val="none" w:sz="0" w:space="0" w:color="auto"/>
            <w:left w:val="none" w:sz="0" w:space="0" w:color="auto"/>
            <w:bottom w:val="none" w:sz="0" w:space="0" w:color="auto"/>
            <w:right w:val="none" w:sz="0" w:space="0" w:color="auto"/>
          </w:divBdr>
        </w:div>
        <w:div w:id="1326124648">
          <w:marLeft w:val="0"/>
          <w:marRight w:val="0"/>
          <w:marTop w:val="0"/>
          <w:marBottom w:val="0"/>
          <w:divBdr>
            <w:top w:val="none" w:sz="0" w:space="0" w:color="auto"/>
            <w:left w:val="none" w:sz="0" w:space="0" w:color="auto"/>
            <w:bottom w:val="none" w:sz="0" w:space="0" w:color="auto"/>
            <w:right w:val="none" w:sz="0" w:space="0" w:color="auto"/>
          </w:divBdr>
        </w:div>
        <w:div w:id="1389037072">
          <w:marLeft w:val="0"/>
          <w:marRight w:val="0"/>
          <w:marTop w:val="0"/>
          <w:marBottom w:val="0"/>
          <w:divBdr>
            <w:top w:val="none" w:sz="0" w:space="0" w:color="auto"/>
            <w:left w:val="none" w:sz="0" w:space="0" w:color="auto"/>
            <w:bottom w:val="none" w:sz="0" w:space="0" w:color="auto"/>
            <w:right w:val="none" w:sz="0" w:space="0" w:color="auto"/>
          </w:divBdr>
        </w:div>
        <w:div w:id="1593512609">
          <w:marLeft w:val="0"/>
          <w:marRight w:val="0"/>
          <w:marTop w:val="0"/>
          <w:marBottom w:val="0"/>
          <w:divBdr>
            <w:top w:val="none" w:sz="0" w:space="0" w:color="auto"/>
            <w:left w:val="none" w:sz="0" w:space="0" w:color="auto"/>
            <w:bottom w:val="none" w:sz="0" w:space="0" w:color="auto"/>
            <w:right w:val="none" w:sz="0" w:space="0" w:color="auto"/>
          </w:divBdr>
        </w:div>
        <w:div w:id="1605309555">
          <w:marLeft w:val="0"/>
          <w:marRight w:val="0"/>
          <w:marTop w:val="0"/>
          <w:marBottom w:val="0"/>
          <w:divBdr>
            <w:top w:val="none" w:sz="0" w:space="0" w:color="auto"/>
            <w:left w:val="none" w:sz="0" w:space="0" w:color="auto"/>
            <w:bottom w:val="none" w:sz="0" w:space="0" w:color="auto"/>
            <w:right w:val="none" w:sz="0" w:space="0" w:color="auto"/>
          </w:divBdr>
        </w:div>
        <w:div w:id="1738238819">
          <w:marLeft w:val="0"/>
          <w:marRight w:val="0"/>
          <w:marTop w:val="0"/>
          <w:marBottom w:val="0"/>
          <w:divBdr>
            <w:top w:val="none" w:sz="0" w:space="0" w:color="auto"/>
            <w:left w:val="none" w:sz="0" w:space="0" w:color="auto"/>
            <w:bottom w:val="none" w:sz="0" w:space="0" w:color="auto"/>
            <w:right w:val="none" w:sz="0" w:space="0" w:color="auto"/>
          </w:divBdr>
        </w:div>
        <w:div w:id="1770081682">
          <w:marLeft w:val="0"/>
          <w:marRight w:val="0"/>
          <w:marTop w:val="0"/>
          <w:marBottom w:val="0"/>
          <w:divBdr>
            <w:top w:val="none" w:sz="0" w:space="0" w:color="auto"/>
            <w:left w:val="none" w:sz="0" w:space="0" w:color="auto"/>
            <w:bottom w:val="none" w:sz="0" w:space="0" w:color="auto"/>
            <w:right w:val="none" w:sz="0" w:space="0" w:color="auto"/>
          </w:divBdr>
        </w:div>
        <w:div w:id="1781803511">
          <w:marLeft w:val="0"/>
          <w:marRight w:val="0"/>
          <w:marTop w:val="0"/>
          <w:marBottom w:val="0"/>
          <w:divBdr>
            <w:top w:val="none" w:sz="0" w:space="0" w:color="auto"/>
            <w:left w:val="none" w:sz="0" w:space="0" w:color="auto"/>
            <w:bottom w:val="none" w:sz="0" w:space="0" w:color="auto"/>
            <w:right w:val="none" w:sz="0" w:space="0" w:color="auto"/>
          </w:divBdr>
        </w:div>
        <w:div w:id="1850217372">
          <w:marLeft w:val="0"/>
          <w:marRight w:val="0"/>
          <w:marTop w:val="0"/>
          <w:marBottom w:val="0"/>
          <w:divBdr>
            <w:top w:val="none" w:sz="0" w:space="0" w:color="auto"/>
            <w:left w:val="none" w:sz="0" w:space="0" w:color="auto"/>
            <w:bottom w:val="none" w:sz="0" w:space="0" w:color="auto"/>
            <w:right w:val="none" w:sz="0" w:space="0" w:color="auto"/>
          </w:divBdr>
        </w:div>
        <w:div w:id="1852987802">
          <w:marLeft w:val="0"/>
          <w:marRight w:val="0"/>
          <w:marTop w:val="0"/>
          <w:marBottom w:val="0"/>
          <w:divBdr>
            <w:top w:val="none" w:sz="0" w:space="0" w:color="auto"/>
            <w:left w:val="none" w:sz="0" w:space="0" w:color="auto"/>
            <w:bottom w:val="none" w:sz="0" w:space="0" w:color="auto"/>
            <w:right w:val="none" w:sz="0" w:space="0" w:color="auto"/>
          </w:divBdr>
        </w:div>
        <w:div w:id="2095055190">
          <w:marLeft w:val="0"/>
          <w:marRight w:val="0"/>
          <w:marTop w:val="0"/>
          <w:marBottom w:val="0"/>
          <w:divBdr>
            <w:top w:val="none" w:sz="0" w:space="0" w:color="auto"/>
            <w:left w:val="none" w:sz="0" w:space="0" w:color="auto"/>
            <w:bottom w:val="none" w:sz="0" w:space="0" w:color="auto"/>
            <w:right w:val="none" w:sz="0" w:space="0" w:color="auto"/>
          </w:divBdr>
        </w:div>
      </w:divsChild>
    </w:div>
    <w:div w:id="242182375">
      <w:bodyDiv w:val="1"/>
      <w:marLeft w:val="0"/>
      <w:marRight w:val="0"/>
      <w:marTop w:val="0"/>
      <w:marBottom w:val="0"/>
      <w:divBdr>
        <w:top w:val="none" w:sz="0" w:space="0" w:color="auto"/>
        <w:left w:val="none" w:sz="0" w:space="0" w:color="auto"/>
        <w:bottom w:val="none" w:sz="0" w:space="0" w:color="auto"/>
        <w:right w:val="none" w:sz="0" w:space="0" w:color="auto"/>
      </w:divBdr>
      <w:divsChild>
        <w:div w:id="1200184">
          <w:marLeft w:val="0"/>
          <w:marRight w:val="0"/>
          <w:marTop w:val="0"/>
          <w:marBottom w:val="0"/>
          <w:divBdr>
            <w:top w:val="none" w:sz="0" w:space="0" w:color="auto"/>
            <w:left w:val="none" w:sz="0" w:space="0" w:color="auto"/>
            <w:bottom w:val="none" w:sz="0" w:space="0" w:color="auto"/>
            <w:right w:val="none" w:sz="0" w:space="0" w:color="auto"/>
          </w:divBdr>
          <w:divsChild>
            <w:div w:id="43412887">
              <w:marLeft w:val="0"/>
              <w:marRight w:val="0"/>
              <w:marTop w:val="0"/>
              <w:marBottom w:val="0"/>
              <w:divBdr>
                <w:top w:val="none" w:sz="0" w:space="0" w:color="auto"/>
                <w:left w:val="none" w:sz="0" w:space="0" w:color="auto"/>
                <w:bottom w:val="none" w:sz="0" w:space="0" w:color="auto"/>
                <w:right w:val="none" w:sz="0" w:space="0" w:color="auto"/>
              </w:divBdr>
            </w:div>
            <w:div w:id="295645338">
              <w:marLeft w:val="0"/>
              <w:marRight w:val="0"/>
              <w:marTop w:val="0"/>
              <w:marBottom w:val="0"/>
              <w:divBdr>
                <w:top w:val="none" w:sz="0" w:space="0" w:color="auto"/>
                <w:left w:val="none" w:sz="0" w:space="0" w:color="auto"/>
                <w:bottom w:val="none" w:sz="0" w:space="0" w:color="auto"/>
                <w:right w:val="none" w:sz="0" w:space="0" w:color="auto"/>
              </w:divBdr>
            </w:div>
            <w:div w:id="345835017">
              <w:marLeft w:val="0"/>
              <w:marRight w:val="0"/>
              <w:marTop w:val="0"/>
              <w:marBottom w:val="0"/>
              <w:divBdr>
                <w:top w:val="none" w:sz="0" w:space="0" w:color="auto"/>
                <w:left w:val="none" w:sz="0" w:space="0" w:color="auto"/>
                <w:bottom w:val="none" w:sz="0" w:space="0" w:color="auto"/>
                <w:right w:val="none" w:sz="0" w:space="0" w:color="auto"/>
              </w:divBdr>
            </w:div>
            <w:div w:id="573203689">
              <w:marLeft w:val="0"/>
              <w:marRight w:val="0"/>
              <w:marTop w:val="0"/>
              <w:marBottom w:val="0"/>
              <w:divBdr>
                <w:top w:val="none" w:sz="0" w:space="0" w:color="auto"/>
                <w:left w:val="none" w:sz="0" w:space="0" w:color="auto"/>
                <w:bottom w:val="none" w:sz="0" w:space="0" w:color="auto"/>
                <w:right w:val="none" w:sz="0" w:space="0" w:color="auto"/>
              </w:divBdr>
            </w:div>
            <w:div w:id="1428191060">
              <w:marLeft w:val="0"/>
              <w:marRight w:val="0"/>
              <w:marTop w:val="0"/>
              <w:marBottom w:val="0"/>
              <w:divBdr>
                <w:top w:val="none" w:sz="0" w:space="0" w:color="auto"/>
                <w:left w:val="none" w:sz="0" w:space="0" w:color="auto"/>
                <w:bottom w:val="none" w:sz="0" w:space="0" w:color="auto"/>
                <w:right w:val="none" w:sz="0" w:space="0" w:color="auto"/>
              </w:divBdr>
            </w:div>
            <w:div w:id="1450784654">
              <w:marLeft w:val="0"/>
              <w:marRight w:val="0"/>
              <w:marTop w:val="0"/>
              <w:marBottom w:val="0"/>
              <w:divBdr>
                <w:top w:val="none" w:sz="0" w:space="0" w:color="auto"/>
                <w:left w:val="none" w:sz="0" w:space="0" w:color="auto"/>
                <w:bottom w:val="none" w:sz="0" w:space="0" w:color="auto"/>
                <w:right w:val="none" w:sz="0" w:space="0" w:color="auto"/>
              </w:divBdr>
            </w:div>
            <w:div w:id="1574126343">
              <w:marLeft w:val="0"/>
              <w:marRight w:val="0"/>
              <w:marTop w:val="0"/>
              <w:marBottom w:val="0"/>
              <w:divBdr>
                <w:top w:val="none" w:sz="0" w:space="0" w:color="auto"/>
                <w:left w:val="none" w:sz="0" w:space="0" w:color="auto"/>
                <w:bottom w:val="none" w:sz="0" w:space="0" w:color="auto"/>
                <w:right w:val="none" w:sz="0" w:space="0" w:color="auto"/>
              </w:divBdr>
            </w:div>
            <w:div w:id="194356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366">
      <w:bodyDiv w:val="1"/>
      <w:marLeft w:val="0"/>
      <w:marRight w:val="0"/>
      <w:marTop w:val="0"/>
      <w:marBottom w:val="0"/>
      <w:divBdr>
        <w:top w:val="none" w:sz="0" w:space="0" w:color="auto"/>
        <w:left w:val="none" w:sz="0" w:space="0" w:color="auto"/>
        <w:bottom w:val="none" w:sz="0" w:space="0" w:color="auto"/>
        <w:right w:val="none" w:sz="0" w:space="0" w:color="auto"/>
      </w:divBdr>
      <w:divsChild>
        <w:div w:id="23598872">
          <w:marLeft w:val="0"/>
          <w:marRight w:val="0"/>
          <w:marTop w:val="0"/>
          <w:marBottom w:val="0"/>
          <w:divBdr>
            <w:top w:val="none" w:sz="0" w:space="0" w:color="auto"/>
            <w:left w:val="none" w:sz="0" w:space="0" w:color="auto"/>
            <w:bottom w:val="none" w:sz="0" w:space="0" w:color="auto"/>
            <w:right w:val="none" w:sz="0" w:space="0" w:color="auto"/>
          </w:divBdr>
          <w:divsChild>
            <w:div w:id="544681407">
              <w:marLeft w:val="0"/>
              <w:marRight w:val="0"/>
              <w:marTop w:val="0"/>
              <w:marBottom w:val="0"/>
              <w:divBdr>
                <w:top w:val="none" w:sz="0" w:space="0" w:color="auto"/>
                <w:left w:val="none" w:sz="0" w:space="0" w:color="auto"/>
                <w:bottom w:val="none" w:sz="0" w:space="0" w:color="auto"/>
                <w:right w:val="none" w:sz="0" w:space="0" w:color="auto"/>
              </w:divBdr>
            </w:div>
            <w:div w:id="805666464">
              <w:marLeft w:val="0"/>
              <w:marRight w:val="0"/>
              <w:marTop w:val="0"/>
              <w:marBottom w:val="0"/>
              <w:divBdr>
                <w:top w:val="none" w:sz="0" w:space="0" w:color="auto"/>
                <w:left w:val="none" w:sz="0" w:space="0" w:color="auto"/>
                <w:bottom w:val="none" w:sz="0" w:space="0" w:color="auto"/>
                <w:right w:val="none" w:sz="0" w:space="0" w:color="auto"/>
              </w:divBdr>
            </w:div>
            <w:div w:id="1385058827">
              <w:marLeft w:val="0"/>
              <w:marRight w:val="0"/>
              <w:marTop w:val="0"/>
              <w:marBottom w:val="0"/>
              <w:divBdr>
                <w:top w:val="none" w:sz="0" w:space="0" w:color="auto"/>
                <w:left w:val="none" w:sz="0" w:space="0" w:color="auto"/>
                <w:bottom w:val="none" w:sz="0" w:space="0" w:color="auto"/>
                <w:right w:val="none" w:sz="0" w:space="0" w:color="auto"/>
              </w:divBdr>
            </w:div>
            <w:div w:id="15326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04520">
      <w:bodyDiv w:val="1"/>
      <w:marLeft w:val="0"/>
      <w:marRight w:val="0"/>
      <w:marTop w:val="0"/>
      <w:marBottom w:val="0"/>
      <w:divBdr>
        <w:top w:val="none" w:sz="0" w:space="0" w:color="auto"/>
        <w:left w:val="none" w:sz="0" w:space="0" w:color="auto"/>
        <w:bottom w:val="none" w:sz="0" w:space="0" w:color="auto"/>
        <w:right w:val="none" w:sz="0" w:space="0" w:color="auto"/>
      </w:divBdr>
      <w:divsChild>
        <w:div w:id="1761290046">
          <w:marLeft w:val="0"/>
          <w:marRight w:val="0"/>
          <w:marTop w:val="0"/>
          <w:marBottom w:val="0"/>
          <w:divBdr>
            <w:top w:val="none" w:sz="0" w:space="0" w:color="auto"/>
            <w:left w:val="none" w:sz="0" w:space="0" w:color="auto"/>
            <w:bottom w:val="none" w:sz="0" w:space="0" w:color="auto"/>
            <w:right w:val="none" w:sz="0" w:space="0" w:color="auto"/>
          </w:divBdr>
          <w:divsChild>
            <w:div w:id="42533408">
              <w:marLeft w:val="0"/>
              <w:marRight w:val="0"/>
              <w:marTop w:val="0"/>
              <w:marBottom w:val="0"/>
              <w:divBdr>
                <w:top w:val="none" w:sz="0" w:space="0" w:color="auto"/>
                <w:left w:val="none" w:sz="0" w:space="0" w:color="auto"/>
                <w:bottom w:val="none" w:sz="0" w:space="0" w:color="auto"/>
                <w:right w:val="none" w:sz="0" w:space="0" w:color="auto"/>
              </w:divBdr>
            </w:div>
            <w:div w:id="330454944">
              <w:marLeft w:val="0"/>
              <w:marRight w:val="0"/>
              <w:marTop w:val="0"/>
              <w:marBottom w:val="0"/>
              <w:divBdr>
                <w:top w:val="none" w:sz="0" w:space="0" w:color="auto"/>
                <w:left w:val="none" w:sz="0" w:space="0" w:color="auto"/>
                <w:bottom w:val="none" w:sz="0" w:space="0" w:color="auto"/>
                <w:right w:val="none" w:sz="0" w:space="0" w:color="auto"/>
              </w:divBdr>
            </w:div>
            <w:div w:id="361323060">
              <w:marLeft w:val="0"/>
              <w:marRight w:val="0"/>
              <w:marTop w:val="0"/>
              <w:marBottom w:val="0"/>
              <w:divBdr>
                <w:top w:val="none" w:sz="0" w:space="0" w:color="auto"/>
                <w:left w:val="none" w:sz="0" w:space="0" w:color="auto"/>
                <w:bottom w:val="none" w:sz="0" w:space="0" w:color="auto"/>
                <w:right w:val="none" w:sz="0" w:space="0" w:color="auto"/>
              </w:divBdr>
            </w:div>
            <w:div w:id="547182482">
              <w:marLeft w:val="0"/>
              <w:marRight w:val="0"/>
              <w:marTop w:val="0"/>
              <w:marBottom w:val="0"/>
              <w:divBdr>
                <w:top w:val="none" w:sz="0" w:space="0" w:color="auto"/>
                <w:left w:val="none" w:sz="0" w:space="0" w:color="auto"/>
                <w:bottom w:val="none" w:sz="0" w:space="0" w:color="auto"/>
                <w:right w:val="none" w:sz="0" w:space="0" w:color="auto"/>
              </w:divBdr>
            </w:div>
            <w:div w:id="548226594">
              <w:marLeft w:val="0"/>
              <w:marRight w:val="0"/>
              <w:marTop w:val="0"/>
              <w:marBottom w:val="0"/>
              <w:divBdr>
                <w:top w:val="none" w:sz="0" w:space="0" w:color="auto"/>
                <w:left w:val="none" w:sz="0" w:space="0" w:color="auto"/>
                <w:bottom w:val="none" w:sz="0" w:space="0" w:color="auto"/>
                <w:right w:val="none" w:sz="0" w:space="0" w:color="auto"/>
              </w:divBdr>
            </w:div>
            <w:div w:id="756832596">
              <w:marLeft w:val="0"/>
              <w:marRight w:val="0"/>
              <w:marTop w:val="0"/>
              <w:marBottom w:val="0"/>
              <w:divBdr>
                <w:top w:val="none" w:sz="0" w:space="0" w:color="auto"/>
                <w:left w:val="none" w:sz="0" w:space="0" w:color="auto"/>
                <w:bottom w:val="none" w:sz="0" w:space="0" w:color="auto"/>
                <w:right w:val="none" w:sz="0" w:space="0" w:color="auto"/>
              </w:divBdr>
            </w:div>
            <w:div w:id="757101012">
              <w:marLeft w:val="0"/>
              <w:marRight w:val="0"/>
              <w:marTop w:val="0"/>
              <w:marBottom w:val="0"/>
              <w:divBdr>
                <w:top w:val="none" w:sz="0" w:space="0" w:color="auto"/>
                <w:left w:val="none" w:sz="0" w:space="0" w:color="auto"/>
                <w:bottom w:val="none" w:sz="0" w:space="0" w:color="auto"/>
                <w:right w:val="none" w:sz="0" w:space="0" w:color="auto"/>
              </w:divBdr>
            </w:div>
            <w:div w:id="844981655">
              <w:marLeft w:val="0"/>
              <w:marRight w:val="0"/>
              <w:marTop w:val="0"/>
              <w:marBottom w:val="0"/>
              <w:divBdr>
                <w:top w:val="none" w:sz="0" w:space="0" w:color="auto"/>
                <w:left w:val="none" w:sz="0" w:space="0" w:color="auto"/>
                <w:bottom w:val="none" w:sz="0" w:space="0" w:color="auto"/>
                <w:right w:val="none" w:sz="0" w:space="0" w:color="auto"/>
              </w:divBdr>
            </w:div>
            <w:div w:id="1190869926">
              <w:marLeft w:val="0"/>
              <w:marRight w:val="0"/>
              <w:marTop w:val="0"/>
              <w:marBottom w:val="0"/>
              <w:divBdr>
                <w:top w:val="none" w:sz="0" w:space="0" w:color="auto"/>
                <w:left w:val="none" w:sz="0" w:space="0" w:color="auto"/>
                <w:bottom w:val="none" w:sz="0" w:space="0" w:color="auto"/>
                <w:right w:val="none" w:sz="0" w:space="0" w:color="auto"/>
              </w:divBdr>
            </w:div>
            <w:div w:id="1463041409">
              <w:marLeft w:val="0"/>
              <w:marRight w:val="0"/>
              <w:marTop w:val="0"/>
              <w:marBottom w:val="0"/>
              <w:divBdr>
                <w:top w:val="none" w:sz="0" w:space="0" w:color="auto"/>
                <w:left w:val="none" w:sz="0" w:space="0" w:color="auto"/>
                <w:bottom w:val="none" w:sz="0" w:space="0" w:color="auto"/>
                <w:right w:val="none" w:sz="0" w:space="0" w:color="auto"/>
              </w:divBdr>
            </w:div>
            <w:div w:id="1708675635">
              <w:marLeft w:val="0"/>
              <w:marRight w:val="0"/>
              <w:marTop w:val="0"/>
              <w:marBottom w:val="0"/>
              <w:divBdr>
                <w:top w:val="none" w:sz="0" w:space="0" w:color="auto"/>
                <w:left w:val="none" w:sz="0" w:space="0" w:color="auto"/>
                <w:bottom w:val="none" w:sz="0" w:space="0" w:color="auto"/>
                <w:right w:val="none" w:sz="0" w:space="0" w:color="auto"/>
              </w:divBdr>
            </w:div>
            <w:div w:id="19994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327">
      <w:bodyDiv w:val="1"/>
      <w:marLeft w:val="0"/>
      <w:marRight w:val="0"/>
      <w:marTop w:val="0"/>
      <w:marBottom w:val="0"/>
      <w:divBdr>
        <w:top w:val="none" w:sz="0" w:space="0" w:color="auto"/>
        <w:left w:val="none" w:sz="0" w:space="0" w:color="auto"/>
        <w:bottom w:val="none" w:sz="0" w:space="0" w:color="auto"/>
        <w:right w:val="none" w:sz="0" w:space="0" w:color="auto"/>
      </w:divBdr>
      <w:divsChild>
        <w:div w:id="1680082685">
          <w:marLeft w:val="0"/>
          <w:marRight w:val="0"/>
          <w:marTop w:val="0"/>
          <w:marBottom w:val="0"/>
          <w:divBdr>
            <w:top w:val="none" w:sz="0" w:space="0" w:color="auto"/>
            <w:left w:val="none" w:sz="0" w:space="0" w:color="auto"/>
            <w:bottom w:val="none" w:sz="0" w:space="0" w:color="auto"/>
            <w:right w:val="none" w:sz="0" w:space="0" w:color="auto"/>
          </w:divBdr>
          <w:divsChild>
            <w:div w:id="94701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18913">
      <w:bodyDiv w:val="1"/>
      <w:marLeft w:val="0"/>
      <w:marRight w:val="0"/>
      <w:marTop w:val="0"/>
      <w:marBottom w:val="0"/>
      <w:divBdr>
        <w:top w:val="none" w:sz="0" w:space="0" w:color="auto"/>
        <w:left w:val="none" w:sz="0" w:space="0" w:color="auto"/>
        <w:bottom w:val="none" w:sz="0" w:space="0" w:color="auto"/>
        <w:right w:val="none" w:sz="0" w:space="0" w:color="auto"/>
      </w:divBdr>
      <w:divsChild>
        <w:div w:id="390006421">
          <w:marLeft w:val="0"/>
          <w:marRight w:val="0"/>
          <w:marTop w:val="0"/>
          <w:marBottom w:val="0"/>
          <w:divBdr>
            <w:top w:val="none" w:sz="0" w:space="0" w:color="auto"/>
            <w:left w:val="none" w:sz="0" w:space="0" w:color="auto"/>
            <w:bottom w:val="none" w:sz="0" w:space="0" w:color="auto"/>
            <w:right w:val="none" w:sz="0" w:space="0" w:color="auto"/>
          </w:divBdr>
          <w:divsChild>
            <w:div w:id="279917523">
              <w:marLeft w:val="0"/>
              <w:marRight w:val="0"/>
              <w:marTop w:val="0"/>
              <w:marBottom w:val="0"/>
              <w:divBdr>
                <w:top w:val="none" w:sz="0" w:space="0" w:color="auto"/>
                <w:left w:val="none" w:sz="0" w:space="0" w:color="auto"/>
                <w:bottom w:val="none" w:sz="0" w:space="0" w:color="auto"/>
                <w:right w:val="none" w:sz="0" w:space="0" w:color="auto"/>
              </w:divBdr>
            </w:div>
            <w:div w:id="936793201">
              <w:marLeft w:val="0"/>
              <w:marRight w:val="0"/>
              <w:marTop w:val="0"/>
              <w:marBottom w:val="0"/>
              <w:divBdr>
                <w:top w:val="none" w:sz="0" w:space="0" w:color="auto"/>
                <w:left w:val="none" w:sz="0" w:space="0" w:color="auto"/>
                <w:bottom w:val="none" w:sz="0" w:space="0" w:color="auto"/>
                <w:right w:val="none" w:sz="0" w:space="0" w:color="auto"/>
              </w:divBdr>
            </w:div>
            <w:div w:id="16031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71194">
      <w:bodyDiv w:val="1"/>
      <w:marLeft w:val="0"/>
      <w:marRight w:val="0"/>
      <w:marTop w:val="0"/>
      <w:marBottom w:val="0"/>
      <w:divBdr>
        <w:top w:val="none" w:sz="0" w:space="0" w:color="auto"/>
        <w:left w:val="none" w:sz="0" w:space="0" w:color="auto"/>
        <w:bottom w:val="none" w:sz="0" w:space="0" w:color="auto"/>
        <w:right w:val="none" w:sz="0" w:space="0" w:color="auto"/>
      </w:divBdr>
      <w:divsChild>
        <w:div w:id="1805389782">
          <w:marLeft w:val="0"/>
          <w:marRight w:val="0"/>
          <w:marTop w:val="0"/>
          <w:marBottom w:val="0"/>
          <w:divBdr>
            <w:top w:val="none" w:sz="0" w:space="0" w:color="auto"/>
            <w:left w:val="none" w:sz="0" w:space="0" w:color="auto"/>
            <w:bottom w:val="none" w:sz="0" w:space="0" w:color="auto"/>
            <w:right w:val="none" w:sz="0" w:space="0" w:color="auto"/>
          </w:divBdr>
          <w:divsChild>
            <w:div w:id="722564993">
              <w:marLeft w:val="0"/>
              <w:marRight w:val="0"/>
              <w:marTop w:val="0"/>
              <w:marBottom w:val="0"/>
              <w:divBdr>
                <w:top w:val="none" w:sz="0" w:space="0" w:color="auto"/>
                <w:left w:val="none" w:sz="0" w:space="0" w:color="auto"/>
                <w:bottom w:val="none" w:sz="0" w:space="0" w:color="auto"/>
                <w:right w:val="none" w:sz="0" w:space="0" w:color="auto"/>
              </w:divBdr>
            </w:div>
            <w:div w:id="941306419">
              <w:marLeft w:val="0"/>
              <w:marRight w:val="0"/>
              <w:marTop w:val="0"/>
              <w:marBottom w:val="0"/>
              <w:divBdr>
                <w:top w:val="none" w:sz="0" w:space="0" w:color="auto"/>
                <w:left w:val="none" w:sz="0" w:space="0" w:color="auto"/>
                <w:bottom w:val="none" w:sz="0" w:space="0" w:color="auto"/>
                <w:right w:val="none" w:sz="0" w:space="0" w:color="auto"/>
              </w:divBdr>
            </w:div>
            <w:div w:id="17660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300">
      <w:bodyDiv w:val="1"/>
      <w:marLeft w:val="0"/>
      <w:marRight w:val="0"/>
      <w:marTop w:val="0"/>
      <w:marBottom w:val="0"/>
      <w:divBdr>
        <w:top w:val="none" w:sz="0" w:space="0" w:color="auto"/>
        <w:left w:val="none" w:sz="0" w:space="0" w:color="auto"/>
        <w:bottom w:val="none" w:sz="0" w:space="0" w:color="auto"/>
        <w:right w:val="none" w:sz="0" w:space="0" w:color="auto"/>
      </w:divBdr>
      <w:divsChild>
        <w:div w:id="498467571">
          <w:marLeft w:val="200"/>
          <w:marRight w:val="200"/>
          <w:marTop w:val="0"/>
          <w:marBottom w:val="200"/>
          <w:divBdr>
            <w:top w:val="single" w:sz="8" w:space="0" w:color="E3E3E6"/>
            <w:left w:val="single" w:sz="8" w:space="0" w:color="E3E3E6"/>
            <w:bottom w:val="single" w:sz="8" w:space="0" w:color="E3E3E6"/>
            <w:right w:val="single" w:sz="8" w:space="0" w:color="E3E3E6"/>
          </w:divBdr>
          <w:divsChild>
            <w:div w:id="1358582247">
              <w:marLeft w:val="0"/>
              <w:marRight w:val="0"/>
              <w:marTop w:val="0"/>
              <w:marBottom w:val="0"/>
              <w:divBdr>
                <w:top w:val="none" w:sz="0" w:space="0" w:color="auto"/>
                <w:left w:val="none" w:sz="0" w:space="0" w:color="auto"/>
                <w:bottom w:val="none" w:sz="0" w:space="0" w:color="auto"/>
                <w:right w:val="none" w:sz="0" w:space="0" w:color="auto"/>
              </w:divBdr>
              <w:divsChild>
                <w:div w:id="676690981">
                  <w:marLeft w:val="0"/>
                  <w:marRight w:val="0"/>
                  <w:marTop w:val="0"/>
                  <w:marBottom w:val="200"/>
                  <w:divBdr>
                    <w:top w:val="single" w:sz="8" w:space="15" w:color="DEDFEF"/>
                    <w:left w:val="single" w:sz="8" w:space="15" w:color="DEDFEF"/>
                    <w:bottom w:val="single" w:sz="8" w:space="15" w:color="DEDFEF"/>
                    <w:right w:val="single" w:sz="8" w:space="15" w:color="DEDFEF"/>
                  </w:divBdr>
                  <w:divsChild>
                    <w:div w:id="245306951">
                      <w:marLeft w:val="0"/>
                      <w:marRight w:val="0"/>
                      <w:marTop w:val="0"/>
                      <w:marBottom w:val="0"/>
                      <w:divBdr>
                        <w:top w:val="none" w:sz="0" w:space="0" w:color="auto"/>
                        <w:left w:val="none" w:sz="0" w:space="0" w:color="auto"/>
                        <w:bottom w:val="none" w:sz="0" w:space="0" w:color="auto"/>
                        <w:right w:val="none" w:sz="0" w:space="0" w:color="auto"/>
                      </w:divBdr>
                      <w:divsChild>
                        <w:div w:id="752438665">
                          <w:marLeft w:val="0"/>
                          <w:marRight w:val="0"/>
                          <w:marTop w:val="0"/>
                          <w:marBottom w:val="0"/>
                          <w:divBdr>
                            <w:top w:val="none" w:sz="0" w:space="0" w:color="auto"/>
                            <w:left w:val="none" w:sz="0" w:space="0" w:color="auto"/>
                            <w:bottom w:val="none" w:sz="0" w:space="0" w:color="auto"/>
                            <w:right w:val="none" w:sz="0" w:space="0" w:color="auto"/>
                          </w:divBdr>
                          <w:divsChild>
                            <w:div w:id="693503652">
                              <w:marLeft w:val="0"/>
                              <w:marRight w:val="0"/>
                              <w:marTop w:val="0"/>
                              <w:marBottom w:val="0"/>
                              <w:divBdr>
                                <w:top w:val="none" w:sz="0" w:space="0" w:color="auto"/>
                                <w:left w:val="none" w:sz="0" w:space="0" w:color="auto"/>
                                <w:bottom w:val="none" w:sz="0" w:space="0" w:color="auto"/>
                                <w:right w:val="none" w:sz="0" w:space="0" w:color="auto"/>
                              </w:divBdr>
                            </w:div>
                            <w:div w:id="11885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086760">
      <w:bodyDiv w:val="1"/>
      <w:marLeft w:val="0"/>
      <w:marRight w:val="0"/>
      <w:marTop w:val="0"/>
      <w:marBottom w:val="0"/>
      <w:divBdr>
        <w:top w:val="none" w:sz="0" w:space="0" w:color="auto"/>
        <w:left w:val="none" w:sz="0" w:space="0" w:color="auto"/>
        <w:bottom w:val="none" w:sz="0" w:space="0" w:color="auto"/>
        <w:right w:val="none" w:sz="0" w:space="0" w:color="auto"/>
      </w:divBdr>
      <w:divsChild>
        <w:div w:id="157231271">
          <w:marLeft w:val="0"/>
          <w:marRight w:val="0"/>
          <w:marTop w:val="0"/>
          <w:marBottom w:val="0"/>
          <w:divBdr>
            <w:top w:val="none" w:sz="0" w:space="0" w:color="auto"/>
            <w:left w:val="none" w:sz="0" w:space="0" w:color="auto"/>
            <w:bottom w:val="none" w:sz="0" w:space="0" w:color="auto"/>
            <w:right w:val="none" w:sz="0" w:space="0" w:color="auto"/>
          </w:divBdr>
          <w:divsChild>
            <w:div w:id="1931497705">
              <w:marLeft w:val="0"/>
              <w:marRight w:val="0"/>
              <w:marTop w:val="0"/>
              <w:marBottom w:val="0"/>
              <w:divBdr>
                <w:top w:val="none" w:sz="0" w:space="0" w:color="auto"/>
                <w:left w:val="none" w:sz="0" w:space="0" w:color="auto"/>
                <w:bottom w:val="none" w:sz="0" w:space="0" w:color="auto"/>
                <w:right w:val="none" w:sz="0" w:space="0" w:color="auto"/>
              </w:divBdr>
            </w:div>
            <w:div w:id="20410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65873">
      <w:bodyDiv w:val="1"/>
      <w:marLeft w:val="0"/>
      <w:marRight w:val="0"/>
      <w:marTop w:val="0"/>
      <w:marBottom w:val="0"/>
      <w:divBdr>
        <w:top w:val="none" w:sz="0" w:space="0" w:color="auto"/>
        <w:left w:val="none" w:sz="0" w:space="0" w:color="auto"/>
        <w:bottom w:val="none" w:sz="0" w:space="0" w:color="auto"/>
        <w:right w:val="none" w:sz="0" w:space="0" w:color="auto"/>
      </w:divBdr>
      <w:divsChild>
        <w:div w:id="1672024243">
          <w:marLeft w:val="0"/>
          <w:marRight w:val="0"/>
          <w:marTop w:val="0"/>
          <w:marBottom w:val="0"/>
          <w:divBdr>
            <w:top w:val="none" w:sz="0" w:space="0" w:color="auto"/>
            <w:left w:val="none" w:sz="0" w:space="0" w:color="auto"/>
            <w:bottom w:val="none" w:sz="0" w:space="0" w:color="auto"/>
            <w:right w:val="none" w:sz="0" w:space="0" w:color="auto"/>
          </w:divBdr>
          <w:divsChild>
            <w:div w:id="125246298">
              <w:marLeft w:val="0"/>
              <w:marRight w:val="0"/>
              <w:marTop w:val="0"/>
              <w:marBottom w:val="0"/>
              <w:divBdr>
                <w:top w:val="none" w:sz="0" w:space="0" w:color="auto"/>
                <w:left w:val="none" w:sz="0" w:space="0" w:color="auto"/>
                <w:bottom w:val="none" w:sz="0" w:space="0" w:color="auto"/>
                <w:right w:val="none" w:sz="0" w:space="0" w:color="auto"/>
              </w:divBdr>
            </w:div>
            <w:div w:id="492377694">
              <w:marLeft w:val="0"/>
              <w:marRight w:val="0"/>
              <w:marTop w:val="0"/>
              <w:marBottom w:val="0"/>
              <w:divBdr>
                <w:top w:val="none" w:sz="0" w:space="0" w:color="auto"/>
                <w:left w:val="none" w:sz="0" w:space="0" w:color="auto"/>
                <w:bottom w:val="none" w:sz="0" w:space="0" w:color="auto"/>
                <w:right w:val="none" w:sz="0" w:space="0" w:color="auto"/>
              </w:divBdr>
            </w:div>
            <w:div w:id="524834105">
              <w:marLeft w:val="0"/>
              <w:marRight w:val="0"/>
              <w:marTop w:val="0"/>
              <w:marBottom w:val="0"/>
              <w:divBdr>
                <w:top w:val="none" w:sz="0" w:space="0" w:color="auto"/>
                <w:left w:val="none" w:sz="0" w:space="0" w:color="auto"/>
                <w:bottom w:val="none" w:sz="0" w:space="0" w:color="auto"/>
                <w:right w:val="none" w:sz="0" w:space="0" w:color="auto"/>
              </w:divBdr>
            </w:div>
            <w:div w:id="657073456">
              <w:marLeft w:val="0"/>
              <w:marRight w:val="0"/>
              <w:marTop w:val="0"/>
              <w:marBottom w:val="0"/>
              <w:divBdr>
                <w:top w:val="none" w:sz="0" w:space="0" w:color="auto"/>
                <w:left w:val="none" w:sz="0" w:space="0" w:color="auto"/>
                <w:bottom w:val="none" w:sz="0" w:space="0" w:color="auto"/>
                <w:right w:val="none" w:sz="0" w:space="0" w:color="auto"/>
              </w:divBdr>
            </w:div>
            <w:div w:id="967979585">
              <w:marLeft w:val="0"/>
              <w:marRight w:val="0"/>
              <w:marTop w:val="0"/>
              <w:marBottom w:val="0"/>
              <w:divBdr>
                <w:top w:val="none" w:sz="0" w:space="0" w:color="auto"/>
                <w:left w:val="none" w:sz="0" w:space="0" w:color="auto"/>
                <w:bottom w:val="none" w:sz="0" w:space="0" w:color="auto"/>
                <w:right w:val="none" w:sz="0" w:space="0" w:color="auto"/>
              </w:divBdr>
            </w:div>
            <w:div w:id="1129015622">
              <w:marLeft w:val="0"/>
              <w:marRight w:val="0"/>
              <w:marTop w:val="0"/>
              <w:marBottom w:val="0"/>
              <w:divBdr>
                <w:top w:val="none" w:sz="0" w:space="0" w:color="auto"/>
                <w:left w:val="none" w:sz="0" w:space="0" w:color="auto"/>
                <w:bottom w:val="none" w:sz="0" w:space="0" w:color="auto"/>
                <w:right w:val="none" w:sz="0" w:space="0" w:color="auto"/>
              </w:divBdr>
            </w:div>
            <w:div w:id="1385638397">
              <w:marLeft w:val="0"/>
              <w:marRight w:val="0"/>
              <w:marTop w:val="0"/>
              <w:marBottom w:val="0"/>
              <w:divBdr>
                <w:top w:val="none" w:sz="0" w:space="0" w:color="auto"/>
                <w:left w:val="none" w:sz="0" w:space="0" w:color="auto"/>
                <w:bottom w:val="none" w:sz="0" w:space="0" w:color="auto"/>
                <w:right w:val="none" w:sz="0" w:space="0" w:color="auto"/>
              </w:divBdr>
            </w:div>
            <w:div w:id="1411542335">
              <w:marLeft w:val="0"/>
              <w:marRight w:val="0"/>
              <w:marTop w:val="0"/>
              <w:marBottom w:val="0"/>
              <w:divBdr>
                <w:top w:val="none" w:sz="0" w:space="0" w:color="auto"/>
                <w:left w:val="none" w:sz="0" w:space="0" w:color="auto"/>
                <w:bottom w:val="none" w:sz="0" w:space="0" w:color="auto"/>
                <w:right w:val="none" w:sz="0" w:space="0" w:color="auto"/>
              </w:divBdr>
            </w:div>
            <w:div w:id="18391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936717">
      <w:bodyDiv w:val="1"/>
      <w:marLeft w:val="0"/>
      <w:marRight w:val="0"/>
      <w:marTop w:val="0"/>
      <w:marBottom w:val="0"/>
      <w:divBdr>
        <w:top w:val="none" w:sz="0" w:space="0" w:color="auto"/>
        <w:left w:val="none" w:sz="0" w:space="0" w:color="auto"/>
        <w:bottom w:val="none" w:sz="0" w:space="0" w:color="auto"/>
        <w:right w:val="none" w:sz="0" w:space="0" w:color="auto"/>
      </w:divBdr>
      <w:divsChild>
        <w:div w:id="1529222560">
          <w:marLeft w:val="0"/>
          <w:marRight w:val="0"/>
          <w:marTop w:val="0"/>
          <w:marBottom w:val="0"/>
          <w:divBdr>
            <w:top w:val="none" w:sz="0" w:space="0" w:color="auto"/>
            <w:left w:val="none" w:sz="0" w:space="0" w:color="auto"/>
            <w:bottom w:val="none" w:sz="0" w:space="0" w:color="auto"/>
            <w:right w:val="none" w:sz="0" w:space="0" w:color="auto"/>
          </w:divBdr>
          <w:divsChild>
            <w:div w:id="402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591">
      <w:bodyDiv w:val="1"/>
      <w:marLeft w:val="0"/>
      <w:marRight w:val="0"/>
      <w:marTop w:val="0"/>
      <w:marBottom w:val="0"/>
      <w:divBdr>
        <w:top w:val="none" w:sz="0" w:space="0" w:color="auto"/>
        <w:left w:val="none" w:sz="0" w:space="0" w:color="auto"/>
        <w:bottom w:val="none" w:sz="0" w:space="0" w:color="auto"/>
        <w:right w:val="none" w:sz="0" w:space="0" w:color="auto"/>
      </w:divBdr>
      <w:divsChild>
        <w:div w:id="258024639">
          <w:marLeft w:val="200"/>
          <w:marRight w:val="200"/>
          <w:marTop w:val="0"/>
          <w:marBottom w:val="200"/>
          <w:divBdr>
            <w:top w:val="single" w:sz="8" w:space="0" w:color="E3E3E6"/>
            <w:left w:val="single" w:sz="8" w:space="0" w:color="E3E3E6"/>
            <w:bottom w:val="single" w:sz="8" w:space="0" w:color="E3E3E6"/>
            <w:right w:val="single" w:sz="8" w:space="0" w:color="E3E3E6"/>
          </w:divBdr>
          <w:divsChild>
            <w:div w:id="84619221">
              <w:marLeft w:val="0"/>
              <w:marRight w:val="0"/>
              <w:marTop w:val="0"/>
              <w:marBottom w:val="0"/>
              <w:divBdr>
                <w:top w:val="none" w:sz="0" w:space="0" w:color="auto"/>
                <w:left w:val="none" w:sz="0" w:space="0" w:color="auto"/>
                <w:bottom w:val="none" w:sz="0" w:space="0" w:color="auto"/>
                <w:right w:val="none" w:sz="0" w:space="0" w:color="auto"/>
              </w:divBdr>
              <w:divsChild>
                <w:div w:id="2041736323">
                  <w:marLeft w:val="0"/>
                  <w:marRight w:val="0"/>
                  <w:marTop w:val="0"/>
                  <w:marBottom w:val="200"/>
                  <w:divBdr>
                    <w:top w:val="single" w:sz="8" w:space="15" w:color="DEDFEF"/>
                    <w:left w:val="single" w:sz="8" w:space="15" w:color="DEDFEF"/>
                    <w:bottom w:val="single" w:sz="8" w:space="15" w:color="DEDFEF"/>
                    <w:right w:val="single" w:sz="8" w:space="15" w:color="DEDFEF"/>
                  </w:divBdr>
                  <w:divsChild>
                    <w:div w:id="619655124">
                      <w:marLeft w:val="0"/>
                      <w:marRight w:val="0"/>
                      <w:marTop w:val="0"/>
                      <w:marBottom w:val="0"/>
                      <w:divBdr>
                        <w:top w:val="none" w:sz="0" w:space="0" w:color="auto"/>
                        <w:left w:val="none" w:sz="0" w:space="0" w:color="auto"/>
                        <w:bottom w:val="none" w:sz="0" w:space="0" w:color="auto"/>
                        <w:right w:val="none" w:sz="0" w:space="0" w:color="auto"/>
                      </w:divBdr>
                      <w:divsChild>
                        <w:div w:id="436566746">
                          <w:marLeft w:val="0"/>
                          <w:marRight w:val="0"/>
                          <w:marTop w:val="0"/>
                          <w:marBottom w:val="0"/>
                          <w:divBdr>
                            <w:top w:val="none" w:sz="0" w:space="0" w:color="auto"/>
                            <w:left w:val="none" w:sz="0" w:space="0" w:color="auto"/>
                            <w:bottom w:val="none" w:sz="0" w:space="0" w:color="auto"/>
                            <w:right w:val="none" w:sz="0" w:space="0" w:color="auto"/>
                          </w:divBdr>
                          <w:divsChild>
                            <w:div w:id="435365684">
                              <w:marLeft w:val="0"/>
                              <w:marRight w:val="0"/>
                              <w:marTop w:val="0"/>
                              <w:marBottom w:val="0"/>
                              <w:divBdr>
                                <w:top w:val="none" w:sz="0" w:space="0" w:color="auto"/>
                                <w:left w:val="none" w:sz="0" w:space="0" w:color="auto"/>
                                <w:bottom w:val="none" w:sz="0" w:space="0" w:color="auto"/>
                                <w:right w:val="none" w:sz="0" w:space="0" w:color="auto"/>
                              </w:divBdr>
                            </w:div>
                            <w:div w:id="17856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667312">
      <w:bodyDiv w:val="1"/>
      <w:marLeft w:val="0"/>
      <w:marRight w:val="0"/>
      <w:marTop w:val="0"/>
      <w:marBottom w:val="0"/>
      <w:divBdr>
        <w:top w:val="none" w:sz="0" w:space="0" w:color="auto"/>
        <w:left w:val="none" w:sz="0" w:space="0" w:color="auto"/>
        <w:bottom w:val="none" w:sz="0" w:space="0" w:color="auto"/>
        <w:right w:val="none" w:sz="0" w:space="0" w:color="auto"/>
      </w:divBdr>
    </w:div>
    <w:div w:id="1185486059">
      <w:bodyDiv w:val="1"/>
      <w:marLeft w:val="0"/>
      <w:marRight w:val="0"/>
      <w:marTop w:val="0"/>
      <w:marBottom w:val="0"/>
      <w:divBdr>
        <w:top w:val="none" w:sz="0" w:space="0" w:color="auto"/>
        <w:left w:val="none" w:sz="0" w:space="0" w:color="auto"/>
        <w:bottom w:val="none" w:sz="0" w:space="0" w:color="auto"/>
        <w:right w:val="none" w:sz="0" w:space="0" w:color="auto"/>
      </w:divBdr>
      <w:divsChild>
        <w:div w:id="1657295940">
          <w:marLeft w:val="0"/>
          <w:marRight w:val="0"/>
          <w:marTop w:val="0"/>
          <w:marBottom w:val="0"/>
          <w:divBdr>
            <w:top w:val="none" w:sz="0" w:space="0" w:color="auto"/>
            <w:left w:val="none" w:sz="0" w:space="0" w:color="auto"/>
            <w:bottom w:val="none" w:sz="0" w:space="0" w:color="auto"/>
            <w:right w:val="none" w:sz="0" w:space="0" w:color="auto"/>
          </w:divBdr>
          <w:divsChild>
            <w:div w:id="175123014">
              <w:marLeft w:val="0"/>
              <w:marRight w:val="0"/>
              <w:marTop w:val="0"/>
              <w:marBottom w:val="0"/>
              <w:divBdr>
                <w:top w:val="none" w:sz="0" w:space="0" w:color="auto"/>
                <w:left w:val="none" w:sz="0" w:space="0" w:color="auto"/>
                <w:bottom w:val="none" w:sz="0" w:space="0" w:color="auto"/>
                <w:right w:val="none" w:sz="0" w:space="0" w:color="auto"/>
              </w:divBdr>
            </w:div>
            <w:div w:id="1039206677">
              <w:marLeft w:val="0"/>
              <w:marRight w:val="0"/>
              <w:marTop w:val="0"/>
              <w:marBottom w:val="0"/>
              <w:divBdr>
                <w:top w:val="none" w:sz="0" w:space="0" w:color="auto"/>
                <w:left w:val="none" w:sz="0" w:space="0" w:color="auto"/>
                <w:bottom w:val="none" w:sz="0" w:space="0" w:color="auto"/>
                <w:right w:val="none" w:sz="0" w:space="0" w:color="auto"/>
              </w:divBdr>
            </w:div>
            <w:div w:id="18292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0546">
      <w:bodyDiv w:val="1"/>
      <w:marLeft w:val="0"/>
      <w:marRight w:val="0"/>
      <w:marTop w:val="0"/>
      <w:marBottom w:val="0"/>
      <w:divBdr>
        <w:top w:val="none" w:sz="0" w:space="0" w:color="auto"/>
        <w:left w:val="none" w:sz="0" w:space="0" w:color="auto"/>
        <w:bottom w:val="none" w:sz="0" w:space="0" w:color="auto"/>
        <w:right w:val="none" w:sz="0" w:space="0" w:color="auto"/>
      </w:divBdr>
      <w:divsChild>
        <w:div w:id="750002891">
          <w:marLeft w:val="0"/>
          <w:marRight w:val="0"/>
          <w:marTop w:val="0"/>
          <w:marBottom w:val="0"/>
          <w:divBdr>
            <w:top w:val="none" w:sz="0" w:space="0" w:color="auto"/>
            <w:left w:val="none" w:sz="0" w:space="0" w:color="auto"/>
            <w:bottom w:val="none" w:sz="0" w:space="0" w:color="auto"/>
            <w:right w:val="none" w:sz="0" w:space="0" w:color="auto"/>
          </w:divBdr>
          <w:divsChild>
            <w:div w:id="32199985">
              <w:marLeft w:val="0"/>
              <w:marRight w:val="0"/>
              <w:marTop w:val="0"/>
              <w:marBottom w:val="0"/>
              <w:divBdr>
                <w:top w:val="none" w:sz="0" w:space="0" w:color="auto"/>
                <w:left w:val="none" w:sz="0" w:space="0" w:color="auto"/>
                <w:bottom w:val="none" w:sz="0" w:space="0" w:color="auto"/>
                <w:right w:val="none" w:sz="0" w:space="0" w:color="auto"/>
              </w:divBdr>
            </w:div>
            <w:div w:id="865823717">
              <w:marLeft w:val="0"/>
              <w:marRight w:val="0"/>
              <w:marTop w:val="0"/>
              <w:marBottom w:val="0"/>
              <w:divBdr>
                <w:top w:val="none" w:sz="0" w:space="0" w:color="auto"/>
                <w:left w:val="none" w:sz="0" w:space="0" w:color="auto"/>
                <w:bottom w:val="none" w:sz="0" w:space="0" w:color="auto"/>
                <w:right w:val="none" w:sz="0" w:space="0" w:color="auto"/>
              </w:divBdr>
            </w:div>
            <w:div w:id="912589260">
              <w:marLeft w:val="0"/>
              <w:marRight w:val="0"/>
              <w:marTop w:val="0"/>
              <w:marBottom w:val="0"/>
              <w:divBdr>
                <w:top w:val="none" w:sz="0" w:space="0" w:color="auto"/>
                <w:left w:val="none" w:sz="0" w:space="0" w:color="auto"/>
                <w:bottom w:val="none" w:sz="0" w:space="0" w:color="auto"/>
                <w:right w:val="none" w:sz="0" w:space="0" w:color="auto"/>
              </w:divBdr>
            </w:div>
            <w:div w:id="1256479600">
              <w:marLeft w:val="0"/>
              <w:marRight w:val="0"/>
              <w:marTop w:val="0"/>
              <w:marBottom w:val="0"/>
              <w:divBdr>
                <w:top w:val="none" w:sz="0" w:space="0" w:color="auto"/>
                <w:left w:val="none" w:sz="0" w:space="0" w:color="auto"/>
                <w:bottom w:val="none" w:sz="0" w:space="0" w:color="auto"/>
                <w:right w:val="none" w:sz="0" w:space="0" w:color="auto"/>
              </w:divBdr>
            </w:div>
            <w:div w:id="1298412065">
              <w:marLeft w:val="0"/>
              <w:marRight w:val="0"/>
              <w:marTop w:val="0"/>
              <w:marBottom w:val="0"/>
              <w:divBdr>
                <w:top w:val="none" w:sz="0" w:space="0" w:color="auto"/>
                <w:left w:val="none" w:sz="0" w:space="0" w:color="auto"/>
                <w:bottom w:val="none" w:sz="0" w:space="0" w:color="auto"/>
                <w:right w:val="none" w:sz="0" w:space="0" w:color="auto"/>
              </w:divBdr>
            </w:div>
            <w:div w:id="1548951282">
              <w:marLeft w:val="0"/>
              <w:marRight w:val="0"/>
              <w:marTop w:val="0"/>
              <w:marBottom w:val="0"/>
              <w:divBdr>
                <w:top w:val="none" w:sz="0" w:space="0" w:color="auto"/>
                <w:left w:val="none" w:sz="0" w:space="0" w:color="auto"/>
                <w:bottom w:val="none" w:sz="0" w:space="0" w:color="auto"/>
                <w:right w:val="none" w:sz="0" w:space="0" w:color="auto"/>
              </w:divBdr>
            </w:div>
            <w:div w:id="1688215633">
              <w:marLeft w:val="0"/>
              <w:marRight w:val="0"/>
              <w:marTop w:val="0"/>
              <w:marBottom w:val="0"/>
              <w:divBdr>
                <w:top w:val="none" w:sz="0" w:space="0" w:color="auto"/>
                <w:left w:val="none" w:sz="0" w:space="0" w:color="auto"/>
                <w:bottom w:val="none" w:sz="0" w:space="0" w:color="auto"/>
                <w:right w:val="none" w:sz="0" w:space="0" w:color="auto"/>
              </w:divBdr>
            </w:div>
            <w:div w:id="1962690955">
              <w:marLeft w:val="0"/>
              <w:marRight w:val="0"/>
              <w:marTop w:val="0"/>
              <w:marBottom w:val="0"/>
              <w:divBdr>
                <w:top w:val="none" w:sz="0" w:space="0" w:color="auto"/>
                <w:left w:val="none" w:sz="0" w:space="0" w:color="auto"/>
                <w:bottom w:val="none" w:sz="0" w:space="0" w:color="auto"/>
                <w:right w:val="none" w:sz="0" w:space="0" w:color="auto"/>
              </w:divBdr>
            </w:div>
            <w:div w:id="1988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19382">
      <w:bodyDiv w:val="1"/>
      <w:marLeft w:val="0"/>
      <w:marRight w:val="0"/>
      <w:marTop w:val="0"/>
      <w:marBottom w:val="0"/>
      <w:divBdr>
        <w:top w:val="none" w:sz="0" w:space="0" w:color="auto"/>
        <w:left w:val="none" w:sz="0" w:space="0" w:color="auto"/>
        <w:bottom w:val="none" w:sz="0" w:space="0" w:color="auto"/>
        <w:right w:val="none" w:sz="0" w:space="0" w:color="auto"/>
      </w:divBdr>
      <w:divsChild>
        <w:div w:id="1584100862">
          <w:marLeft w:val="0"/>
          <w:marRight w:val="0"/>
          <w:marTop w:val="0"/>
          <w:marBottom w:val="0"/>
          <w:divBdr>
            <w:top w:val="none" w:sz="0" w:space="0" w:color="auto"/>
            <w:left w:val="none" w:sz="0" w:space="0" w:color="auto"/>
            <w:bottom w:val="none" w:sz="0" w:space="0" w:color="auto"/>
            <w:right w:val="none" w:sz="0" w:space="0" w:color="auto"/>
          </w:divBdr>
          <w:divsChild>
            <w:div w:id="363598768">
              <w:marLeft w:val="0"/>
              <w:marRight w:val="0"/>
              <w:marTop w:val="0"/>
              <w:marBottom w:val="0"/>
              <w:divBdr>
                <w:top w:val="none" w:sz="0" w:space="0" w:color="auto"/>
                <w:left w:val="none" w:sz="0" w:space="0" w:color="auto"/>
                <w:bottom w:val="none" w:sz="0" w:space="0" w:color="auto"/>
                <w:right w:val="none" w:sz="0" w:space="0" w:color="auto"/>
              </w:divBdr>
            </w:div>
            <w:div w:id="1123310571">
              <w:marLeft w:val="0"/>
              <w:marRight w:val="0"/>
              <w:marTop w:val="0"/>
              <w:marBottom w:val="0"/>
              <w:divBdr>
                <w:top w:val="none" w:sz="0" w:space="0" w:color="auto"/>
                <w:left w:val="none" w:sz="0" w:space="0" w:color="auto"/>
                <w:bottom w:val="none" w:sz="0" w:space="0" w:color="auto"/>
                <w:right w:val="none" w:sz="0" w:space="0" w:color="auto"/>
              </w:divBdr>
            </w:div>
            <w:div w:id="1619071393">
              <w:marLeft w:val="0"/>
              <w:marRight w:val="0"/>
              <w:marTop w:val="0"/>
              <w:marBottom w:val="0"/>
              <w:divBdr>
                <w:top w:val="none" w:sz="0" w:space="0" w:color="auto"/>
                <w:left w:val="none" w:sz="0" w:space="0" w:color="auto"/>
                <w:bottom w:val="none" w:sz="0" w:space="0" w:color="auto"/>
                <w:right w:val="none" w:sz="0" w:space="0" w:color="auto"/>
              </w:divBdr>
            </w:div>
            <w:div w:id="16865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7754">
      <w:bodyDiv w:val="1"/>
      <w:marLeft w:val="0"/>
      <w:marRight w:val="0"/>
      <w:marTop w:val="0"/>
      <w:marBottom w:val="0"/>
      <w:divBdr>
        <w:top w:val="none" w:sz="0" w:space="0" w:color="auto"/>
        <w:left w:val="none" w:sz="0" w:space="0" w:color="auto"/>
        <w:bottom w:val="none" w:sz="0" w:space="0" w:color="auto"/>
        <w:right w:val="none" w:sz="0" w:space="0" w:color="auto"/>
      </w:divBdr>
      <w:divsChild>
        <w:div w:id="662901206">
          <w:marLeft w:val="0"/>
          <w:marRight w:val="0"/>
          <w:marTop w:val="0"/>
          <w:marBottom w:val="0"/>
          <w:divBdr>
            <w:top w:val="none" w:sz="0" w:space="0" w:color="auto"/>
            <w:left w:val="none" w:sz="0" w:space="0" w:color="auto"/>
            <w:bottom w:val="none" w:sz="0" w:space="0" w:color="auto"/>
            <w:right w:val="none" w:sz="0" w:space="0" w:color="auto"/>
          </w:divBdr>
          <w:divsChild>
            <w:div w:id="697584992">
              <w:marLeft w:val="0"/>
              <w:marRight w:val="0"/>
              <w:marTop w:val="0"/>
              <w:marBottom w:val="0"/>
              <w:divBdr>
                <w:top w:val="none" w:sz="0" w:space="0" w:color="auto"/>
                <w:left w:val="none" w:sz="0" w:space="0" w:color="auto"/>
                <w:bottom w:val="none" w:sz="0" w:space="0" w:color="auto"/>
                <w:right w:val="none" w:sz="0" w:space="0" w:color="auto"/>
              </w:divBdr>
            </w:div>
            <w:div w:id="19560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2860">
      <w:bodyDiv w:val="1"/>
      <w:marLeft w:val="0"/>
      <w:marRight w:val="0"/>
      <w:marTop w:val="0"/>
      <w:marBottom w:val="0"/>
      <w:divBdr>
        <w:top w:val="none" w:sz="0" w:space="0" w:color="auto"/>
        <w:left w:val="none" w:sz="0" w:space="0" w:color="auto"/>
        <w:bottom w:val="none" w:sz="0" w:space="0" w:color="auto"/>
        <w:right w:val="none" w:sz="0" w:space="0" w:color="auto"/>
      </w:divBdr>
      <w:divsChild>
        <w:div w:id="1463033466">
          <w:marLeft w:val="0"/>
          <w:marRight w:val="0"/>
          <w:marTop w:val="0"/>
          <w:marBottom w:val="0"/>
          <w:divBdr>
            <w:top w:val="none" w:sz="0" w:space="0" w:color="auto"/>
            <w:left w:val="none" w:sz="0" w:space="0" w:color="auto"/>
            <w:bottom w:val="none" w:sz="0" w:space="0" w:color="auto"/>
            <w:right w:val="none" w:sz="0" w:space="0" w:color="auto"/>
          </w:divBdr>
          <w:divsChild>
            <w:div w:id="96219332">
              <w:marLeft w:val="0"/>
              <w:marRight w:val="0"/>
              <w:marTop w:val="0"/>
              <w:marBottom w:val="0"/>
              <w:divBdr>
                <w:top w:val="none" w:sz="0" w:space="0" w:color="auto"/>
                <w:left w:val="none" w:sz="0" w:space="0" w:color="auto"/>
                <w:bottom w:val="none" w:sz="0" w:space="0" w:color="auto"/>
                <w:right w:val="none" w:sz="0" w:space="0" w:color="auto"/>
              </w:divBdr>
            </w:div>
            <w:div w:id="480662072">
              <w:marLeft w:val="0"/>
              <w:marRight w:val="0"/>
              <w:marTop w:val="0"/>
              <w:marBottom w:val="0"/>
              <w:divBdr>
                <w:top w:val="none" w:sz="0" w:space="0" w:color="auto"/>
                <w:left w:val="none" w:sz="0" w:space="0" w:color="auto"/>
                <w:bottom w:val="none" w:sz="0" w:space="0" w:color="auto"/>
                <w:right w:val="none" w:sz="0" w:space="0" w:color="auto"/>
              </w:divBdr>
            </w:div>
            <w:div w:id="19880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63822">
      <w:bodyDiv w:val="1"/>
      <w:marLeft w:val="0"/>
      <w:marRight w:val="0"/>
      <w:marTop w:val="0"/>
      <w:marBottom w:val="0"/>
      <w:divBdr>
        <w:top w:val="none" w:sz="0" w:space="0" w:color="auto"/>
        <w:left w:val="none" w:sz="0" w:space="0" w:color="auto"/>
        <w:bottom w:val="none" w:sz="0" w:space="0" w:color="auto"/>
        <w:right w:val="none" w:sz="0" w:space="0" w:color="auto"/>
      </w:divBdr>
      <w:divsChild>
        <w:div w:id="1821388986">
          <w:marLeft w:val="0"/>
          <w:marRight w:val="0"/>
          <w:marTop w:val="0"/>
          <w:marBottom w:val="0"/>
          <w:divBdr>
            <w:top w:val="none" w:sz="0" w:space="0" w:color="auto"/>
            <w:left w:val="none" w:sz="0" w:space="0" w:color="auto"/>
            <w:bottom w:val="none" w:sz="0" w:space="0" w:color="auto"/>
            <w:right w:val="none" w:sz="0" w:space="0" w:color="auto"/>
          </w:divBdr>
          <w:divsChild>
            <w:div w:id="13718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64988">
      <w:bodyDiv w:val="1"/>
      <w:marLeft w:val="0"/>
      <w:marRight w:val="0"/>
      <w:marTop w:val="0"/>
      <w:marBottom w:val="0"/>
      <w:divBdr>
        <w:top w:val="none" w:sz="0" w:space="0" w:color="auto"/>
        <w:left w:val="none" w:sz="0" w:space="0" w:color="auto"/>
        <w:bottom w:val="none" w:sz="0" w:space="0" w:color="auto"/>
        <w:right w:val="none" w:sz="0" w:space="0" w:color="auto"/>
      </w:divBdr>
      <w:divsChild>
        <w:div w:id="457837457">
          <w:marLeft w:val="0"/>
          <w:marRight w:val="0"/>
          <w:marTop w:val="0"/>
          <w:marBottom w:val="0"/>
          <w:divBdr>
            <w:top w:val="none" w:sz="0" w:space="0" w:color="auto"/>
            <w:left w:val="none" w:sz="0" w:space="0" w:color="auto"/>
            <w:bottom w:val="none" w:sz="0" w:space="0" w:color="auto"/>
            <w:right w:val="none" w:sz="0" w:space="0" w:color="auto"/>
          </w:divBdr>
          <w:divsChild>
            <w:div w:id="47340644">
              <w:marLeft w:val="0"/>
              <w:marRight w:val="0"/>
              <w:marTop w:val="0"/>
              <w:marBottom w:val="0"/>
              <w:divBdr>
                <w:top w:val="none" w:sz="0" w:space="0" w:color="auto"/>
                <w:left w:val="none" w:sz="0" w:space="0" w:color="auto"/>
                <w:bottom w:val="none" w:sz="0" w:space="0" w:color="auto"/>
                <w:right w:val="none" w:sz="0" w:space="0" w:color="auto"/>
              </w:divBdr>
            </w:div>
            <w:div w:id="881097593">
              <w:marLeft w:val="0"/>
              <w:marRight w:val="0"/>
              <w:marTop w:val="0"/>
              <w:marBottom w:val="0"/>
              <w:divBdr>
                <w:top w:val="none" w:sz="0" w:space="0" w:color="auto"/>
                <w:left w:val="none" w:sz="0" w:space="0" w:color="auto"/>
                <w:bottom w:val="none" w:sz="0" w:space="0" w:color="auto"/>
                <w:right w:val="none" w:sz="0" w:space="0" w:color="auto"/>
              </w:divBdr>
            </w:div>
            <w:div w:id="171207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9430">
      <w:bodyDiv w:val="1"/>
      <w:marLeft w:val="0"/>
      <w:marRight w:val="0"/>
      <w:marTop w:val="0"/>
      <w:marBottom w:val="0"/>
      <w:divBdr>
        <w:top w:val="none" w:sz="0" w:space="0" w:color="auto"/>
        <w:left w:val="none" w:sz="0" w:space="0" w:color="auto"/>
        <w:bottom w:val="none" w:sz="0" w:space="0" w:color="auto"/>
        <w:right w:val="none" w:sz="0" w:space="0" w:color="auto"/>
      </w:divBdr>
      <w:divsChild>
        <w:div w:id="398334186">
          <w:marLeft w:val="200"/>
          <w:marRight w:val="200"/>
          <w:marTop w:val="0"/>
          <w:marBottom w:val="200"/>
          <w:divBdr>
            <w:top w:val="single" w:sz="8" w:space="0" w:color="E3E3E6"/>
            <w:left w:val="single" w:sz="8" w:space="0" w:color="E3E3E6"/>
            <w:bottom w:val="single" w:sz="8" w:space="0" w:color="E3E3E6"/>
            <w:right w:val="single" w:sz="8" w:space="0" w:color="E3E3E6"/>
          </w:divBdr>
          <w:divsChild>
            <w:div w:id="2121872518">
              <w:marLeft w:val="0"/>
              <w:marRight w:val="0"/>
              <w:marTop w:val="0"/>
              <w:marBottom w:val="0"/>
              <w:divBdr>
                <w:top w:val="none" w:sz="0" w:space="0" w:color="auto"/>
                <w:left w:val="none" w:sz="0" w:space="0" w:color="auto"/>
                <w:bottom w:val="none" w:sz="0" w:space="0" w:color="auto"/>
                <w:right w:val="none" w:sz="0" w:space="0" w:color="auto"/>
              </w:divBdr>
              <w:divsChild>
                <w:div w:id="155802650">
                  <w:marLeft w:val="0"/>
                  <w:marRight w:val="0"/>
                  <w:marTop w:val="0"/>
                  <w:marBottom w:val="200"/>
                  <w:divBdr>
                    <w:top w:val="single" w:sz="8" w:space="15" w:color="DEDFEF"/>
                    <w:left w:val="single" w:sz="8" w:space="15" w:color="DEDFEF"/>
                    <w:bottom w:val="single" w:sz="8" w:space="15" w:color="DEDFEF"/>
                    <w:right w:val="single" w:sz="8" w:space="15" w:color="DEDFEF"/>
                  </w:divBdr>
                  <w:divsChild>
                    <w:div w:id="448091335">
                      <w:marLeft w:val="0"/>
                      <w:marRight w:val="0"/>
                      <w:marTop w:val="0"/>
                      <w:marBottom w:val="0"/>
                      <w:divBdr>
                        <w:top w:val="none" w:sz="0" w:space="0" w:color="auto"/>
                        <w:left w:val="none" w:sz="0" w:space="0" w:color="auto"/>
                        <w:bottom w:val="none" w:sz="0" w:space="0" w:color="auto"/>
                        <w:right w:val="none" w:sz="0" w:space="0" w:color="auto"/>
                      </w:divBdr>
                      <w:divsChild>
                        <w:div w:id="1551263161">
                          <w:marLeft w:val="0"/>
                          <w:marRight w:val="0"/>
                          <w:marTop w:val="0"/>
                          <w:marBottom w:val="0"/>
                          <w:divBdr>
                            <w:top w:val="none" w:sz="0" w:space="0" w:color="auto"/>
                            <w:left w:val="none" w:sz="0" w:space="0" w:color="auto"/>
                            <w:bottom w:val="none" w:sz="0" w:space="0" w:color="auto"/>
                            <w:right w:val="none" w:sz="0" w:space="0" w:color="auto"/>
                          </w:divBdr>
                          <w:divsChild>
                            <w:div w:id="2145464813">
                              <w:marLeft w:val="0"/>
                              <w:marRight w:val="0"/>
                              <w:marTop w:val="0"/>
                              <w:marBottom w:val="0"/>
                              <w:divBdr>
                                <w:top w:val="none" w:sz="0" w:space="0" w:color="auto"/>
                                <w:left w:val="none" w:sz="0" w:space="0" w:color="auto"/>
                                <w:bottom w:val="none" w:sz="0" w:space="0" w:color="auto"/>
                                <w:right w:val="none" w:sz="0" w:space="0" w:color="auto"/>
                              </w:divBdr>
                              <w:divsChild>
                                <w:div w:id="13535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8825">
      <w:bodyDiv w:val="1"/>
      <w:marLeft w:val="0"/>
      <w:marRight w:val="0"/>
      <w:marTop w:val="0"/>
      <w:marBottom w:val="0"/>
      <w:divBdr>
        <w:top w:val="none" w:sz="0" w:space="0" w:color="auto"/>
        <w:left w:val="none" w:sz="0" w:space="0" w:color="auto"/>
        <w:bottom w:val="none" w:sz="0" w:space="0" w:color="auto"/>
        <w:right w:val="none" w:sz="0" w:space="0" w:color="auto"/>
      </w:divBdr>
      <w:divsChild>
        <w:div w:id="554582633">
          <w:marLeft w:val="0"/>
          <w:marRight w:val="0"/>
          <w:marTop w:val="0"/>
          <w:marBottom w:val="0"/>
          <w:divBdr>
            <w:top w:val="none" w:sz="0" w:space="0" w:color="auto"/>
            <w:left w:val="none" w:sz="0" w:space="0" w:color="auto"/>
            <w:bottom w:val="none" w:sz="0" w:space="0" w:color="auto"/>
            <w:right w:val="none" w:sz="0" w:space="0" w:color="auto"/>
          </w:divBdr>
          <w:divsChild>
            <w:div w:id="11278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12201">
      <w:bodyDiv w:val="1"/>
      <w:marLeft w:val="0"/>
      <w:marRight w:val="0"/>
      <w:marTop w:val="0"/>
      <w:marBottom w:val="0"/>
      <w:divBdr>
        <w:top w:val="none" w:sz="0" w:space="0" w:color="auto"/>
        <w:left w:val="none" w:sz="0" w:space="0" w:color="auto"/>
        <w:bottom w:val="none" w:sz="0" w:space="0" w:color="auto"/>
        <w:right w:val="none" w:sz="0" w:space="0" w:color="auto"/>
      </w:divBdr>
      <w:divsChild>
        <w:div w:id="1980988310">
          <w:marLeft w:val="0"/>
          <w:marRight w:val="0"/>
          <w:marTop w:val="0"/>
          <w:marBottom w:val="0"/>
          <w:divBdr>
            <w:top w:val="none" w:sz="0" w:space="0" w:color="auto"/>
            <w:left w:val="none" w:sz="0" w:space="0" w:color="auto"/>
            <w:bottom w:val="none" w:sz="0" w:space="0" w:color="auto"/>
            <w:right w:val="none" w:sz="0" w:space="0" w:color="auto"/>
          </w:divBdr>
          <w:divsChild>
            <w:div w:id="340934537">
              <w:marLeft w:val="0"/>
              <w:marRight w:val="0"/>
              <w:marTop w:val="0"/>
              <w:marBottom w:val="0"/>
              <w:divBdr>
                <w:top w:val="none" w:sz="0" w:space="0" w:color="auto"/>
                <w:left w:val="none" w:sz="0" w:space="0" w:color="auto"/>
                <w:bottom w:val="none" w:sz="0" w:space="0" w:color="auto"/>
                <w:right w:val="none" w:sz="0" w:space="0" w:color="auto"/>
              </w:divBdr>
            </w:div>
            <w:div w:id="468669399">
              <w:marLeft w:val="0"/>
              <w:marRight w:val="0"/>
              <w:marTop w:val="0"/>
              <w:marBottom w:val="0"/>
              <w:divBdr>
                <w:top w:val="none" w:sz="0" w:space="0" w:color="auto"/>
                <w:left w:val="none" w:sz="0" w:space="0" w:color="auto"/>
                <w:bottom w:val="none" w:sz="0" w:space="0" w:color="auto"/>
                <w:right w:val="none" w:sz="0" w:space="0" w:color="auto"/>
              </w:divBdr>
            </w:div>
            <w:div w:id="1562712213">
              <w:marLeft w:val="0"/>
              <w:marRight w:val="0"/>
              <w:marTop w:val="0"/>
              <w:marBottom w:val="0"/>
              <w:divBdr>
                <w:top w:val="none" w:sz="0" w:space="0" w:color="auto"/>
                <w:left w:val="none" w:sz="0" w:space="0" w:color="auto"/>
                <w:bottom w:val="none" w:sz="0" w:space="0" w:color="auto"/>
                <w:right w:val="none" w:sz="0" w:space="0" w:color="auto"/>
              </w:divBdr>
            </w:div>
            <w:div w:id="20501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8607">
      <w:bodyDiv w:val="1"/>
      <w:marLeft w:val="0"/>
      <w:marRight w:val="0"/>
      <w:marTop w:val="0"/>
      <w:marBottom w:val="0"/>
      <w:divBdr>
        <w:top w:val="none" w:sz="0" w:space="0" w:color="auto"/>
        <w:left w:val="none" w:sz="0" w:space="0" w:color="auto"/>
        <w:bottom w:val="none" w:sz="0" w:space="0" w:color="auto"/>
        <w:right w:val="none" w:sz="0" w:space="0" w:color="auto"/>
      </w:divBdr>
      <w:divsChild>
        <w:div w:id="984119167">
          <w:marLeft w:val="0"/>
          <w:marRight w:val="0"/>
          <w:marTop w:val="0"/>
          <w:marBottom w:val="0"/>
          <w:divBdr>
            <w:top w:val="none" w:sz="0" w:space="0" w:color="auto"/>
            <w:left w:val="none" w:sz="0" w:space="0" w:color="auto"/>
            <w:bottom w:val="none" w:sz="0" w:space="0" w:color="auto"/>
            <w:right w:val="none" w:sz="0" w:space="0" w:color="auto"/>
          </w:divBdr>
          <w:divsChild>
            <w:div w:id="140343877">
              <w:marLeft w:val="0"/>
              <w:marRight w:val="0"/>
              <w:marTop w:val="0"/>
              <w:marBottom w:val="0"/>
              <w:divBdr>
                <w:top w:val="none" w:sz="0" w:space="0" w:color="auto"/>
                <w:left w:val="none" w:sz="0" w:space="0" w:color="auto"/>
                <w:bottom w:val="none" w:sz="0" w:space="0" w:color="auto"/>
                <w:right w:val="none" w:sz="0" w:space="0" w:color="auto"/>
              </w:divBdr>
            </w:div>
            <w:div w:id="544951801">
              <w:marLeft w:val="0"/>
              <w:marRight w:val="0"/>
              <w:marTop w:val="0"/>
              <w:marBottom w:val="0"/>
              <w:divBdr>
                <w:top w:val="none" w:sz="0" w:space="0" w:color="auto"/>
                <w:left w:val="none" w:sz="0" w:space="0" w:color="auto"/>
                <w:bottom w:val="none" w:sz="0" w:space="0" w:color="auto"/>
                <w:right w:val="none" w:sz="0" w:space="0" w:color="auto"/>
              </w:divBdr>
            </w:div>
            <w:div w:id="1290940540">
              <w:marLeft w:val="0"/>
              <w:marRight w:val="0"/>
              <w:marTop w:val="0"/>
              <w:marBottom w:val="0"/>
              <w:divBdr>
                <w:top w:val="none" w:sz="0" w:space="0" w:color="auto"/>
                <w:left w:val="none" w:sz="0" w:space="0" w:color="auto"/>
                <w:bottom w:val="none" w:sz="0" w:space="0" w:color="auto"/>
                <w:right w:val="none" w:sz="0" w:space="0" w:color="auto"/>
              </w:divBdr>
            </w:div>
            <w:div w:id="1638410661">
              <w:marLeft w:val="0"/>
              <w:marRight w:val="0"/>
              <w:marTop w:val="0"/>
              <w:marBottom w:val="0"/>
              <w:divBdr>
                <w:top w:val="none" w:sz="0" w:space="0" w:color="auto"/>
                <w:left w:val="none" w:sz="0" w:space="0" w:color="auto"/>
                <w:bottom w:val="none" w:sz="0" w:space="0" w:color="auto"/>
                <w:right w:val="none" w:sz="0" w:space="0" w:color="auto"/>
              </w:divBdr>
            </w:div>
            <w:div w:id="1738629837">
              <w:marLeft w:val="0"/>
              <w:marRight w:val="0"/>
              <w:marTop w:val="0"/>
              <w:marBottom w:val="0"/>
              <w:divBdr>
                <w:top w:val="none" w:sz="0" w:space="0" w:color="auto"/>
                <w:left w:val="none" w:sz="0" w:space="0" w:color="auto"/>
                <w:bottom w:val="none" w:sz="0" w:space="0" w:color="auto"/>
                <w:right w:val="none" w:sz="0" w:space="0" w:color="auto"/>
              </w:divBdr>
            </w:div>
            <w:div w:id="1772506703">
              <w:marLeft w:val="0"/>
              <w:marRight w:val="0"/>
              <w:marTop w:val="0"/>
              <w:marBottom w:val="0"/>
              <w:divBdr>
                <w:top w:val="none" w:sz="0" w:space="0" w:color="auto"/>
                <w:left w:val="none" w:sz="0" w:space="0" w:color="auto"/>
                <w:bottom w:val="none" w:sz="0" w:space="0" w:color="auto"/>
                <w:right w:val="none" w:sz="0" w:space="0" w:color="auto"/>
              </w:divBdr>
            </w:div>
            <w:div w:id="19201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30558">
      <w:bodyDiv w:val="1"/>
      <w:marLeft w:val="0"/>
      <w:marRight w:val="0"/>
      <w:marTop w:val="0"/>
      <w:marBottom w:val="0"/>
      <w:divBdr>
        <w:top w:val="none" w:sz="0" w:space="0" w:color="auto"/>
        <w:left w:val="none" w:sz="0" w:space="0" w:color="auto"/>
        <w:bottom w:val="none" w:sz="0" w:space="0" w:color="auto"/>
        <w:right w:val="none" w:sz="0" w:space="0" w:color="auto"/>
      </w:divBdr>
      <w:divsChild>
        <w:div w:id="1400442637">
          <w:marLeft w:val="0"/>
          <w:marRight w:val="0"/>
          <w:marTop w:val="0"/>
          <w:marBottom w:val="0"/>
          <w:divBdr>
            <w:top w:val="none" w:sz="0" w:space="0" w:color="auto"/>
            <w:left w:val="none" w:sz="0" w:space="0" w:color="auto"/>
            <w:bottom w:val="none" w:sz="0" w:space="0" w:color="auto"/>
            <w:right w:val="none" w:sz="0" w:space="0" w:color="auto"/>
          </w:divBdr>
          <w:divsChild>
            <w:div w:id="614335171">
              <w:marLeft w:val="0"/>
              <w:marRight w:val="0"/>
              <w:marTop w:val="0"/>
              <w:marBottom w:val="0"/>
              <w:divBdr>
                <w:top w:val="none" w:sz="0" w:space="0" w:color="auto"/>
                <w:left w:val="none" w:sz="0" w:space="0" w:color="auto"/>
                <w:bottom w:val="none" w:sz="0" w:space="0" w:color="auto"/>
                <w:right w:val="none" w:sz="0" w:space="0" w:color="auto"/>
              </w:divBdr>
            </w:div>
            <w:div w:id="1475416995">
              <w:marLeft w:val="0"/>
              <w:marRight w:val="0"/>
              <w:marTop w:val="0"/>
              <w:marBottom w:val="0"/>
              <w:divBdr>
                <w:top w:val="none" w:sz="0" w:space="0" w:color="auto"/>
                <w:left w:val="none" w:sz="0" w:space="0" w:color="auto"/>
                <w:bottom w:val="none" w:sz="0" w:space="0" w:color="auto"/>
                <w:right w:val="none" w:sz="0" w:space="0" w:color="auto"/>
              </w:divBdr>
            </w:div>
            <w:div w:id="2118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09732">
      <w:bodyDiv w:val="1"/>
      <w:marLeft w:val="0"/>
      <w:marRight w:val="0"/>
      <w:marTop w:val="0"/>
      <w:marBottom w:val="0"/>
      <w:divBdr>
        <w:top w:val="none" w:sz="0" w:space="0" w:color="auto"/>
        <w:left w:val="none" w:sz="0" w:space="0" w:color="auto"/>
        <w:bottom w:val="none" w:sz="0" w:space="0" w:color="auto"/>
        <w:right w:val="none" w:sz="0" w:space="0" w:color="auto"/>
      </w:divBdr>
      <w:divsChild>
        <w:div w:id="1007903163">
          <w:marLeft w:val="0"/>
          <w:marRight w:val="0"/>
          <w:marTop w:val="0"/>
          <w:marBottom w:val="0"/>
          <w:divBdr>
            <w:top w:val="none" w:sz="0" w:space="0" w:color="auto"/>
            <w:left w:val="none" w:sz="0" w:space="0" w:color="auto"/>
            <w:bottom w:val="none" w:sz="0" w:space="0" w:color="auto"/>
            <w:right w:val="none" w:sz="0" w:space="0" w:color="auto"/>
          </w:divBdr>
          <w:divsChild>
            <w:div w:id="46613073">
              <w:marLeft w:val="0"/>
              <w:marRight w:val="0"/>
              <w:marTop w:val="0"/>
              <w:marBottom w:val="0"/>
              <w:divBdr>
                <w:top w:val="none" w:sz="0" w:space="0" w:color="auto"/>
                <w:left w:val="none" w:sz="0" w:space="0" w:color="auto"/>
                <w:bottom w:val="none" w:sz="0" w:space="0" w:color="auto"/>
                <w:right w:val="none" w:sz="0" w:space="0" w:color="auto"/>
              </w:divBdr>
            </w:div>
            <w:div w:id="701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5749">
      <w:bodyDiv w:val="1"/>
      <w:marLeft w:val="0"/>
      <w:marRight w:val="0"/>
      <w:marTop w:val="0"/>
      <w:marBottom w:val="0"/>
      <w:divBdr>
        <w:top w:val="none" w:sz="0" w:space="0" w:color="auto"/>
        <w:left w:val="none" w:sz="0" w:space="0" w:color="auto"/>
        <w:bottom w:val="none" w:sz="0" w:space="0" w:color="auto"/>
        <w:right w:val="none" w:sz="0" w:space="0" w:color="auto"/>
      </w:divBdr>
      <w:divsChild>
        <w:div w:id="625817750">
          <w:marLeft w:val="0"/>
          <w:marRight w:val="0"/>
          <w:marTop w:val="0"/>
          <w:marBottom w:val="0"/>
          <w:divBdr>
            <w:top w:val="none" w:sz="0" w:space="0" w:color="auto"/>
            <w:left w:val="none" w:sz="0" w:space="0" w:color="auto"/>
            <w:bottom w:val="none" w:sz="0" w:space="0" w:color="auto"/>
            <w:right w:val="none" w:sz="0" w:space="0" w:color="auto"/>
          </w:divBdr>
        </w:div>
      </w:divsChild>
    </w:div>
    <w:div w:id="1827627065">
      <w:bodyDiv w:val="1"/>
      <w:marLeft w:val="0"/>
      <w:marRight w:val="0"/>
      <w:marTop w:val="0"/>
      <w:marBottom w:val="0"/>
      <w:divBdr>
        <w:top w:val="none" w:sz="0" w:space="0" w:color="auto"/>
        <w:left w:val="none" w:sz="0" w:space="0" w:color="auto"/>
        <w:bottom w:val="none" w:sz="0" w:space="0" w:color="auto"/>
        <w:right w:val="none" w:sz="0" w:space="0" w:color="auto"/>
      </w:divBdr>
      <w:divsChild>
        <w:div w:id="118380646">
          <w:marLeft w:val="0"/>
          <w:marRight w:val="0"/>
          <w:marTop w:val="0"/>
          <w:marBottom w:val="0"/>
          <w:divBdr>
            <w:top w:val="none" w:sz="0" w:space="0" w:color="auto"/>
            <w:left w:val="none" w:sz="0" w:space="0" w:color="auto"/>
            <w:bottom w:val="none" w:sz="0" w:space="0" w:color="auto"/>
            <w:right w:val="none" w:sz="0" w:space="0" w:color="auto"/>
          </w:divBdr>
        </w:div>
      </w:divsChild>
    </w:div>
    <w:div w:id="1887137308">
      <w:bodyDiv w:val="1"/>
      <w:marLeft w:val="0"/>
      <w:marRight w:val="0"/>
      <w:marTop w:val="0"/>
      <w:marBottom w:val="0"/>
      <w:divBdr>
        <w:top w:val="none" w:sz="0" w:space="0" w:color="auto"/>
        <w:left w:val="none" w:sz="0" w:space="0" w:color="auto"/>
        <w:bottom w:val="none" w:sz="0" w:space="0" w:color="auto"/>
        <w:right w:val="none" w:sz="0" w:space="0" w:color="auto"/>
      </w:divBdr>
      <w:divsChild>
        <w:div w:id="385759676">
          <w:marLeft w:val="0"/>
          <w:marRight w:val="0"/>
          <w:marTop w:val="0"/>
          <w:marBottom w:val="0"/>
          <w:divBdr>
            <w:top w:val="none" w:sz="0" w:space="0" w:color="auto"/>
            <w:left w:val="none" w:sz="0" w:space="0" w:color="auto"/>
            <w:bottom w:val="none" w:sz="0" w:space="0" w:color="auto"/>
            <w:right w:val="none" w:sz="0" w:space="0" w:color="auto"/>
          </w:divBdr>
          <w:divsChild>
            <w:div w:id="1907959034">
              <w:marLeft w:val="0"/>
              <w:marRight w:val="0"/>
              <w:marTop w:val="0"/>
              <w:marBottom w:val="0"/>
              <w:divBdr>
                <w:top w:val="none" w:sz="0" w:space="0" w:color="auto"/>
                <w:left w:val="none" w:sz="0" w:space="0" w:color="auto"/>
                <w:bottom w:val="none" w:sz="0" w:space="0" w:color="auto"/>
                <w:right w:val="none" w:sz="0" w:space="0" w:color="auto"/>
              </w:divBdr>
            </w:div>
            <w:div w:id="207758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820">
      <w:bodyDiv w:val="1"/>
      <w:marLeft w:val="0"/>
      <w:marRight w:val="0"/>
      <w:marTop w:val="0"/>
      <w:marBottom w:val="0"/>
      <w:divBdr>
        <w:top w:val="none" w:sz="0" w:space="0" w:color="auto"/>
        <w:left w:val="none" w:sz="0" w:space="0" w:color="auto"/>
        <w:bottom w:val="none" w:sz="0" w:space="0" w:color="auto"/>
        <w:right w:val="none" w:sz="0" w:space="0" w:color="auto"/>
      </w:divBdr>
      <w:divsChild>
        <w:div w:id="794445445">
          <w:marLeft w:val="200"/>
          <w:marRight w:val="200"/>
          <w:marTop w:val="0"/>
          <w:marBottom w:val="200"/>
          <w:divBdr>
            <w:top w:val="single" w:sz="8" w:space="0" w:color="E3E3E6"/>
            <w:left w:val="single" w:sz="8" w:space="0" w:color="E3E3E6"/>
            <w:bottom w:val="single" w:sz="8" w:space="0" w:color="E3E3E6"/>
            <w:right w:val="single" w:sz="8" w:space="0" w:color="E3E3E6"/>
          </w:divBdr>
          <w:divsChild>
            <w:div w:id="1546259838">
              <w:marLeft w:val="0"/>
              <w:marRight w:val="0"/>
              <w:marTop w:val="0"/>
              <w:marBottom w:val="0"/>
              <w:divBdr>
                <w:top w:val="none" w:sz="0" w:space="0" w:color="auto"/>
                <w:left w:val="none" w:sz="0" w:space="0" w:color="auto"/>
                <w:bottom w:val="none" w:sz="0" w:space="0" w:color="auto"/>
                <w:right w:val="none" w:sz="0" w:space="0" w:color="auto"/>
              </w:divBdr>
              <w:divsChild>
                <w:div w:id="1317220624">
                  <w:marLeft w:val="0"/>
                  <w:marRight w:val="0"/>
                  <w:marTop w:val="0"/>
                  <w:marBottom w:val="200"/>
                  <w:divBdr>
                    <w:top w:val="single" w:sz="8" w:space="15" w:color="DEDFEF"/>
                    <w:left w:val="single" w:sz="8" w:space="15" w:color="DEDFEF"/>
                    <w:bottom w:val="single" w:sz="8" w:space="15" w:color="DEDFEF"/>
                    <w:right w:val="single" w:sz="8" w:space="15" w:color="DEDFEF"/>
                  </w:divBdr>
                  <w:divsChild>
                    <w:div w:id="445270844">
                      <w:marLeft w:val="0"/>
                      <w:marRight w:val="0"/>
                      <w:marTop w:val="0"/>
                      <w:marBottom w:val="0"/>
                      <w:divBdr>
                        <w:top w:val="none" w:sz="0" w:space="0" w:color="auto"/>
                        <w:left w:val="none" w:sz="0" w:space="0" w:color="auto"/>
                        <w:bottom w:val="none" w:sz="0" w:space="0" w:color="auto"/>
                        <w:right w:val="none" w:sz="0" w:space="0" w:color="auto"/>
                      </w:divBdr>
                      <w:divsChild>
                        <w:div w:id="518930384">
                          <w:marLeft w:val="0"/>
                          <w:marRight w:val="0"/>
                          <w:marTop w:val="0"/>
                          <w:marBottom w:val="0"/>
                          <w:divBdr>
                            <w:top w:val="none" w:sz="0" w:space="0" w:color="auto"/>
                            <w:left w:val="none" w:sz="0" w:space="0" w:color="auto"/>
                            <w:bottom w:val="none" w:sz="0" w:space="0" w:color="auto"/>
                            <w:right w:val="none" w:sz="0" w:space="0" w:color="auto"/>
                          </w:divBdr>
                          <w:divsChild>
                            <w:div w:id="2125418072">
                              <w:marLeft w:val="0"/>
                              <w:marRight w:val="0"/>
                              <w:marTop w:val="0"/>
                              <w:marBottom w:val="0"/>
                              <w:divBdr>
                                <w:top w:val="none" w:sz="0" w:space="0" w:color="auto"/>
                                <w:left w:val="none" w:sz="0" w:space="0" w:color="auto"/>
                                <w:bottom w:val="none" w:sz="0" w:space="0" w:color="auto"/>
                                <w:right w:val="none" w:sz="0" w:space="0" w:color="auto"/>
                              </w:divBdr>
                              <w:divsChild>
                                <w:div w:id="2209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9168028">
      <w:bodyDiv w:val="1"/>
      <w:marLeft w:val="0"/>
      <w:marRight w:val="0"/>
      <w:marTop w:val="0"/>
      <w:marBottom w:val="0"/>
      <w:divBdr>
        <w:top w:val="none" w:sz="0" w:space="0" w:color="auto"/>
        <w:left w:val="none" w:sz="0" w:space="0" w:color="auto"/>
        <w:bottom w:val="none" w:sz="0" w:space="0" w:color="auto"/>
        <w:right w:val="none" w:sz="0" w:space="0" w:color="auto"/>
      </w:divBdr>
      <w:divsChild>
        <w:div w:id="51394537">
          <w:marLeft w:val="200"/>
          <w:marRight w:val="200"/>
          <w:marTop w:val="0"/>
          <w:marBottom w:val="200"/>
          <w:divBdr>
            <w:top w:val="single" w:sz="8" w:space="0" w:color="E3E3E6"/>
            <w:left w:val="single" w:sz="8" w:space="0" w:color="E3E3E6"/>
            <w:bottom w:val="single" w:sz="8" w:space="0" w:color="E3E3E6"/>
            <w:right w:val="single" w:sz="8" w:space="0" w:color="E3E3E6"/>
          </w:divBdr>
          <w:divsChild>
            <w:div w:id="247007393">
              <w:marLeft w:val="0"/>
              <w:marRight w:val="0"/>
              <w:marTop w:val="0"/>
              <w:marBottom w:val="0"/>
              <w:divBdr>
                <w:top w:val="none" w:sz="0" w:space="0" w:color="auto"/>
                <w:left w:val="none" w:sz="0" w:space="0" w:color="auto"/>
                <w:bottom w:val="none" w:sz="0" w:space="0" w:color="auto"/>
                <w:right w:val="none" w:sz="0" w:space="0" w:color="auto"/>
              </w:divBdr>
              <w:divsChild>
                <w:div w:id="1604268953">
                  <w:marLeft w:val="0"/>
                  <w:marRight w:val="0"/>
                  <w:marTop w:val="0"/>
                  <w:marBottom w:val="200"/>
                  <w:divBdr>
                    <w:top w:val="single" w:sz="8" w:space="15" w:color="DEDFEF"/>
                    <w:left w:val="single" w:sz="8" w:space="15" w:color="DEDFEF"/>
                    <w:bottom w:val="single" w:sz="8" w:space="15" w:color="DEDFEF"/>
                    <w:right w:val="single" w:sz="8" w:space="15" w:color="DEDFEF"/>
                  </w:divBdr>
                  <w:divsChild>
                    <w:div w:id="1842499225">
                      <w:marLeft w:val="0"/>
                      <w:marRight w:val="0"/>
                      <w:marTop w:val="0"/>
                      <w:marBottom w:val="0"/>
                      <w:divBdr>
                        <w:top w:val="none" w:sz="0" w:space="0" w:color="auto"/>
                        <w:left w:val="none" w:sz="0" w:space="0" w:color="auto"/>
                        <w:bottom w:val="none" w:sz="0" w:space="0" w:color="auto"/>
                        <w:right w:val="none" w:sz="0" w:space="0" w:color="auto"/>
                      </w:divBdr>
                      <w:divsChild>
                        <w:div w:id="2104955298">
                          <w:marLeft w:val="0"/>
                          <w:marRight w:val="0"/>
                          <w:marTop w:val="0"/>
                          <w:marBottom w:val="0"/>
                          <w:divBdr>
                            <w:top w:val="none" w:sz="0" w:space="0" w:color="auto"/>
                            <w:left w:val="none" w:sz="0" w:space="0" w:color="auto"/>
                            <w:bottom w:val="none" w:sz="0" w:space="0" w:color="auto"/>
                            <w:right w:val="none" w:sz="0" w:space="0" w:color="auto"/>
                          </w:divBdr>
                          <w:divsChild>
                            <w:div w:id="1597669175">
                              <w:marLeft w:val="0"/>
                              <w:marRight w:val="0"/>
                              <w:marTop w:val="0"/>
                              <w:marBottom w:val="0"/>
                              <w:divBdr>
                                <w:top w:val="none" w:sz="0" w:space="0" w:color="auto"/>
                                <w:left w:val="none" w:sz="0" w:space="0" w:color="auto"/>
                                <w:bottom w:val="none" w:sz="0" w:space="0" w:color="auto"/>
                                <w:right w:val="none" w:sz="0" w:space="0" w:color="auto"/>
                              </w:divBdr>
                              <w:divsChild>
                                <w:div w:id="7875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220203">
      <w:bodyDiv w:val="1"/>
      <w:marLeft w:val="0"/>
      <w:marRight w:val="0"/>
      <w:marTop w:val="0"/>
      <w:marBottom w:val="0"/>
      <w:divBdr>
        <w:top w:val="none" w:sz="0" w:space="0" w:color="auto"/>
        <w:left w:val="none" w:sz="0" w:space="0" w:color="auto"/>
        <w:bottom w:val="none" w:sz="0" w:space="0" w:color="auto"/>
        <w:right w:val="none" w:sz="0" w:space="0" w:color="auto"/>
      </w:divBdr>
      <w:divsChild>
        <w:div w:id="919094383">
          <w:marLeft w:val="0"/>
          <w:marRight w:val="0"/>
          <w:marTop w:val="0"/>
          <w:marBottom w:val="0"/>
          <w:divBdr>
            <w:top w:val="none" w:sz="0" w:space="0" w:color="auto"/>
            <w:left w:val="none" w:sz="0" w:space="0" w:color="auto"/>
            <w:bottom w:val="none" w:sz="0" w:space="0" w:color="auto"/>
            <w:right w:val="none" w:sz="0" w:space="0" w:color="auto"/>
          </w:divBdr>
          <w:divsChild>
            <w:div w:id="247539920">
              <w:marLeft w:val="0"/>
              <w:marRight w:val="0"/>
              <w:marTop w:val="0"/>
              <w:marBottom w:val="0"/>
              <w:divBdr>
                <w:top w:val="none" w:sz="0" w:space="0" w:color="auto"/>
                <w:left w:val="none" w:sz="0" w:space="0" w:color="auto"/>
                <w:bottom w:val="none" w:sz="0" w:space="0" w:color="auto"/>
                <w:right w:val="none" w:sz="0" w:space="0" w:color="auto"/>
              </w:divBdr>
            </w:div>
            <w:div w:id="786855068">
              <w:marLeft w:val="0"/>
              <w:marRight w:val="0"/>
              <w:marTop w:val="0"/>
              <w:marBottom w:val="0"/>
              <w:divBdr>
                <w:top w:val="none" w:sz="0" w:space="0" w:color="auto"/>
                <w:left w:val="none" w:sz="0" w:space="0" w:color="auto"/>
                <w:bottom w:val="none" w:sz="0" w:space="0" w:color="auto"/>
                <w:right w:val="none" w:sz="0" w:space="0" w:color="auto"/>
              </w:divBdr>
            </w:div>
            <w:div w:id="10698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80437">
      <w:bodyDiv w:val="1"/>
      <w:marLeft w:val="0"/>
      <w:marRight w:val="0"/>
      <w:marTop w:val="0"/>
      <w:marBottom w:val="0"/>
      <w:divBdr>
        <w:top w:val="none" w:sz="0" w:space="0" w:color="auto"/>
        <w:left w:val="none" w:sz="0" w:space="0" w:color="auto"/>
        <w:bottom w:val="none" w:sz="0" w:space="0" w:color="auto"/>
        <w:right w:val="none" w:sz="0" w:space="0" w:color="auto"/>
      </w:divBdr>
      <w:divsChild>
        <w:div w:id="505942554">
          <w:marLeft w:val="200"/>
          <w:marRight w:val="200"/>
          <w:marTop w:val="0"/>
          <w:marBottom w:val="200"/>
          <w:divBdr>
            <w:top w:val="single" w:sz="8" w:space="0" w:color="E3E3E6"/>
            <w:left w:val="single" w:sz="8" w:space="0" w:color="E3E3E6"/>
            <w:bottom w:val="single" w:sz="8" w:space="0" w:color="E3E3E6"/>
            <w:right w:val="single" w:sz="8" w:space="0" w:color="E3E3E6"/>
          </w:divBdr>
          <w:divsChild>
            <w:div w:id="776605054">
              <w:marLeft w:val="0"/>
              <w:marRight w:val="0"/>
              <w:marTop w:val="0"/>
              <w:marBottom w:val="0"/>
              <w:divBdr>
                <w:top w:val="none" w:sz="0" w:space="0" w:color="auto"/>
                <w:left w:val="none" w:sz="0" w:space="0" w:color="auto"/>
                <w:bottom w:val="none" w:sz="0" w:space="0" w:color="auto"/>
                <w:right w:val="none" w:sz="0" w:space="0" w:color="auto"/>
              </w:divBdr>
              <w:divsChild>
                <w:div w:id="1043753903">
                  <w:marLeft w:val="0"/>
                  <w:marRight w:val="0"/>
                  <w:marTop w:val="0"/>
                  <w:marBottom w:val="200"/>
                  <w:divBdr>
                    <w:top w:val="single" w:sz="8" w:space="15" w:color="DEDFEF"/>
                    <w:left w:val="single" w:sz="8" w:space="15" w:color="DEDFEF"/>
                    <w:bottom w:val="single" w:sz="8" w:space="15" w:color="DEDFEF"/>
                    <w:right w:val="single" w:sz="8" w:space="15" w:color="DEDFEF"/>
                  </w:divBdr>
                  <w:divsChild>
                    <w:div w:id="653610698">
                      <w:marLeft w:val="0"/>
                      <w:marRight w:val="0"/>
                      <w:marTop w:val="0"/>
                      <w:marBottom w:val="0"/>
                      <w:divBdr>
                        <w:top w:val="none" w:sz="0" w:space="0" w:color="auto"/>
                        <w:left w:val="none" w:sz="0" w:space="0" w:color="auto"/>
                        <w:bottom w:val="none" w:sz="0" w:space="0" w:color="auto"/>
                        <w:right w:val="none" w:sz="0" w:space="0" w:color="auto"/>
                      </w:divBdr>
                      <w:divsChild>
                        <w:div w:id="1958296411">
                          <w:marLeft w:val="0"/>
                          <w:marRight w:val="0"/>
                          <w:marTop w:val="0"/>
                          <w:marBottom w:val="0"/>
                          <w:divBdr>
                            <w:top w:val="none" w:sz="0" w:space="0" w:color="auto"/>
                            <w:left w:val="none" w:sz="0" w:space="0" w:color="auto"/>
                            <w:bottom w:val="none" w:sz="0" w:space="0" w:color="auto"/>
                            <w:right w:val="none" w:sz="0" w:space="0" w:color="auto"/>
                          </w:divBdr>
                          <w:divsChild>
                            <w:div w:id="144306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25645">
      <w:bodyDiv w:val="1"/>
      <w:marLeft w:val="0"/>
      <w:marRight w:val="0"/>
      <w:marTop w:val="0"/>
      <w:marBottom w:val="0"/>
      <w:divBdr>
        <w:top w:val="none" w:sz="0" w:space="0" w:color="auto"/>
        <w:left w:val="none" w:sz="0" w:space="0" w:color="auto"/>
        <w:bottom w:val="none" w:sz="0" w:space="0" w:color="auto"/>
        <w:right w:val="none" w:sz="0" w:space="0" w:color="auto"/>
      </w:divBdr>
      <w:divsChild>
        <w:div w:id="570389101">
          <w:marLeft w:val="0"/>
          <w:marRight w:val="0"/>
          <w:marTop w:val="0"/>
          <w:marBottom w:val="0"/>
          <w:divBdr>
            <w:top w:val="none" w:sz="0" w:space="0" w:color="auto"/>
            <w:left w:val="none" w:sz="0" w:space="0" w:color="auto"/>
            <w:bottom w:val="none" w:sz="0" w:space="0" w:color="auto"/>
            <w:right w:val="none" w:sz="0" w:space="0" w:color="auto"/>
          </w:divBdr>
          <w:divsChild>
            <w:div w:id="639771798">
              <w:marLeft w:val="0"/>
              <w:marRight w:val="0"/>
              <w:marTop w:val="0"/>
              <w:marBottom w:val="0"/>
              <w:divBdr>
                <w:top w:val="none" w:sz="0" w:space="0" w:color="auto"/>
                <w:left w:val="none" w:sz="0" w:space="0" w:color="auto"/>
                <w:bottom w:val="none" w:sz="0" w:space="0" w:color="auto"/>
                <w:right w:val="none" w:sz="0" w:space="0" w:color="auto"/>
              </w:divBdr>
            </w:div>
            <w:div w:id="725419122">
              <w:marLeft w:val="0"/>
              <w:marRight w:val="0"/>
              <w:marTop w:val="0"/>
              <w:marBottom w:val="0"/>
              <w:divBdr>
                <w:top w:val="none" w:sz="0" w:space="0" w:color="auto"/>
                <w:left w:val="none" w:sz="0" w:space="0" w:color="auto"/>
                <w:bottom w:val="none" w:sz="0" w:space="0" w:color="auto"/>
                <w:right w:val="none" w:sz="0" w:space="0" w:color="auto"/>
              </w:divBdr>
            </w:div>
            <w:div w:id="16999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220">
      <w:bodyDiv w:val="1"/>
      <w:marLeft w:val="0"/>
      <w:marRight w:val="0"/>
      <w:marTop w:val="0"/>
      <w:marBottom w:val="0"/>
      <w:divBdr>
        <w:top w:val="none" w:sz="0" w:space="0" w:color="auto"/>
        <w:left w:val="none" w:sz="0" w:space="0" w:color="auto"/>
        <w:bottom w:val="none" w:sz="0" w:space="0" w:color="auto"/>
        <w:right w:val="none" w:sz="0" w:space="0" w:color="auto"/>
      </w:divBdr>
      <w:divsChild>
        <w:div w:id="393968271">
          <w:marLeft w:val="0"/>
          <w:marRight w:val="0"/>
          <w:marTop w:val="0"/>
          <w:marBottom w:val="0"/>
          <w:divBdr>
            <w:top w:val="none" w:sz="0" w:space="0" w:color="auto"/>
            <w:left w:val="none" w:sz="0" w:space="0" w:color="auto"/>
            <w:bottom w:val="none" w:sz="0" w:space="0" w:color="auto"/>
            <w:right w:val="none" w:sz="0" w:space="0" w:color="auto"/>
          </w:divBdr>
          <w:divsChild>
            <w:div w:id="61804951">
              <w:marLeft w:val="0"/>
              <w:marRight w:val="0"/>
              <w:marTop w:val="0"/>
              <w:marBottom w:val="0"/>
              <w:divBdr>
                <w:top w:val="none" w:sz="0" w:space="0" w:color="auto"/>
                <w:left w:val="none" w:sz="0" w:space="0" w:color="auto"/>
                <w:bottom w:val="none" w:sz="0" w:space="0" w:color="auto"/>
                <w:right w:val="none" w:sz="0" w:space="0" w:color="auto"/>
              </w:divBdr>
            </w:div>
            <w:div w:id="14146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oopla.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ottingham.ac.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xperiencenottinghamshire.com/" TargetMode="External"/><Relationship Id="rId5" Type="http://schemas.openxmlformats.org/officeDocument/2006/relationships/settings" Target="settings.xml"/><Relationship Id="rId15" Type="http://schemas.openxmlformats.org/officeDocument/2006/relationships/hyperlink" Target="http://www.derby.gov.uk" TargetMode="External"/><Relationship Id="rId10" Type="http://schemas.openxmlformats.org/officeDocument/2006/relationships/hyperlink" Target="http://www.nottingham.ac.uk/medicin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ttingham.ac.uk/medicine/about/athena-swan.aspx" TargetMode="External"/><Relationship Id="rId14" Type="http://schemas.openxmlformats.org/officeDocument/2006/relationships/hyperlink" Target="http://www.nottinghamcity.gov.uk/index.aspx?articleid=85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H\Local%20Settings\Temporary%20Internet%20Files\OLKE\HRSDForm%208%20%20Standard%20Document%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50E9-CFC5-4CCB-AAE9-8489842C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HRSDForm 8  Standard Document Template (3)</Template>
  <TotalTime>0</TotalTime>
  <Pages>6</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Nottingham University</vt:lpstr>
    </vt:vector>
  </TitlesOfParts>
  <Company>University Of Nottingham</Company>
  <LinksUpToDate>false</LinksUpToDate>
  <CharactersWithSpaces>16383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 University</dc:title>
  <dc:subject>Future state HR processes</dc:subject>
  <dc:creator>J Dicken</dc:creator>
  <cp:lastModifiedBy>Spray William</cp:lastModifiedBy>
  <cp:revision>2</cp:revision>
  <cp:lastPrinted>2015-03-03T12:28:00Z</cp:lastPrinted>
  <dcterms:created xsi:type="dcterms:W3CDTF">2015-05-15T12:29:00Z</dcterms:created>
  <dcterms:modified xsi:type="dcterms:W3CDTF">2015-05-15T12:29:00Z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pportingDocumentation">
    <vt:lpwstr/>
  </property>
</Properties>
</file>