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LargeGap" w:sz="24" w:space="0" w:color="auto"/>
          <w:left w:val="thinThickLargeGap" w:sz="24" w:space="0" w:color="auto"/>
          <w:bottom w:val="thickThinLargeGap" w:sz="24" w:space="0" w:color="auto"/>
          <w:right w:val="thickThinLargeGap" w:sz="24" w:space="0" w:color="auto"/>
        </w:tblBorders>
        <w:tblLayout w:type="fixed"/>
        <w:tblLook w:val="0000" w:firstRow="0" w:lastRow="0" w:firstColumn="0" w:lastColumn="0" w:noHBand="0" w:noVBand="0"/>
      </w:tblPr>
      <w:tblGrid>
        <w:gridCol w:w="10031"/>
      </w:tblGrid>
      <w:tr w:rsidR="0072509F" w:rsidRPr="002B27FD" w:rsidTr="00EB0F30">
        <w:tc>
          <w:tcPr>
            <w:tcW w:w="10031" w:type="dxa"/>
            <w:shd w:val="pct10" w:color="auto" w:fill="FFFFFF"/>
          </w:tcPr>
          <w:p w:rsidR="0072509F" w:rsidRDefault="0072509F" w:rsidP="00EB0F30">
            <w:pPr>
              <w:pStyle w:val="Subtitle"/>
              <w:ind w:right="43"/>
              <w:rPr>
                <w:rFonts w:ascii="Verdana" w:hAnsi="Verdana"/>
              </w:rPr>
            </w:pPr>
            <w:bookmarkStart w:id="0" w:name="_GoBack"/>
            <w:bookmarkEnd w:id="0"/>
            <w:r>
              <w:rPr>
                <w:rFonts w:ascii="Verdana" w:hAnsi="Verdana"/>
              </w:rPr>
              <w:t>THE UNIVERSITY OF NOTTINGHAM</w:t>
            </w:r>
          </w:p>
          <w:p w:rsidR="0072509F" w:rsidRPr="002B27FD" w:rsidRDefault="0072509F" w:rsidP="00EB0F30">
            <w:pPr>
              <w:pStyle w:val="Subtitle"/>
              <w:ind w:right="43"/>
              <w:rPr>
                <w:rFonts w:ascii="Verdana" w:hAnsi="Verdana"/>
                <w:sz w:val="20"/>
              </w:rPr>
            </w:pPr>
            <w:r>
              <w:rPr>
                <w:rFonts w:ascii="Verdana" w:hAnsi="Verdana"/>
              </w:rPr>
              <w:t>Recruitment Role Profile Form</w:t>
            </w:r>
          </w:p>
        </w:tc>
      </w:tr>
    </w:tbl>
    <w:p w:rsidR="0072509F" w:rsidRPr="002B27FD" w:rsidRDefault="0072509F" w:rsidP="0072509F">
      <w:pPr>
        <w:ind w:right="43"/>
        <w:outlineLvl w:val="0"/>
        <w:rPr>
          <w:rFonts w:ascii="Verdana" w:hAnsi="Verdana"/>
          <w:b/>
          <w:smallCaps/>
        </w:rPr>
      </w:pPr>
    </w:p>
    <w:p w:rsidR="00974024" w:rsidRPr="00974024" w:rsidRDefault="00974024" w:rsidP="00974024">
      <w:pPr>
        <w:ind w:right="43"/>
        <w:rPr>
          <w:rFonts w:ascii="Verdana" w:hAnsi="Verdana"/>
          <w:sz w:val="20"/>
          <w:szCs w:val="20"/>
        </w:rPr>
      </w:pPr>
      <w:r w:rsidRPr="00974024">
        <w:rPr>
          <w:rFonts w:ascii="Verdana" w:hAnsi="Verdana"/>
          <w:b/>
          <w:sz w:val="20"/>
          <w:szCs w:val="20"/>
        </w:rPr>
        <w:t>Job Title:</w:t>
      </w:r>
      <w:r w:rsidRPr="00974024">
        <w:rPr>
          <w:rFonts w:ascii="Verdana" w:hAnsi="Verdana"/>
          <w:sz w:val="20"/>
          <w:szCs w:val="20"/>
        </w:rPr>
        <w:t xml:space="preserve"> </w:t>
      </w:r>
      <w:r w:rsidRPr="00974024">
        <w:rPr>
          <w:rFonts w:ascii="Verdana" w:hAnsi="Verdana"/>
          <w:sz w:val="20"/>
          <w:szCs w:val="20"/>
        </w:rPr>
        <w:tab/>
      </w:r>
      <w:r w:rsidRPr="00974024">
        <w:rPr>
          <w:rFonts w:ascii="Verdana" w:hAnsi="Verdana"/>
          <w:sz w:val="20"/>
          <w:szCs w:val="20"/>
        </w:rPr>
        <w:tab/>
      </w:r>
      <w:r w:rsidRPr="00974024">
        <w:rPr>
          <w:rFonts w:ascii="Verdana" w:hAnsi="Verdana"/>
          <w:sz w:val="20"/>
          <w:szCs w:val="20"/>
        </w:rPr>
        <w:tab/>
      </w:r>
      <w:r w:rsidR="00ED16EB">
        <w:rPr>
          <w:rFonts w:ascii="Verdana" w:hAnsi="Verdana"/>
          <w:sz w:val="20"/>
          <w:szCs w:val="20"/>
        </w:rPr>
        <w:t>P</w:t>
      </w:r>
      <w:r w:rsidR="00CC062F">
        <w:rPr>
          <w:rFonts w:ascii="Verdana" w:hAnsi="Verdana"/>
          <w:sz w:val="20"/>
          <w:szCs w:val="20"/>
        </w:rPr>
        <w:t xml:space="preserve">ostgraduate </w:t>
      </w:r>
      <w:r w:rsidR="00657DCD">
        <w:rPr>
          <w:rFonts w:ascii="Verdana" w:hAnsi="Verdana"/>
          <w:sz w:val="20"/>
          <w:szCs w:val="20"/>
        </w:rPr>
        <w:t>A</w:t>
      </w:r>
      <w:r w:rsidR="00C81C66">
        <w:rPr>
          <w:rFonts w:ascii="Verdana" w:hAnsi="Verdana"/>
          <w:sz w:val="20"/>
          <w:szCs w:val="20"/>
        </w:rPr>
        <w:t>dministrator</w:t>
      </w:r>
      <w:r w:rsidR="00CC062F">
        <w:rPr>
          <w:rFonts w:ascii="Verdana" w:hAnsi="Verdana"/>
          <w:sz w:val="20"/>
          <w:szCs w:val="20"/>
        </w:rPr>
        <w:t xml:space="preserve"> (PhD)</w:t>
      </w:r>
    </w:p>
    <w:p w:rsidR="00974024" w:rsidRPr="00974024" w:rsidRDefault="00974024" w:rsidP="00974024">
      <w:pPr>
        <w:ind w:right="43"/>
        <w:rPr>
          <w:rFonts w:ascii="Verdana" w:hAnsi="Verdana"/>
          <w:sz w:val="20"/>
          <w:szCs w:val="20"/>
        </w:rPr>
      </w:pPr>
    </w:p>
    <w:p w:rsidR="00974024" w:rsidRPr="00974024" w:rsidRDefault="00974024" w:rsidP="00974024">
      <w:pPr>
        <w:ind w:right="43"/>
        <w:rPr>
          <w:rFonts w:ascii="Verdana" w:hAnsi="Verdana"/>
          <w:sz w:val="20"/>
          <w:szCs w:val="20"/>
        </w:rPr>
      </w:pPr>
      <w:r w:rsidRPr="00974024">
        <w:rPr>
          <w:rFonts w:ascii="Verdana" w:hAnsi="Verdana"/>
          <w:b/>
          <w:sz w:val="20"/>
          <w:szCs w:val="20"/>
        </w:rPr>
        <w:t>School/Department:</w:t>
      </w:r>
      <w:r w:rsidRPr="00974024">
        <w:rPr>
          <w:rFonts w:ascii="Verdana" w:hAnsi="Verdana"/>
          <w:sz w:val="20"/>
          <w:szCs w:val="20"/>
        </w:rPr>
        <w:t xml:space="preserve"> </w:t>
      </w:r>
      <w:r w:rsidRPr="00974024">
        <w:rPr>
          <w:rFonts w:ascii="Verdana" w:hAnsi="Verdana"/>
          <w:sz w:val="20"/>
          <w:szCs w:val="20"/>
        </w:rPr>
        <w:tab/>
      </w:r>
      <w:r w:rsidRPr="00974024">
        <w:rPr>
          <w:rFonts w:ascii="Verdana" w:hAnsi="Verdana"/>
          <w:sz w:val="20"/>
          <w:szCs w:val="20"/>
        </w:rPr>
        <w:tab/>
      </w:r>
      <w:r w:rsidR="00C81C66">
        <w:rPr>
          <w:rFonts w:ascii="Verdana" w:hAnsi="Verdana"/>
          <w:sz w:val="20"/>
          <w:szCs w:val="20"/>
        </w:rPr>
        <w:t xml:space="preserve">English </w:t>
      </w:r>
    </w:p>
    <w:p w:rsidR="00974024" w:rsidRPr="00974024" w:rsidRDefault="00974024" w:rsidP="00974024">
      <w:pPr>
        <w:ind w:right="43"/>
        <w:rPr>
          <w:rFonts w:ascii="Verdana" w:hAnsi="Verdana"/>
          <w:sz w:val="20"/>
          <w:szCs w:val="20"/>
        </w:rPr>
      </w:pPr>
    </w:p>
    <w:p w:rsidR="00974024" w:rsidRPr="00974024" w:rsidRDefault="00974024" w:rsidP="00974024">
      <w:pPr>
        <w:ind w:right="43"/>
        <w:rPr>
          <w:rFonts w:ascii="Verdana" w:hAnsi="Verdana"/>
          <w:sz w:val="20"/>
          <w:szCs w:val="20"/>
        </w:rPr>
      </w:pPr>
      <w:r w:rsidRPr="00974024">
        <w:rPr>
          <w:rFonts w:ascii="Verdana" w:hAnsi="Verdana"/>
          <w:b/>
          <w:sz w:val="20"/>
          <w:szCs w:val="20"/>
        </w:rPr>
        <w:t>Job Family and Level:</w:t>
      </w:r>
      <w:r w:rsidRPr="00974024">
        <w:rPr>
          <w:rFonts w:ascii="Verdana" w:hAnsi="Verdana"/>
          <w:sz w:val="20"/>
          <w:szCs w:val="20"/>
        </w:rPr>
        <w:tab/>
      </w:r>
      <w:r w:rsidRPr="00974024">
        <w:rPr>
          <w:rFonts w:ascii="Verdana" w:hAnsi="Verdana"/>
          <w:sz w:val="20"/>
          <w:szCs w:val="20"/>
        </w:rPr>
        <w:tab/>
      </w:r>
      <w:r w:rsidR="00C81C66">
        <w:rPr>
          <w:rFonts w:ascii="Verdana" w:hAnsi="Verdana"/>
          <w:sz w:val="20"/>
          <w:szCs w:val="20"/>
        </w:rPr>
        <w:t>Administrative, Professional and Managerial Level 3</w:t>
      </w:r>
      <w:r w:rsidRPr="00974024">
        <w:rPr>
          <w:rFonts w:ascii="Verdana" w:hAnsi="Verdana"/>
          <w:sz w:val="20"/>
          <w:szCs w:val="20"/>
        </w:rPr>
        <w:tab/>
      </w:r>
    </w:p>
    <w:p w:rsidR="00974024" w:rsidRPr="00974024" w:rsidRDefault="00974024" w:rsidP="00974024">
      <w:pPr>
        <w:ind w:right="43"/>
        <w:rPr>
          <w:rFonts w:ascii="Verdana" w:hAnsi="Verdana"/>
          <w:sz w:val="20"/>
          <w:szCs w:val="20"/>
        </w:rPr>
      </w:pPr>
    </w:p>
    <w:p w:rsidR="00974024" w:rsidRDefault="00974024" w:rsidP="00974024">
      <w:pPr>
        <w:rPr>
          <w:rFonts w:ascii="Verdana" w:hAnsi="Verdana"/>
          <w:sz w:val="20"/>
          <w:szCs w:val="20"/>
        </w:rPr>
      </w:pPr>
      <w:r w:rsidRPr="00974024">
        <w:rPr>
          <w:rFonts w:ascii="Verdana" w:hAnsi="Verdana"/>
          <w:b/>
          <w:sz w:val="20"/>
          <w:szCs w:val="20"/>
        </w:rPr>
        <w:t>Hours of Work:</w:t>
      </w:r>
      <w:r w:rsidRPr="00974024">
        <w:rPr>
          <w:rFonts w:ascii="Verdana" w:hAnsi="Verdana"/>
          <w:b/>
          <w:sz w:val="20"/>
          <w:szCs w:val="20"/>
        </w:rPr>
        <w:tab/>
      </w:r>
      <w:r w:rsidRPr="00974024">
        <w:rPr>
          <w:rFonts w:ascii="Verdana" w:hAnsi="Verdana"/>
          <w:b/>
          <w:sz w:val="20"/>
          <w:szCs w:val="20"/>
        </w:rPr>
        <w:tab/>
      </w:r>
      <w:r w:rsidR="00C81C66">
        <w:rPr>
          <w:rFonts w:ascii="Verdana" w:hAnsi="Verdana"/>
          <w:b/>
          <w:sz w:val="20"/>
          <w:szCs w:val="20"/>
        </w:rPr>
        <w:tab/>
      </w:r>
      <w:r w:rsidR="00C81C66" w:rsidRPr="00C81C66">
        <w:rPr>
          <w:rFonts w:ascii="Verdana" w:hAnsi="Verdana"/>
          <w:sz w:val="20"/>
          <w:szCs w:val="20"/>
        </w:rPr>
        <w:t>Full time (36.25 hours per week)</w:t>
      </w:r>
    </w:p>
    <w:p w:rsidR="0076177A" w:rsidRPr="00C81C66" w:rsidRDefault="0076177A" w:rsidP="0076177A">
      <w:pPr>
        <w:ind w:left="3402"/>
        <w:rPr>
          <w:rFonts w:ascii="Verdana" w:hAnsi="Verdana"/>
          <w:sz w:val="20"/>
          <w:szCs w:val="20"/>
        </w:rPr>
      </w:pPr>
      <w:r>
        <w:rPr>
          <w:rFonts w:ascii="Verdana" w:hAnsi="Verdana"/>
          <w:sz w:val="20"/>
          <w:szCs w:val="20"/>
        </w:rPr>
        <w:tab/>
        <w:t>This is a fixed term post offered until 31.07.16 in the first instance to provide cover for a member of staff on secondment.</w:t>
      </w:r>
    </w:p>
    <w:p w:rsidR="00974024" w:rsidRPr="00974024" w:rsidRDefault="00974024" w:rsidP="00974024">
      <w:pPr>
        <w:rPr>
          <w:rFonts w:ascii="Verdana" w:hAnsi="Verdana"/>
          <w:b/>
          <w:sz w:val="20"/>
          <w:szCs w:val="20"/>
        </w:rPr>
      </w:pPr>
    </w:p>
    <w:p w:rsidR="00974024" w:rsidRPr="00C81C66" w:rsidRDefault="00974024" w:rsidP="00974024">
      <w:pPr>
        <w:rPr>
          <w:rFonts w:ascii="Verdana" w:hAnsi="Verdana"/>
          <w:bCs/>
          <w:sz w:val="20"/>
          <w:szCs w:val="20"/>
        </w:rPr>
      </w:pPr>
      <w:r w:rsidRPr="00974024">
        <w:rPr>
          <w:rFonts w:ascii="Verdana" w:hAnsi="Verdana"/>
          <w:b/>
          <w:bCs/>
          <w:sz w:val="20"/>
          <w:szCs w:val="20"/>
        </w:rPr>
        <w:t>Location:</w:t>
      </w:r>
      <w:r w:rsidR="00C81C66">
        <w:rPr>
          <w:rFonts w:ascii="Verdana" w:hAnsi="Verdana"/>
          <w:b/>
          <w:bCs/>
          <w:sz w:val="20"/>
          <w:szCs w:val="20"/>
        </w:rPr>
        <w:tab/>
      </w:r>
      <w:r w:rsidR="00C81C66">
        <w:rPr>
          <w:rFonts w:ascii="Verdana" w:hAnsi="Verdana"/>
          <w:b/>
          <w:bCs/>
          <w:sz w:val="20"/>
          <w:szCs w:val="20"/>
        </w:rPr>
        <w:tab/>
      </w:r>
      <w:r w:rsidR="00C81C66">
        <w:rPr>
          <w:rFonts w:ascii="Verdana" w:hAnsi="Verdana"/>
          <w:b/>
          <w:bCs/>
          <w:sz w:val="20"/>
          <w:szCs w:val="20"/>
        </w:rPr>
        <w:tab/>
      </w:r>
      <w:r w:rsidR="00C81C66" w:rsidRPr="00C81C66">
        <w:rPr>
          <w:rFonts w:ascii="Verdana" w:hAnsi="Verdana"/>
          <w:bCs/>
          <w:sz w:val="20"/>
          <w:szCs w:val="20"/>
        </w:rPr>
        <w:t>Trent Building, University Park Campus</w:t>
      </w:r>
    </w:p>
    <w:p w:rsidR="00974024" w:rsidRPr="00974024" w:rsidRDefault="00974024" w:rsidP="00974024">
      <w:pPr>
        <w:rPr>
          <w:rFonts w:ascii="Verdana" w:hAnsi="Verdana"/>
          <w:b/>
          <w:bCs/>
          <w:sz w:val="20"/>
          <w:szCs w:val="20"/>
        </w:rPr>
      </w:pPr>
    </w:p>
    <w:p w:rsidR="00974024" w:rsidRPr="00C81C66" w:rsidRDefault="00974024" w:rsidP="00974024">
      <w:pPr>
        <w:rPr>
          <w:rFonts w:ascii="Verdana" w:hAnsi="Verdana"/>
          <w:bCs/>
          <w:sz w:val="20"/>
          <w:szCs w:val="20"/>
        </w:rPr>
      </w:pPr>
      <w:r w:rsidRPr="00974024">
        <w:rPr>
          <w:rFonts w:ascii="Verdana" w:hAnsi="Verdana"/>
          <w:b/>
          <w:bCs/>
          <w:sz w:val="20"/>
          <w:szCs w:val="20"/>
        </w:rPr>
        <w:t>Reporting to:</w:t>
      </w:r>
      <w:r w:rsidR="00C81C66">
        <w:rPr>
          <w:rFonts w:ascii="Verdana" w:hAnsi="Verdana"/>
          <w:b/>
          <w:bCs/>
          <w:sz w:val="20"/>
          <w:szCs w:val="20"/>
        </w:rPr>
        <w:tab/>
      </w:r>
      <w:r w:rsidR="00C81C66">
        <w:rPr>
          <w:rFonts w:ascii="Verdana" w:hAnsi="Verdana"/>
          <w:b/>
          <w:bCs/>
          <w:sz w:val="20"/>
          <w:szCs w:val="20"/>
        </w:rPr>
        <w:tab/>
      </w:r>
      <w:r w:rsidR="00C81C66">
        <w:rPr>
          <w:rFonts w:ascii="Verdana" w:hAnsi="Verdana"/>
          <w:b/>
          <w:bCs/>
          <w:sz w:val="20"/>
          <w:szCs w:val="20"/>
        </w:rPr>
        <w:tab/>
      </w:r>
      <w:r w:rsidR="00C81C66" w:rsidRPr="00C81C66">
        <w:rPr>
          <w:rFonts w:ascii="Verdana" w:hAnsi="Verdana"/>
          <w:bCs/>
          <w:sz w:val="20"/>
          <w:szCs w:val="20"/>
        </w:rPr>
        <w:t>Mari Hughes, School Manager</w:t>
      </w:r>
    </w:p>
    <w:p w:rsidR="0072509F" w:rsidRDefault="0072509F" w:rsidP="0072509F">
      <w:pPr>
        <w:rPr>
          <w:rFonts w:ascii="Verdana" w:hAnsi="Verdana"/>
          <w:sz w:val="20"/>
          <w:szCs w:val="20"/>
        </w:rPr>
      </w:pPr>
    </w:p>
    <w:p w:rsidR="0072509F" w:rsidRDefault="0072509F" w:rsidP="0072509F">
      <w:pPr>
        <w:rPr>
          <w:rFonts w:ascii="Verdana" w:hAnsi="Verdana"/>
          <w:b/>
          <w:sz w:val="20"/>
          <w:szCs w:val="20"/>
        </w:rPr>
      </w:pPr>
      <w:r w:rsidRPr="0072509F">
        <w:rPr>
          <w:rFonts w:ascii="Verdana" w:hAnsi="Verdana"/>
          <w:b/>
          <w:sz w:val="20"/>
          <w:szCs w:val="20"/>
        </w:rPr>
        <w:t>Purpose of the New Role:</w:t>
      </w:r>
    </w:p>
    <w:p w:rsidR="0072509F" w:rsidRDefault="0072509F" w:rsidP="0072509F">
      <w:pPr>
        <w:rPr>
          <w:rFonts w:ascii="Verdana" w:hAnsi="Verdana"/>
          <w:b/>
          <w:sz w:val="20"/>
          <w:szCs w:val="20"/>
        </w:rPr>
      </w:pPr>
    </w:p>
    <w:p w:rsidR="00916259" w:rsidRDefault="00916259" w:rsidP="00916259">
      <w:pPr>
        <w:pStyle w:val="Header"/>
        <w:pBdr>
          <w:bottom w:val="single" w:sz="12" w:space="1" w:color="auto"/>
        </w:pBdr>
        <w:tabs>
          <w:tab w:val="clear" w:pos="4153"/>
          <w:tab w:val="clear" w:pos="8306"/>
        </w:tabs>
        <w:rPr>
          <w:rFonts w:ascii="Verdana" w:hAnsi="Verdana"/>
          <w:sz w:val="20"/>
        </w:rPr>
      </w:pPr>
      <w:r w:rsidRPr="008F1D37">
        <w:rPr>
          <w:rFonts w:ascii="Verdana" w:hAnsi="Verdana"/>
          <w:sz w:val="20"/>
        </w:rPr>
        <w:t>Th</w:t>
      </w:r>
      <w:r w:rsidR="0076177A">
        <w:rPr>
          <w:rFonts w:ascii="Verdana" w:hAnsi="Verdana"/>
          <w:sz w:val="20"/>
        </w:rPr>
        <w:t>is A</w:t>
      </w:r>
      <w:r w:rsidR="00657DCD">
        <w:rPr>
          <w:rFonts w:ascii="Verdana" w:hAnsi="Verdana"/>
          <w:sz w:val="20"/>
        </w:rPr>
        <w:t xml:space="preserve">dministrator </w:t>
      </w:r>
      <w:r w:rsidRPr="008F1D37">
        <w:rPr>
          <w:rFonts w:ascii="Verdana" w:hAnsi="Verdana"/>
          <w:sz w:val="20"/>
        </w:rPr>
        <w:t xml:space="preserve">will work </w:t>
      </w:r>
      <w:r w:rsidR="0047504B">
        <w:rPr>
          <w:rFonts w:ascii="Verdana" w:hAnsi="Verdana"/>
          <w:sz w:val="20"/>
        </w:rPr>
        <w:t xml:space="preserve">as a member of the PG administrative team in the School of English alongside </w:t>
      </w:r>
      <w:r w:rsidRPr="008F1D37">
        <w:rPr>
          <w:rFonts w:ascii="Verdana" w:hAnsi="Verdana"/>
          <w:sz w:val="20"/>
        </w:rPr>
        <w:t xml:space="preserve">the </w:t>
      </w:r>
      <w:r w:rsidR="00657DCD">
        <w:rPr>
          <w:rFonts w:ascii="Verdana" w:hAnsi="Verdana"/>
          <w:sz w:val="20"/>
        </w:rPr>
        <w:t>Director of Research</w:t>
      </w:r>
      <w:r w:rsidR="0047504B">
        <w:rPr>
          <w:rFonts w:ascii="Verdana" w:hAnsi="Verdana"/>
          <w:sz w:val="20"/>
        </w:rPr>
        <w:t xml:space="preserve"> and</w:t>
      </w:r>
      <w:r w:rsidR="00657DCD">
        <w:rPr>
          <w:rFonts w:ascii="Verdana" w:hAnsi="Verdana"/>
          <w:sz w:val="20"/>
        </w:rPr>
        <w:t xml:space="preserve"> Director of </w:t>
      </w:r>
      <w:r w:rsidR="0047504B">
        <w:rPr>
          <w:rFonts w:ascii="Verdana" w:hAnsi="Verdana"/>
          <w:sz w:val="20"/>
        </w:rPr>
        <w:t>PhD</w:t>
      </w:r>
      <w:r w:rsidR="00657DCD">
        <w:rPr>
          <w:rFonts w:ascii="Verdana" w:hAnsi="Verdana"/>
          <w:sz w:val="20"/>
        </w:rPr>
        <w:t xml:space="preserve"> Students</w:t>
      </w:r>
      <w:r w:rsidR="00993C58">
        <w:rPr>
          <w:rFonts w:ascii="Verdana" w:hAnsi="Verdana"/>
          <w:sz w:val="20"/>
        </w:rPr>
        <w:t xml:space="preserve"> </w:t>
      </w:r>
      <w:r w:rsidRPr="008F1D37">
        <w:rPr>
          <w:rFonts w:ascii="Verdana" w:hAnsi="Verdana"/>
          <w:sz w:val="20"/>
        </w:rPr>
        <w:t xml:space="preserve">to provide administrative support </w:t>
      </w:r>
      <w:r w:rsidR="00ED16EB">
        <w:rPr>
          <w:rFonts w:ascii="Verdana" w:hAnsi="Verdana"/>
          <w:sz w:val="20"/>
        </w:rPr>
        <w:t xml:space="preserve">for postgraduate activities in the School, working </w:t>
      </w:r>
      <w:r w:rsidR="00993C58">
        <w:rPr>
          <w:rFonts w:ascii="Verdana" w:hAnsi="Verdana"/>
          <w:sz w:val="20"/>
        </w:rPr>
        <w:t>predominantly wit</w:t>
      </w:r>
      <w:r w:rsidR="00ED16EB">
        <w:rPr>
          <w:rFonts w:ascii="Verdana" w:hAnsi="Verdana"/>
          <w:sz w:val="20"/>
        </w:rPr>
        <w:t xml:space="preserve">h </w:t>
      </w:r>
      <w:r w:rsidR="00993C58">
        <w:rPr>
          <w:rFonts w:ascii="Verdana" w:hAnsi="Verdana"/>
          <w:sz w:val="20"/>
        </w:rPr>
        <w:t>PhD</w:t>
      </w:r>
      <w:r w:rsidR="0047504B">
        <w:rPr>
          <w:rFonts w:ascii="Verdana" w:hAnsi="Verdana"/>
          <w:sz w:val="20"/>
        </w:rPr>
        <w:t xml:space="preserve"> </w:t>
      </w:r>
      <w:r w:rsidR="00ED16EB">
        <w:rPr>
          <w:rFonts w:ascii="Verdana" w:hAnsi="Verdana"/>
          <w:sz w:val="20"/>
        </w:rPr>
        <w:t xml:space="preserve">Students.  </w:t>
      </w:r>
      <w:r w:rsidRPr="008F1D37">
        <w:rPr>
          <w:rFonts w:ascii="Verdana" w:hAnsi="Verdana"/>
          <w:sz w:val="20"/>
        </w:rPr>
        <w:t xml:space="preserve">  </w:t>
      </w:r>
    </w:p>
    <w:p w:rsidR="00916259" w:rsidRPr="008F1D37" w:rsidRDefault="00916259" w:rsidP="00916259">
      <w:pPr>
        <w:pStyle w:val="Header"/>
        <w:pBdr>
          <w:bottom w:val="single" w:sz="12" w:space="1" w:color="auto"/>
        </w:pBdr>
        <w:tabs>
          <w:tab w:val="clear" w:pos="4153"/>
          <w:tab w:val="clear" w:pos="8306"/>
        </w:tabs>
        <w:rPr>
          <w:rFonts w:ascii="Verdana" w:hAnsi="Verdana"/>
          <w:sz w:val="20"/>
        </w:rPr>
      </w:pPr>
    </w:p>
    <w:p w:rsidR="00916259" w:rsidRDefault="00916259" w:rsidP="0072509F">
      <w:pPr>
        <w:rPr>
          <w:rFonts w:ascii="Verdana" w:hAnsi="Verdana"/>
          <w:b/>
          <w:sz w:val="20"/>
          <w:szCs w:val="20"/>
        </w:rPr>
      </w:pPr>
    </w:p>
    <w:p w:rsidR="00916259" w:rsidRDefault="00916259" w:rsidP="0072509F">
      <w:pPr>
        <w:rPr>
          <w:rFonts w:ascii="Verdana" w:hAnsi="Verdana"/>
          <w:b/>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8"/>
        <w:gridCol w:w="7270"/>
        <w:gridCol w:w="1843"/>
      </w:tblGrid>
      <w:tr w:rsidR="00916259" w:rsidTr="00916259">
        <w:trPr>
          <w:trHeight w:val="647"/>
        </w:trPr>
        <w:tc>
          <w:tcPr>
            <w:tcW w:w="918" w:type="dxa"/>
            <w:tcBorders>
              <w:top w:val="nil"/>
              <w:left w:val="nil"/>
            </w:tcBorders>
          </w:tcPr>
          <w:p w:rsidR="00916259" w:rsidRPr="00D573D4" w:rsidRDefault="00916259" w:rsidP="00916259">
            <w:pPr>
              <w:rPr>
                <w:rFonts w:ascii="Verdana" w:hAnsi="Verdana"/>
                <w:sz w:val="18"/>
                <w:szCs w:val="18"/>
              </w:rPr>
            </w:pPr>
          </w:p>
        </w:tc>
        <w:tc>
          <w:tcPr>
            <w:tcW w:w="7270" w:type="dxa"/>
          </w:tcPr>
          <w:p w:rsidR="00916259" w:rsidRPr="00D573D4" w:rsidRDefault="00916259" w:rsidP="00916259">
            <w:pPr>
              <w:rPr>
                <w:rFonts w:ascii="Verdana" w:hAnsi="Verdana"/>
                <w:b/>
                <w:sz w:val="18"/>
                <w:szCs w:val="18"/>
              </w:rPr>
            </w:pPr>
            <w:r w:rsidRPr="00D573D4">
              <w:rPr>
                <w:rFonts w:ascii="Verdana" w:hAnsi="Verdana"/>
                <w:b/>
                <w:sz w:val="18"/>
                <w:szCs w:val="18"/>
              </w:rPr>
              <w:t xml:space="preserve">Main Responsibilities </w:t>
            </w:r>
          </w:p>
          <w:p w:rsidR="00916259" w:rsidRPr="00D573D4" w:rsidRDefault="00916259" w:rsidP="00916259">
            <w:pPr>
              <w:rPr>
                <w:rFonts w:ascii="Verdana" w:hAnsi="Verdana"/>
                <w:b/>
                <w:sz w:val="18"/>
                <w:szCs w:val="18"/>
              </w:rPr>
            </w:pPr>
            <w:proofErr w:type="gramStart"/>
            <w:r w:rsidRPr="00D573D4">
              <w:rPr>
                <w:rFonts w:ascii="Verdana" w:hAnsi="Verdana"/>
                <w:sz w:val="18"/>
                <w:szCs w:val="18"/>
              </w:rPr>
              <w:t>i.e</w:t>
            </w:r>
            <w:proofErr w:type="gramEnd"/>
            <w:r w:rsidRPr="00D573D4">
              <w:rPr>
                <w:rFonts w:ascii="Verdana" w:hAnsi="Verdana"/>
                <w:sz w:val="18"/>
                <w:szCs w:val="18"/>
              </w:rPr>
              <w:t>. What is done.… To what / for whom…. With what outcome, or result.</w:t>
            </w:r>
          </w:p>
        </w:tc>
        <w:tc>
          <w:tcPr>
            <w:tcW w:w="1843" w:type="dxa"/>
          </w:tcPr>
          <w:p w:rsidR="00916259" w:rsidRPr="00D573D4" w:rsidRDefault="00916259" w:rsidP="00916259">
            <w:pPr>
              <w:rPr>
                <w:rFonts w:ascii="Verdana" w:hAnsi="Verdana"/>
                <w:b/>
                <w:sz w:val="18"/>
                <w:szCs w:val="18"/>
              </w:rPr>
            </w:pPr>
            <w:r w:rsidRPr="00D573D4">
              <w:rPr>
                <w:rFonts w:ascii="Verdana" w:hAnsi="Verdana"/>
                <w:b/>
                <w:sz w:val="18"/>
                <w:szCs w:val="18"/>
              </w:rPr>
              <w:t>% time per year</w:t>
            </w:r>
          </w:p>
        </w:tc>
      </w:tr>
      <w:tr w:rsidR="00916259" w:rsidTr="00916259">
        <w:tc>
          <w:tcPr>
            <w:tcW w:w="918" w:type="dxa"/>
          </w:tcPr>
          <w:p w:rsidR="00916259" w:rsidRPr="00D573D4" w:rsidRDefault="00993C58" w:rsidP="00916259">
            <w:pPr>
              <w:rPr>
                <w:rFonts w:ascii="Verdana" w:hAnsi="Verdana"/>
                <w:sz w:val="18"/>
                <w:szCs w:val="18"/>
              </w:rPr>
            </w:pPr>
            <w:r>
              <w:rPr>
                <w:rFonts w:ascii="Verdana" w:hAnsi="Verdana"/>
                <w:sz w:val="18"/>
                <w:szCs w:val="18"/>
              </w:rPr>
              <w:t>1</w:t>
            </w:r>
            <w:r w:rsidR="00916259" w:rsidRPr="00D573D4">
              <w:rPr>
                <w:rFonts w:ascii="Verdana" w:hAnsi="Verdana"/>
                <w:sz w:val="18"/>
                <w:szCs w:val="18"/>
              </w:rPr>
              <w:t>.</w:t>
            </w:r>
          </w:p>
        </w:tc>
        <w:tc>
          <w:tcPr>
            <w:tcW w:w="7270" w:type="dxa"/>
          </w:tcPr>
          <w:p w:rsidR="00916259" w:rsidRPr="00D573D4" w:rsidRDefault="00657DCD" w:rsidP="00916259">
            <w:pPr>
              <w:tabs>
                <w:tab w:val="left" w:pos="3624"/>
              </w:tabs>
              <w:ind w:left="360"/>
              <w:rPr>
                <w:rFonts w:ascii="Verdana" w:hAnsi="Verdana"/>
                <w:b/>
                <w:sz w:val="18"/>
                <w:szCs w:val="18"/>
              </w:rPr>
            </w:pPr>
            <w:r>
              <w:rPr>
                <w:rFonts w:ascii="Verdana" w:hAnsi="Verdana"/>
                <w:b/>
                <w:sz w:val="18"/>
                <w:szCs w:val="18"/>
              </w:rPr>
              <w:t>P</w:t>
            </w:r>
            <w:r w:rsidR="006A6FEE">
              <w:rPr>
                <w:rFonts w:ascii="Verdana" w:hAnsi="Verdana"/>
                <w:b/>
                <w:sz w:val="18"/>
                <w:szCs w:val="18"/>
              </w:rPr>
              <w:t>hD Administration</w:t>
            </w:r>
          </w:p>
          <w:p w:rsidR="00916259" w:rsidRPr="00D573D4" w:rsidRDefault="00916259" w:rsidP="00916259">
            <w:pPr>
              <w:tabs>
                <w:tab w:val="left" w:pos="3624"/>
              </w:tabs>
              <w:ind w:left="360"/>
              <w:rPr>
                <w:rFonts w:ascii="Verdana" w:hAnsi="Verdana"/>
                <w:sz w:val="18"/>
                <w:szCs w:val="18"/>
              </w:rPr>
            </w:pPr>
          </w:p>
          <w:p w:rsidR="00D81C40" w:rsidRDefault="00D81C40" w:rsidP="00916259">
            <w:pPr>
              <w:pStyle w:val="ListParagraph"/>
              <w:numPr>
                <w:ilvl w:val="0"/>
                <w:numId w:val="39"/>
              </w:numPr>
              <w:tabs>
                <w:tab w:val="left" w:pos="3624"/>
              </w:tabs>
              <w:jc w:val="left"/>
              <w:rPr>
                <w:rFonts w:ascii="Verdana" w:hAnsi="Verdana"/>
                <w:sz w:val="18"/>
                <w:szCs w:val="18"/>
              </w:rPr>
            </w:pPr>
            <w:r>
              <w:rPr>
                <w:rFonts w:ascii="Verdana" w:hAnsi="Verdana"/>
                <w:sz w:val="18"/>
                <w:szCs w:val="18"/>
              </w:rPr>
              <w:t>Acting as the main point of contact for staff and students in relation to all matters concerned with PhD students in the School of English;</w:t>
            </w:r>
          </w:p>
          <w:p w:rsidR="00995E2E" w:rsidRDefault="0070049E" w:rsidP="00995E2E">
            <w:pPr>
              <w:pStyle w:val="ListParagraph"/>
              <w:numPr>
                <w:ilvl w:val="0"/>
                <w:numId w:val="39"/>
              </w:numPr>
              <w:tabs>
                <w:tab w:val="left" w:pos="3624"/>
              </w:tabs>
              <w:jc w:val="left"/>
              <w:rPr>
                <w:rFonts w:ascii="Verdana" w:hAnsi="Verdana"/>
                <w:sz w:val="18"/>
                <w:szCs w:val="18"/>
              </w:rPr>
            </w:pPr>
            <w:r w:rsidRPr="00995E2E">
              <w:rPr>
                <w:rFonts w:ascii="Verdana" w:hAnsi="Verdana"/>
                <w:sz w:val="18"/>
                <w:szCs w:val="18"/>
              </w:rPr>
              <w:t xml:space="preserve">Advising staff and students about the procedures in the </w:t>
            </w:r>
            <w:r w:rsidR="00916259" w:rsidRPr="00995E2E">
              <w:rPr>
                <w:rFonts w:ascii="Verdana" w:hAnsi="Verdana"/>
                <w:sz w:val="18"/>
                <w:szCs w:val="18"/>
              </w:rPr>
              <w:t>Quality Manual to ensure that the School follows the correct procedures with regard to the progression</w:t>
            </w:r>
            <w:r w:rsidR="00993C58" w:rsidRPr="00995E2E">
              <w:rPr>
                <w:rFonts w:ascii="Verdana" w:hAnsi="Verdana"/>
                <w:sz w:val="18"/>
                <w:szCs w:val="18"/>
              </w:rPr>
              <w:t xml:space="preserve">, </w:t>
            </w:r>
            <w:r w:rsidR="006A6FEE" w:rsidRPr="00995E2E">
              <w:rPr>
                <w:rFonts w:ascii="Verdana" w:hAnsi="Verdana"/>
                <w:sz w:val="18"/>
                <w:szCs w:val="18"/>
              </w:rPr>
              <w:t xml:space="preserve">supervision </w:t>
            </w:r>
            <w:r w:rsidR="00916259" w:rsidRPr="00995E2E">
              <w:rPr>
                <w:rFonts w:ascii="Verdana" w:hAnsi="Verdana"/>
                <w:sz w:val="18"/>
                <w:szCs w:val="18"/>
              </w:rPr>
              <w:t xml:space="preserve">and annual review of </w:t>
            </w:r>
            <w:r w:rsidR="006A6FEE" w:rsidRPr="00995E2E">
              <w:rPr>
                <w:rFonts w:ascii="Verdana" w:hAnsi="Verdana"/>
                <w:sz w:val="18"/>
                <w:szCs w:val="18"/>
              </w:rPr>
              <w:t xml:space="preserve">PhD </w:t>
            </w:r>
            <w:r w:rsidR="00916259" w:rsidRPr="00995E2E">
              <w:rPr>
                <w:rFonts w:ascii="Verdana" w:hAnsi="Verdana"/>
                <w:sz w:val="18"/>
                <w:szCs w:val="18"/>
              </w:rPr>
              <w:t xml:space="preserve"> students in the School</w:t>
            </w:r>
            <w:r w:rsidR="006A6FEE" w:rsidRPr="00995E2E">
              <w:rPr>
                <w:rFonts w:ascii="Verdana" w:hAnsi="Verdana"/>
                <w:sz w:val="18"/>
                <w:szCs w:val="18"/>
              </w:rPr>
              <w:t xml:space="preserve"> and ensuring that the guidelines provided on the School Workspace Intranet reflect the University’s re</w:t>
            </w:r>
            <w:r w:rsidR="0076177A">
              <w:rPr>
                <w:rFonts w:ascii="Verdana" w:hAnsi="Verdana"/>
                <w:sz w:val="18"/>
                <w:szCs w:val="18"/>
              </w:rPr>
              <w:t>gulations</w:t>
            </w:r>
            <w:r w:rsidR="00916259" w:rsidRPr="00995E2E">
              <w:rPr>
                <w:rFonts w:ascii="Verdana" w:hAnsi="Verdana"/>
                <w:sz w:val="18"/>
                <w:szCs w:val="18"/>
              </w:rPr>
              <w:t>;</w:t>
            </w:r>
          </w:p>
          <w:p w:rsidR="00995E2E" w:rsidRDefault="00995E2E" w:rsidP="00916259">
            <w:pPr>
              <w:pStyle w:val="ListParagraph"/>
              <w:numPr>
                <w:ilvl w:val="0"/>
                <w:numId w:val="39"/>
              </w:numPr>
              <w:tabs>
                <w:tab w:val="left" w:pos="3624"/>
              </w:tabs>
              <w:jc w:val="left"/>
              <w:rPr>
                <w:rFonts w:ascii="Verdana" w:hAnsi="Verdana"/>
                <w:sz w:val="18"/>
                <w:szCs w:val="18"/>
              </w:rPr>
            </w:pPr>
            <w:r w:rsidRPr="00995E2E">
              <w:rPr>
                <w:rFonts w:ascii="Verdana" w:hAnsi="Verdana"/>
                <w:sz w:val="18"/>
                <w:szCs w:val="18"/>
              </w:rPr>
              <w:t>The role holder will be required to attend meetings with members of the central professional services teams and disseminate information to colleagues on developments, key issues and requirements as appropriate. This will include devising and proposing ideas, strategies and process improvements to enhance the student experience and administrative processes for the School.</w:t>
            </w:r>
          </w:p>
          <w:p w:rsidR="0076177A" w:rsidRDefault="00995E2E" w:rsidP="00995E2E">
            <w:pPr>
              <w:pStyle w:val="ListParagraph"/>
              <w:numPr>
                <w:ilvl w:val="0"/>
                <w:numId w:val="39"/>
              </w:numPr>
              <w:tabs>
                <w:tab w:val="left" w:pos="3624"/>
              </w:tabs>
              <w:jc w:val="left"/>
              <w:rPr>
                <w:rFonts w:ascii="Verdana" w:hAnsi="Verdana"/>
                <w:sz w:val="18"/>
                <w:szCs w:val="18"/>
              </w:rPr>
            </w:pPr>
            <w:r>
              <w:rPr>
                <w:rFonts w:ascii="Verdana" w:hAnsi="Verdana"/>
                <w:sz w:val="18"/>
                <w:szCs w:val="18"/>
              </w:rPr>
              <w:t xml:space="preserve">Annual Review – advising staff and students about annual review and clarifying </w:t>
            </w:r>
            <w:r w:rsidR="00A86CEF">
              <w:rPr>
                <w:rFonts w:ascii="Verdana" w:hAnsi="Verdana"/>
                <w:sz w:val="18"/>
                <w:szCs w:val="18"/>
              </w:rPr>
              <w:t xml:space="preserve">each </w:t>
            </w:r>
            <w:r>
              <w:rPr>
                <w:rFonts w:ascii="Verdana" w:hAnsi="Verdana"/>
                <w:sz w:val="18"/>
                <w:szCs w:val="18"/>
              </w:rPr>
              <w:t xml:space="preserve">stage of review </w:t>
            </w:r>
            <w:r w:rsidR="0076177A">
              <w:rPr>
                <w:rFonts w:ascii="Verdana" w:hAnsi="Verdana"/>
                <w:sz w:val="18"/>
                <w:szCs w:val="18"/>
              </w:rPr>
              <w:t xml:space="preserve">for </w:t>
            </w:r>
            <w:r w:rsidR="00A86CEF">
              <w:rPr>
                <w:rFonts w:ascii="Verdana" w:hAnsi="Verdana"/>
                <w:sz w:val="18"/>
                <w:szCs w:val="18"/>
              </w:rPr>
              <w:t xml:space="preserve">individual students </w:t>
            </w:r>
            <w:r>
              <w:rPr>
                <w:rFonts w:ascii="Verdana" w:hAnsi="Verdana"/>
                <w:sz w:val="18"/>
                <w:szCs w:val="18"/>
              </w:rPr>
              <w:t xml:space="preserve">to ensure the correct documentation is completed at each stage.  The </w:t>
            </w:r>
            <w:proofErr w:type="spellStart"/>
            <w:r>
              <w:rPr>
                <w:rFonts w:ascii="Verdana" w:hAnsi="Verdana"/>
                <w:sz w:val="18"/>
                <w:szCs w:val="18"/>
              </w:rPr>
              <w:t>roleholder</w:t>
            </w:r>
            <w:proofErr w:type="spellEnd"/>
            <w:r>
              <w:rPr>
                <w:rFonts w:ascii="Verdana" w:hAnsi="Verdana"/>
                <w:sz w:val="18"/>
                <w:szCs w:val="18"/>
              </w:rPr>
              <w:t xml:space="preserve"> is the gate-keeper of this process and works independently to ensure that the School complies with the Quality Manual.  </w:t>
            </w:r>
          </w:p>
          <w:p w:rsidR="00995E2E" w:rsidRDefault="00995E2E" w:rsidP="00995E2E">
            <w:pPr>
              <w:pStyle w:val="ListParagraph"/>
              <w:numPr>
                <w:ilvl w:val="0"/>
                <w:numId w:val="39"/>
              </w:numPr>
              <w:tabs>
                <w:tab w:val="left" w:pos="3624"/>
              </w:tabs>
              <w:jc w:val="left"/>
              <w:rPr>
                <w:rFonts w:ascii="Verdana" w:hAnsi="Verdana"/>
                <w:sz w:val="18"/>
                <w:szCs w:val="18"/>
              </w:rPr>
            </w:pPr>
            <w:r>
              <w:rPr>
                <w:rFonts w:ascii="Verdana" w:hAnsi="Verdana"/>
                <w:sz w:val="18"/>
                <w:szCs w:val="18"/>
              </w:rPr>
              <w:t xml:space="preserve">Preparing annual review documentation as required in order that the annual performance of the School’s </w:t>
            </w:r>
            <w:r w:rsidR="0076177A">
              <w:rPr>
                <w:rFonts w:ascii="Verdana" w:hAnsi="Verdana"/>
                <w:sz w:val="18"/>
                <w:szCs w:val="18"/>
              </w:rPr>
              <w:t>PhD</w:t>
            </w:r>
            <w:r>
              <w:rPr>
                <w:rFonts w:ascii="Verdana" w:hAnsi="Verdana"/>
                <w:sz w:val="18"/>
                <w:szCs w:val="18"/>
              </w:rPr>
              <w:t xml:space="preserve"> students is monitored appropriately and the required documentation  is completed by the supervisory teams</w:t>
            </w:r>
          </w:p>
          <w:p w:rsidR="00995E2E" w:rsidRDefault="00995E2E" w:rsidP="00995E2E">
            <w:pPr>
              <w:pStyle w:val="ListParagraph"/>
              <w:numPr>
                <w:ilvl w:val="0"/>
                <w:numId w:val="39"/>
              </w:numPr>
              <w:tabs>
                <w:tab w:val="left" w:pos="3624"/>
              </w:tabs>
              <w:jc w:val="left"/>
              <w:rPr>
                <w:rFonts w:ascii="Verdana" w:hAnsi="Verdana"/>
                <w:sz w:val="18"/>
                <w:szCs w:val="18"/>
              </w:rPr>
            </w:pPr>
            <w:r w:rsidRPr="00EB5E9D">
              <w:rPr>
                <w:rFonts w:ascii="Verdana" w:hAnsi="Verdana"/>
                <w:sz w:val="18"/>
                <w:szCs w:val="18"/>
              </w:rPr>
              <w:t>Reviewing and updating the P</w:t>
            </w:r>
            <w:r w:rsidR="0076177A">
              <w:rPr>
                <w:rFonts w:ascii="Verdana" w:hAnsi="Verdana"/>
                <w:sz w:val="18"/>
                <w:szCs w:val="18"/>
              </w:rPr>
              <w:t>hD</w:t>
            </w:r>
            <w:r w:rsidRPr="00EB5E9D">
              <w:rPr>
                <w:rFonts w:ascii="Verdana" w:hAnsi="Verdana"/>
                <w:sz w:val="18"/>
                <w:szCs w:val="18"/>
              </w:rPr>
              <w:t xml:space="preserve"> section of the School intranet each </w:t>
            </w:r>
            <w:r w:rsidRPr="00EB5E9D">
              <w:rPr>
                <w:rFonts w:ascii="Verdana" w:hAnsi="Verdana"/>
                <w:sz w:val="18"/>
                <w:szCs w:val="18"/>
              </w:rPr>
              <w:br/>
              <w:t xml:space="preserve">year and writing </w:t>
            </w:r>
            <w:r w:rsidR="0076177A">
              <w:rPr>
                <w:rFonts w:ascii="Verdana" w:hAnsi="Verdana"/>
                <w:sz w:val="18"/>
                <w:szCs w:val="18"/>
              </w:rPr>
              <w:t>and organising information t</w:t>
            </w:r>
            <w:r w:rsidRPr="00EB5E9D">
              <w:rPr>
                <w:rFonts w:ascii="Verdana" w:hAnsi="Verdana"/>
                <w:sz w:val="18"/>
                <w:szCs w:val="18"/>
              </w:rPr>
              <w:t xml:space="preserve">o ensure that </w:t>
            </w:r>
            <w:r w:rsidRPr="00EB5E9D">
              <w:rPr>
                <w:rFonts w:ascii="Verdana" w:hAnsi="Verdana"/>
                <w:sz w:val="18"/>
                <w:szCs w:val="18"/>
              </w:rPr>
              <w:br/>
              <w:t>the Workspace intranet provides inf</w:t>
            </w:r>
            <w:r>
              <w:rPr>
                <w:rFonts w:ascii="Verdana" w:hAnsi="Verdana"/>
                <w:sz w:val="18"/>
                <w:szCs w:val="18"/>
              </w:rPr>
              <w:t>ormation for staff and students;</w:t>
            </w:r>
          </w:p>
          <w:p w:rsidR="00916259" w:rsidRPr="00D573D4" w:rsidRDefault="0070049E" w:rsidP="00916259">
            <w:pPr>
              <w:pStyle w:val="ListParagraph"/>
              <w:numPr>
                <w:ilvl w:val="0"/>
                <w:numId w:val="39"/>
              </w:numPr>
              <w:tabs>
                <w:tab w:val="left" w:pos="3624"/>
              </w:tabs>
              <w:jc w:val="left"/>
              <w:rPr>
                <w:rFonts w:ascii="Verdana" w:hAnsi="Verdana"/>
                <w:sz w:val="18"/>
                <w:szCs w:val="18"/>
              </w:rPr>
            </w:pPr>
            <w:r>
              <w:rPr>
                <w:rFonts w:ascii="Verdana" w:hAnsi="Verdana"/>
                <w:sz w:val="18"/>
                <w:szCs w:val="18"/>
              </w:rPr>
              <w:lastRenderedPageBreak/>
              <w:t xml:space="preserve">Advising staff and students about the procedures for </w:t>
            </w:r>
            <w:proofErr w:type="spellStart"/>
            <w:r>
              <w:rPr>
                <w:rFonts w:ascii="Verdana" w:hAnsi="Verdana"/>
                <w:sz w:val="18"/>
                <w:szCs w:val="18"/>
              </w:rPr>
              <w:t>vivas</w:t>
            </w:r>
            <w:proofErr w:type="spellEnd"/>
            <w:r>
              <w:rPr>
                <w:rFonts w:ascii="Verdana" w:hAnsi="Verdana"/>
                <w:sz w:val="18"/>
                <w:szCs w:val="18"/>
              </w:rPr>
              <w:t xml:space="preserve"> and responding to all queries independently to ensure the viva procedures run smoothly in the School.  </w:t>
            </w:r>
            <w:r w:rsidR="00916259" w:rsidRPr="00D573D4">
              <w:rPr>
                <w:rFonts w:ascii="Verdana" w:hAnsi="Verdana"/>
                <w:sz w:val="18"/>
                <w:szCs w:val="18"/>
              </w:rPr>
              <w:t xml:space="preserve">Keeping an up to date record of </w:t>
            </w:r>
            <w:proofErr w:type="spellStart"/>
            <w:r w:rsidR="00916259" w:rsidRPr="00D573D4">
              <w:rPr>
                <w:rFonts w:ascii="Verdana" w:hAnsi="Verdana"/>
                <w:sz w:val="18"/>
                <w:szCs w:val="18"/>
              </w:rPr>
              <w:t>vivas</w:t>
            </w:r>
            <w:proofErr w:type="spellEnd"/>
            <w:r w:rsidR="00916259" w:rsidRPr="00D573D4">
              <w:rPr>
                <w:rFonts w:ascii="Verdana" w:hAnsi="Verdana"/>
                <w:sz w:val="18"/>
                <w:szCs w:val="18"/>
              </w:rPr>
              <w:t xml:space="preserve"> being arranged in the School and supporting supervisors in the</w:t>
            </w:r>
            <w:r w:rsidR="0076177A">
              <w:rPr>
                <w:rFonts w:ascii="Verdana" w:hAnsi="Verdana"/>
                <w:sz w:val="18"/>
                <w:szCs w:val="18"/>
              </w:rPr>
              <w:t>ir</w:t>
            </w:r>
            <w:r w:rsidR="00916259" w:rsidRPr="00D573D4">
              <w:rPr>
                <w:rFonts w:ascii="Verdana" w:hAnsi="Verdana"/>
                <w:sz w:val="18"/>
                <w:szCs w:val="18"/>
              </w:rPr>
              <w:t xml:space="preserve"> organisation as appropriate (</w:t>
            </w:r>
            <w:r w:rsidR="002C2D7E">
              <w:rPr>
                <w:rFonts w:ascii="Verdana" w:hAnsi="Verdana"/>
                <w:sz w:val="18"/>
                <w:szCs w:val="18"/>
              </w:rPr>
              <w:t xml:space="preserve">including </w:t>
            </w:r>
            <w:r w:rsidR="00916259" w:rsidRPr="00D573D4">
              <w:rPr>
                <w:rFonts w:ascii="Verdana" w:hAnsi="Verdana"/>
                <w:sz w:val="18"/>
                <w:szCs w:val="18"/>
              </w:rPr>
              <w:t xml:space="preserve">contacting the </w:t>
            </w:r>
            <w:r w:rsidR="002C2D7E">
              <w:rPr>
                <w:rFonts w:ascii="Verdana" w:hAnsi="Verdana"/>
                <w:sz w:val="18"/>
                <w:szCs w:val="18"/>
              </w:rPr>
              <w:t xml:space="preserve">central professional services, </w:t>
            </w:r>
            <w:r w:rsidR="00916259" w:rsidRPr="00D573D4">
              <w:rPr>
                <w:rFonts w:ascii="Verdana" w:hAnsi="Verdana"/>
                <w:sz w:val="18"/>
                <w:szCs w:val="18"/>
              </w:rPr>
              <w:t>External Examiners etc.) and ensuring that the appropriate paperwork is completed in the School;</w:t>
            </w:r>
          </w:p>
          <w:p w:rsidR="00916259" w:rsidRDefault="00916259" w:rsidP="00916259">
            <w:pPr>
              <w:pStyle w:val="ListParagraph"/>
              <w:numPr>
                <w:ilvl w:val="0"/>
                <w:numId w:val="39"/>
              </w:numPr>
              <w:tabs>
                <w:tab w:val="left" w:pos="3624"/>
              </w:tabs>
              <w:jc w:val="left"/>
              <w:rPr>
                <w:rFonts w:ascii="Verdana" w:hAnsi="Verdana"/>
                <w:sz w:val="18"/>
                <w:szCs w:val="18"/>
              </w:rPr>
            </w:pPr>
            <w:r w:rsidRPr="00D573D4">
              <w:rPr>
                <w:rFonts w:ascii="Verdana" w:hAnsi="Verdana"/>
                <w:sz w:val="18"/>
                <w:szCs w:val="18"/>
              </w:rPr>
              <w:t xml:space="preserve">Coordinating </w:t>
            </w:r>
            <w:r w:rsidR="002C2D7E">
              <w:rPr>
                <w:rFonts w:ascii="Verdana" w:hAnsi="Verdana"/>
                <w:sz w:val="18"/>
                <w:szCs w:val="18"/>
              </w:rPr>
              <w:t xml:space="preserve">the </w:t>
            </w:r>
            <w:r w:rsidRPr="00D573D4">
              <w:rPr>
                <w:rFonts w:ascii="Verdana" w:hAnsi="Verdana"/>
                <w:sz w:val="18"/>
                <w:szCs w:val="18"/>
              </w:rPr>
              <w:t xml:space="preserve">completion and return of sponsored student reports </w:t>
            </w:r>
            <w:r w:rsidR="002C2D7E">
              <w:rPr>
                <w:rFonts w:ascii="Verdana" w:hAnsi="Verdana"/>
                <w:sz w:val="18"/>
                <w:szCs w:val="18"/>
              </w:rPr>
              <w:t xml:space="preserve">by supervisors </w:t>
            </w:r>
            <w:r w:rsidRPr="00D573D4">
              <w:rPr>
                <w:rFonts w:ascii="Verdana" w:hAnsi="Verdana"/>
                <w:sz w:val="18"/>
                <w:szCs w:val="18"/>
              </w:rPr>
              <w:t xml:space="preserve">to </w:t>
            </w:r>
            <w:r w:rsidR="002C2D7E">
              <w:rPr>
                <w:rFonts w:ascii="Verdana" w:hAnsi="Verdana"/>
                <w:sz w:val="18"/>
                <w:szCs w:val="18"/>
              </w:rPr>
              <w:t xml:space="preserve">the </w:t>
            </w:r>
            <w:r w:rsidR="00657DCD">
              <w:rPr>
                <w:rFonts w:ascii="Verdana" w:hAnsi="Verdana"/>
                <w:sz w:val="18"/>
                <w:szCs w:val="18"/>
              </w:rPr>
              <w:t>I</w:t>
            </w:r>
            <w:r w:rsidRPr="00D573D4">
              <w:rPr>
                <w:rFonts w:ascii="Verdana" w:hAnsi="Verdana"/>
                <w:sz w:val="18"/>
                <w:szCs w:val="18"/>
              </w:rPr>
              <w:t xml:space="preserve">nternational </w:t>
            </w:r>
            <w:r w:rsidR="00657DCD">
              <w:rPr>
                <w:rFonts w:ascii="Verdana" w:hAnsi="Verdana"/>
                <w:sz w:val="18"/>
                <w:szCs w:val="18"/>
              </w:rPr>
              <w:t>O</w:t>
            </w:r>
            <w:r w:rsidRPr="00D573D4">
              <w:rPr>
                <w:rFonts w:ascii="Verdana" w:hAnsi="Verdana"/>
                <w:sz w:val="18"/>
                <w:szCs w:val="18"/>
              </w:rPr>
              <w:t>ffice;</w:t>
            </w:r>
          </w:p>
          <w:p w:rsidR="00EB5E9D" w:rsidRDefault="00EB5E9D" w:rsidP="00916259">
            <w:pPr>
              <w:pStyle w:val="ListParagraph"/>
              <w:numPr>
                <w:ilvl w:val="0"/>
                <w:numId w:val="39"/>
              </w:numPr>
              <w:tabs>
                <w:tab w:val="left" w:pos="3624"/>
              </w:tabs>
              <w:jc w:val="left"/>
              <w:rPr>
                <w:rFonts w:ascii="Verdana" w:hAnsi="Verdana"/>
                <w:sz w:val="18"/>
                <w:szCs w:val="18"/>
              </w:rPr>
            </w:pPr>
            <w:r>
              <w:rPr>
                <w:rFonts w:ascii="Verdana" w:hAnsi="Verdana"/>
                <w:sz w:val="18"/>
                <w:szCs w:val="18"/>
              </w:rPr>
              <w:t>Liaising with administrative staff to update social media accounts and the PG newsletter to ensure that information about events, news, activities etc. for PhD students is circulated on a regular basis</w:t>
            </w:r>
            <w:r w:rsidR="00995E2E">
              <w:rPr>
                <w:rFonts w:ascii="Verdana" w:hAnsi="Verdana"/>
                <w:sz w:val="18"/>
                <w:szCs w:val="18"/>
              </w:rPr>
              <w:t>.</w:t>
            </w:r>
          </w:p>
          <w:p w:rsidR="00916259" w:rsidRPr="00D573D4" w:rsidRDefault="00916259" w:rsidP="00916259">
            <w:pPr>
              <w:tabs>
                <w:tab w:val="left" w:pos="3624"/>
              </w:tabs>
              <w:ind w:left="360"/>
              <w:rPr>
                <w:rFonts w:ascii="Verdana" w:hAnsi="Verdana"/>
                <w:sz w:val="18"/>
                <w:szCs w:val="18"/>
              </w:rPr>
            </w:pPr>
          </w:p>
        </w:tc>
        <w:tc>
          <w:tcPr>
            <w:tcW w:w="1843" w:type="dxa"/>
          </w:tcPr>
          <w:p w:rsidR="00916259" w:rsidRPr="00D573D4" w:rsidRDefault="002C2D7E" w:rsidP="00F70897">
            <w:pPr>
              <w:jc w:val="right"/>
              <w:rPr>
                <w:rFonts w:ascii="Verdana" w:hAnsi="Verdana"/>
                <w:sz w:val="18"/>
                <w:szCs w:val="18"/>
              </w:rPr>
            </w:pPr>
            <w:r>
              <w:rPr>
                <w:rFonts w:ascii="Verdana" w:hAnsi="Verdana"/>
                <w:sz w:val="18"/>
                <w:szCs w:val="18"/>
              </w:rPr>
              <w:lastRenderedPageBreak/>
              <w:t>2</w:t>
            </w:r>
            <w:r w:rsidR="00F70897">
              <w:rPr>
                <w:rFonts w:ascii="Verdana" w:hAnsi="Verdana"/>
                <w:sz w:val="18"/>
                <w:szCs w:val="18"/>
              </w:rPr>
              <w:t>5</w:t>
            </w:r>
            <w:r w:rsidR="00916259" w:rsidRPr="00D573D4">
              <w:rPr>
                <w:rFonts w:ascii="Verdana" w:hAnsi="Verdana"/>
                <w:sz w:val="18"/>
                <w:szCs w:val="18"/>
              </w:rPr>
              <w:t>%</w:t>
            </w:r>
          </w:p>
        </w:tc>
      </w:tr>
      <w:tr w:rsidR="00916259" w:rsidTr="00916259">
        <w:tc>
          <w:tcPr>
            <w:tcW w:w="918" w:type="dxa"/>
          </w:tcPr>
          <w:p w:rsidR="00916259" w:rsidRPr="00D573D4" w:rsidRDefault="00414A24" w:rsidP="00916259">
            <w:pPr>
              <w:rPr>
                <w:rFonts w:ascii="Verdana" w:hAnsi="Verdana"/>
                <w:sz w:val="18"/>
                <w:szCs w:val="18"/>
              </w:rPr>
            </w:pPr>
            <w:r>
              <w:rPr>
                <w:rFonts w:ascii="Verdana" w:hAnsi="Verdana"/>
                <w:sz w:val="18"/>
                <w:szCs w:val="18"/>
              </w:rPr>
              <w:lastRenderedPageBreak/>
              <w:t>2</w:t>
            </w:r>
            <w:r w:rsidR="00916259" w:rsidRPr="00D573D4">
              <w:rPr>
                <w:rFonts w:ascii="Verdana" w:hAnsi="Verdana"/>
                <w:sz w:val="18"/>
                <w:szCs w:val="18"/>
              </w:rPr>
              <w:t>.</w:t>
            </w:r>
          </w:p>
        </w:tc>
        <w:tc>
          <w:tcPr>
            <w:tcW w:w="7270" w:type="dxa"/>
          </w:tcPr>
          <w:p w:rsidR="00916259" w:rsidRPr="00D573D4" w:rsidRDefault="00916259" w:rsidP="00916259">
            <w:pPr>
              <w:tabs>
                <w:tab w:val="left" w:pos="3624"/>
              </w:tabs>
              <w:ind w:left="360"/>
              <w:rPr>
                <w:rFonts w:ascii="Verdana" w:hAnsi="Verdana"/>
                <w:b/>
                <w:sz w:val="18"/>
                <w:szCs w:val="18"/>
              </w:rPr>
            </w:pPr>
            <w:r w:rsidRPr="00D573D4">
              <w:rPr>
                <w:rFonts w:ascii="Verdana" w:hAnsi="Verdana"/>
                <w:b/>
                <w:sz w:val="18"/>
                <w:szCs w:val="18"/>
              </w:rPr>
              <w:t>P</w:t>
            </w:r>
            <w:r w:rsidR="00EB5E9D">
              <w:rPr>
                <w:rFonts w:ascii="Verdana" w:hAnsi="Verdana"/>
                <w:b/>
                <w:sz w:val="18"/>
                <w:szCs w:val="18"/>
              </w:rPr>
              <w:t xml:space="preserve">hD </w:t>
            </w:r>
            <w:r w:rsidRPr="00D573D4">
              <w:rPr>
                <w:rFonts w:ascii="Verdana" w:hAnsi="Verdana"/>
                <w:b/>
                <w:sz w:val="18"/>
                <w:szCs w:val="18"/>
              </w:rPr>
              <w:t>Student Records</w:t>
            </w:r>
          </w:p>
          <w:p w:rsidR="00916259" w:rsidRPr="00D573D4" w:rsidRDefault="00916259" w:rsidP="00916259">
            <w:pPr>
              <w:tabs>
                <w:tab w:val="left" w:pos="3624"/>
              </w:tabs>
              <w:ind w:left="360"/>
              <w:rPr>
                <w:rFonts w:ascii="Verdana" w:hAnsi="Verdana"/>
                <w:b/>
                <w:sz w:val="18"/>
                <w:szCs w:val="18"/>
              </w:rPr>
            </w:pPr>
          </w:p>
          <w:p w:rsidR="00916259" w:rsidRPr="00D573D4" w:rsidRDefault="00916259" w:rsidP="00916259">
            <w:pPr>
              <w:pStyle w:val="ListParagraph"/>
              <w:numPr>
                <w:ilvl w:val="0"/>
                <w:numId w:val="39"/>
              </w:numPr>
              <w:tabs>
                <w:tab w:val="left" w:pos="3624"/>
              </w:tabs>
              <w:jc w:val="left"/>
              <w:rPr>
                <w:rFonts w:ascii="Verdana" w:hAnsi="Verdana"/>
                <w:sz w:val="18"/>
                <w:szCs w:val="18"/>
              </w:rPr>
            </w:pPr>
            <w:r w:rsidRPr="00D573D4">
              <w:rPr>
                <w:rFonts w:ascii="Verdana" w:hAnsi="Verdana"/>
                <w:sz w:val="18"/>
                <w:szCs w:val="18"/>
              </w:rPr>
              <w:t>Maintaining the School’s P</w:t>
            </w:r>
            <w:r w:rsidR="00EB5E9D">
              <w:rPr>
                <w:rFonts w:ascii="Verdana" w:hAnsi="Verdana"/>
                <w:sz w:val="18"/>
                <w:szCs w:val="18"/>
              </w:rPr>
              <w:t>hD</w:t>
            </w:r>
            <w:r w:rsidRPr="00D573D4">
              <w:rPr>
                <w:rFonts w:ascii="Verdana" w:hAnsi="Verdana"/>
                <w:sz w:val="18"/>
                <w:szCs w:val="18"/>
              </w:rPr>
              <w:t xml:space="preserve"> student </w:t>
            </w:r>
            <w:r w:rsidR="00657DCD">
              <w:rPr>
                <w:rFonts w:ascii="Verdana" w:hAnsi="Verdana"/>
                <w:sz w:val="18"/>
                <w:szCs w:val="18"/>
              </w:rPr>
              <w:t xml:space="preserve">record system </w:t>
            </w:r>
            <w:r w:rsidRPr="00D573D4">
              <w:rPr>
                <w:rFonts w:ascii="Verdana" w:hAnsi="Verdana"/>
                <w:sz w:val="18"/>
                <w:szCs w:val="18"/>
              </w:rPr>
              <w:t>as appropriate and running reports as required;</w:t>
            </w:r>
          </w:p>
          <w:p w:rsidR="002C2D7E" w:rsidRDefault="00916259" w:rsidP="00916259">
            <w:pPr>
              <w:pStyle w:val="ListParagraph"/>
              <w:numPr>
                <w:ilvl w:val="0"/>
                <w:numId w:val="39"/>
              </w:numPr>
              <w:tabs>
                <w:tab w:val="left" w:pos="3624"/>
              </w:tabs>
              <w:jc w:val="left"/>
              <w:rPr>
                <w:rFonts w:ascii="Verdana" w:hAnsi="Verdana"/>
                <w:sz w:val="18"/>
                <w:szCs w:val="18"/>
              </w:rPr>
            </w:pPr>
            <w:r w:rsidRPr="00D573D4">
              <w:rPr>
                <w:rFonts w:ascii="Verdana" w:hAnsi="Verdana"/>
                <w:sz w:val="18"/>
                <w:szCs w:val="18"/>
              </w:rPr>
              <w:t>Maintaining the P</w:t>
            </w:r>
            <w:r w:rsidR="00EB5E9D">
              <w:rPr>
                <w:rFonts w:ascii="Verdana" w:hAnsi="Verdana"/>
                <w:sz w:val="18"/>
                <w:szCs w:val="18"/>
              </w:rPr>
              <w:t>hD</w:t>
            </w:r>
            <w:r w:rsidRPr="00D573D4">
              <w:rPr>
                <w:rFonts w:ascii="Verdana" w:hAnsi="Verdana"/>
                <w:sz w:val="18"/>
                <w:szCs w:val="18"/>
              </w:rPr>
              <w:t xml:space="preserve"> students’ personal files in accordance with the </w:t>
            </w:r>
            <w:r w:rsidR="00EB5E9D">
              <w:rPr>
                <w:rFonts w:ascii="Verdana" w:hAnsi="Verdana"/>
                <w:sz w:val="18"/>
                <w:szCs w:val="18"/>
              </w:rPr>
              <w:t xml:space="preserve">University’s </w:t>
            </w:r>
            <w:r w:rsidRPr="00D573D4">
              <w:rPr>
                <w:rFonts w:ascii="Verdana" w:hAnsi="Verdana"/>
                <w:sz w:val="18"/>
                <w:szCs w:val="18"/>
              </w:rPr>
              <w:t>Records Retention Policy;</w:t>
            </w:r>
          </w:p>
          <w:p w:rsidR="00916259" w:rsidRPr="00D573D4" w:rsidRDefault="002C2D7E" w:rsidP="00916259">
            <w:pPr>
              <w:pStyle w:val="ListParagraph"/>
              <w:numPr>
                <w:ilvl w:val="0"/>
                <w:numId w:val="39"/>
              </w:numPr>
              <w:tabs>
                <w:tab w:val="left" w:pos="3624"/>
              </w:tabs>
              <w:jc w:val="left"/>
              <w:rPr>
                <w:rFonts w:ascii="Verdana" w:hAnsi="Verdana"/>
                <w:sz w:val="18"/>
                <w:szCs w:val="18"/>
              </w:rPr>
            </w:pPr>
            <w:r>
              <w:rPr>
                <w:rFonts w:ascii="Verdana" w:hAnsi="Verdana"/>
                <w:sz w:val="18"/>
                <w:szCs w:val="18"/>
              </w:rPr>
              <w:t>Ensuring that records of monthly supervision meetings are archived electronically;</w:t>
            </w:r>
            <w:r w:rsidR="00916259" w:rsidRPr="00D573D4">
              <w:rPr>
                <w:rFonts w:ascii="Verdana" w:hAnsi="Verdana"/>
                <w:sz w:val="18"/>
                <w:szCs w:val="18"/>
              </w:rPr>
              <w:t xml:space="preserve"> </w:t>
            </w:r>
          </w:p>
          <w:p w:rsidR="00EB5E9D" w:rsidRDefault="00916259" w:rsidP="00916259">
            <w:pPr>
              <w:pStyle w:val="ListParagraph"/>
              <w:numPr>
                <w:ilvl w:val="0"/>
                <w:numId w:val="39"/>
              </w:numPr>
              <w:tabs>
                <w:tab w:val="left" w:pos="3624"/>
              </w:tabs>
              <w:jc w:val="left"/>
              <w:rPr>
                <w:rFonts w:ascii="Verdana" w:hAnsi="Verdana"/>
                <w:sz w:val="18"/>
                <w:szCs w:val="18"/>
              </w:rPr>
            </w:pPr>
            <w:r w:rsidRPr="00D573D4">
              <w:rPr>
                <w:rFonts w:ascii="Verdana" w:hAnsi="Verdana"/>
                <w:sz w:val="18"/>
                <w:szCs w:val="18"/>
              </w:rPr>
              <w:t>Dealing with P</w:t>
            </w:r>
            <w:r w:rsidR="00EB5E9D">
              <w:rPr>
                <w:rFonts w:ascii="Verdana" w:hAnsi="Verdana"/>
                <w:sz w:val="18"/>
                <w:szCs w:val="18"/>
              </w:rPr>
              <w:t>hD</w:t>
            </w:r>
            <w:r w:rsidRPr="00D573D4">
              <w:rPr>
                <w:rFonts w:ascii="Verdana" w:hAnsi="Verdana"/>
                <w:sz w:val="18"/>
                <w:szCs w:val="18"/>
              </w:rPr>
              <w:t xml:space="preserve"> students who are withdrawing/transferring from their course</w:t>
            </w:r>
            <w:r w:rsidR="00EB5E9D">
              <w:rPr>
                <w:rFonts w:ascii="Verdana" w:hAnsi="Verdana"/>
                <w:sz w:val="18"/>
                <w:szCs w:val="18"/>
              </w:rPr>
              <w:t>, providing advice and support as well as ensuring the appropriate records are updated;</w:t>
            </w:r>
          </w:p>
          <w:p w:rsidR="00D81C40" w:rsidRDefault="00D81C40" w:rsidP="00D81C40">
            <w:pPr>
              <w:pStyle w:val="ListParagraph"/>
              <w:numPr>
                <w:ilvl w:val="0"/>
                <w:numId w:val="39"/>
              </w:numPr>
              <w:tabs>
                <w:tab w:val="left" w:pos="3624"/>
              </w:tabs>
              <w:jc w:val="left"/>
              <w:rPr>
                <w:rFonts w:ascii="Verdana" w:hAnsi="Verdana"/>
                <w:sz w:val="18"/>
                <w:szCs w:val="18"/>
              </w:rPr>
            </w:pPr>
            <w:r w:rsidRPr="00D573D4">
              <w:rPr>
                <w:rFonts w:ascii="Verdana" w:hAnsi="Verdana"/>
                <w:sz w:val="18"/>
                <w:szCs w:val="18"/>
              </w:rPr>
              <w:t xml:space="preserve">Ensuring that the School’s record of </w:t>
            </w:r>
            <w:r w:rsidR="00EB5E9D">
              <w:rPr>
                <w:rFonts w:ascii="Verdana" w:hAnsi="Verdana"/>
                <w:sz w:val="18"/>
                <w:szCs w:val="18"/>
              </w:rPr>
              <w:t xml:space="preserve">PhD </w:t>
            </w:r>
            <w:r w:rsidRPr="00D573D4">
              <w:rPr>
                <w:rFonts w:ascii="Verdana" w:hAnsi="Verdana"/>
                <w:sz w:val="18"/>
                <w:szCs w:val="18"/>
              </w:rPr>
              <w:t xml:space="preserve">students in the School </w:t>
            </w:r>
            <w:r w:rsidR="002B6C5C">
              <w:rPr>
                <w:rFonts w:ascii="Verdana" w:hAnsi="Verdana"/>
                <w:sz w:val="18"/>
                <w:szCs w:val="18"/>
              </w:rPr>
              <w:t xml:space="preserve">are updated </w:t>
            </w:r>
            <w:r w:rsidRPr="00D573D4">
              <w:rPr>
                <w:rFonts w:ascii="Verdana" w:hAnsi="Verdana"/>
                <w:sz w:val="18"/>
                <w:szCs w:val="18"/>
              </w:rPr>
              <w:t>with details of supervisory arrangements, research monitoring and annual review reports</w:t>
            </w:r>
            <w:r>
              <w:rPr>
                <w:rFonts w:ascii="Verdana" w:hAnsi="Verdana"/>
                <w:sz w:val="18"/>
                <w:szCs w:val="18"/>
              </w:rPr>
              <w:t>, e</w:t>
            </w:r>
            <w:r w:rsidRPr="00D573D4">
              <w:rPr>
                <w:rFonts w:ascii="Verdana" w:hAnsi="Verdana"/>
                <w:sz w:val="18"/>
                <w:szCs w:val="18"/>
              </w:rPr>
              <w:t xml:space="preserve">xtensions, withdrawals, submissions, nomination of external examiner forms etc. and </w:t>
            </w:r>
            <w:r w:rsidR="002C2D7E">
              <w:rPr>
                <w:rFonts w:ascii="Verdana" w:hAnsi="Verdana"/>
                <w:sz w:val="18"/>
                <w:szCs w:val="18"/>
              </w:rPr>
              <w:t>the</w:t>
            </w:r>
            <w:r w:rsidRPr="00D573D4">
              <w:rPr>
                <w:rFonts w:ascii="Verdana" w:hAnsi="Verdana"/>
                <w:sz w:val="18"/>
                <w:szCs w:val="18"/>
              </w:rPr>
              <w:t xml:space="preserve"> appropriate University document</w:t>
            </w:r>
            <w:r w:rsidR="002C2D7E">
              <w:rPr>
                <w:rFonts w:ascii="Verdana" w:hAnsi="Verdana"/>
                <w:sz w:val="18"/>
                <w:szCs w:val="18"/>
              </w:rPr>
              <w:t xml:space="preserve">ation is </w:t>
            </w:r>
            <w:r w:rsidRPr="00D573D4">
              <w:rPr>
                <w:rFonts w:ascii="Verdana" w:hAnsi="Verdana"/>
                <w:sz w:val="18"/>
                <w:szCs w:val="18"/>
              </w:rPr>
              <w:t>completed as appropriate;</w:t>
            </w:r>
          </w:p>
          <w:p w:rsidR="00D81C40" w:rsidRDefault="00D81C40" w:rsidP="00D81C40">
            <w:pPr>
              <w:pStyle w:val="ListParagraph"/>
              <w:numPr>
                <w:ilvl w:val="0"/>
                <w:numId w:val="39"/>
              </w:numPr>
              <w:tabs>
                <w:tab w:val="left" w:pos="3624"/>
              </w:tabs>
              <w:jc w:val="left"/>
              <w:rPr>
                <w:rFonts w:ascii="Verdana" w:hAnsi="Verdana"/>
                <w:sz w:val="18"/>
                <w:szCs w:val="18"/>
              </w:rPr>
            </w:pPr>
            <w:r>
              <w:rPr>
                <w:rFonts w:ascii="Verdana" w:hAnsi="Verdana"/>
                <w:sz w:val="18"/>
                <w:szCs w:val="18"/>
              </w:rPr>
              <w:t xml:space="preserve">Tracking student progression through each individual period of registration and ensuring that dates for annual review and progression monitoring are re-calculated to take into account periods of suspension or any other changes </w:t>
            </w:r>
            <w:r w:rsidR="00EB5E9D">
              <w:rPr>
                <w:rFonts w:ascii="Verdana" w:hAnsi="Verdana"/>
                <w:sz w:val="18"/>
                <w:szCs w:val="18"/>
              </w:rPr>
              <w:t xml:space="preserve">to circumstances </w:t>
            </w:r>
            <w:r>
              <w:rPr>
                <w:rFonts w:ascii="Verdana" w:hAnsi="Verdana"/>
                <w:sz w:val="18"/>
                <w:szCs w:val="18"/>
              </w:rPr>
              <w:t>undertaken by the students;</w:t>
            </w:r>
          </w:p>
          <w:p w:rsidR="00D81C40" w:rsidRPr="00D573D4" w:rsidRDefault="00D81C40" w:rsidP="00D81C40">
            <w:pPr>
              <w:pStyle w:val="ListParagraph"/>
              <w:numPr>
                <w:ilvl w:val="0"/>
                <w:numId w:val="39"/>
              </w:numPr>
              <w:tabs>
                <w:tab w:val="left" w:pos="3624"/>
              </w:tabs>
              <w:jc w:val="left"/>
              <w:rPr>
                <w:rFonts w:ascii="Verdana" w:hAnsi="Verdana"/>
                <w:sz w:val="18"/>
                <w:szCs w:val="18"/>
              </w:rPr>
            </w:pPr>
            <w:r w:rsidRPr="00D573D4">
              <w:rPr>
                <w:rFonts w:ascii="Verdana" w:hAnsi="Verdana"/>
                <w:sz w:val="18"/>
                <w:szCs w:val="18"/>
              </w:rPr>
              <w:t>P</w:t>
            </w:r>
            <w:r w:rsidR="00EB5E9D">
              <w:rPr>
                <w:rFonts w:ascii="Verdana" w:hAnsi="Verdana"/>
                <w:sz w:val="18"/>
                <w:szCs w:val="18"/>
              </w:rPr>
              <w:t>hD</w:t>
            </w:r>
            <w:r w:rsidRPr="00D573D4">
              <w:rPr>
                <w:rFonts w:ascii="Verdana" w:hAnsi="Verdana"/>
                <w:sz w:val="18"/>
                <w:szCs w:val="18"/>
              </w:rPr>
              <w:t xml:space="preserve"> attendance monitoring and returning information to the Registry about the attendance of all PhD students in the School;</w:t>
            </w:r>
          </w:p>
          <w:p w:rsidR="00EB5E9D" w:rsidRDefault="00D81C40" w:rsidP="00D81C40">
            <w:pPr>
              <w:pStyle w:val="ListParagraph"/>
              <w:numPr>
                <w:ilvl w:val="0"/>
                <w:numId w:val="39"/>
              </w:numPr>
              <w:tabs>
                <w:tab w:val="left" w:pos="3624"/>
              </w:tabs>
              <w:jc w:val="left"/>
              <w:rPr>
                <w:rFonts w:ascii="Verdana" w:hAnsi="Verdana"/>
                <w:sz w:val="18"/>
                <w:szCs w:val="18"/>
              </w:rPr>
            </w:pPr>
            <w:r w:rsidRPr="00D573D4">
              <w:rPr>
                <w:rFonts w:ascii="Verdana" w:hAnsi="Verdana"/>
                <w:sz w:val="18"/>
                <w:szCs w:val="18"/>
              </w:rPr>
              <w:t xml:space="preserve">Establishing a good working relationship with the central </w:t>
            </w:r>
            <w:r w:rsidR="00EB5E9D">
              <w:rPr>
                <w:rFonts w:ascii="Verdana" w:hAnsi="Verdana"/>
                <w:sz w:val="18"/>
                <w:szCs w:val="18"/>
              </w:rPr>
              <w:t>professional services and liaising with staff as required.</w:t>
            </w:r>
          </w:p>
          <w:p w:rsidR="00EB5E9D" w:rsidRDefault="00EB5E9D" w:rsidP="00EB5E9D">
            <w:pPr>
              <w:pStyle w:val="ListParagraph"/>
              <w:numPr>
                <w:ilvl w:val="0"/>
                <w:numId w:val="39"/>
              </w:numPr>
              <w:tabs>
                <w:tab w:val="left" w:pos="3624"/>
              </w:tabs>
              <w:jc w:val="left"/>
              <w:rPr>
                <w:rFonts w:ascii="Verdana" w:hAnsi="Verdana"/>
                <w:sz w:val="18"/>
                <w:szCs w:val="18"/>
              </w:rPr>
            </w:pPr>
            <w:r>
              <w:rPr>
                <w:rFonts w:ascii="Verdana" w:hAnsi="Verdana"/>
                <w:sz w:val="18"/>
                <w:szCs w:val="18"/>
              </w:rPr>
              <w:t xml:space="preserve">Running reports from </w:t>
            </w:r>
            <w:r w:rsidR="002C2D7E">
              <w:rPr>
                <w:rFonts w:ascii="Verdana" w:hAnsi="Verdana"/>
                <w:sz w:val="18"/>
                <w:szCs w:val="18"/>
              </w:rPr>
              <w:t xml:space="preserve">the University’s student record systems </w:t>
            </w:r>
            <w:r>
              <w:rPr>
                <w:rFonts w:ascii="Verdana" w:hAnsi="Verdana"/>
                <w:sz w:val="18"/>
                <w:szCs w:val="18"/>
              </w:rPr>
              <w:t xml:space="preserve">as required and developing be-spoke reports for the School as required, interpreting data in report form as required by the School </w:t>
            </w:r>
            <w:r w:rsidR="002B6C5C">
              <w:rPr>
                <w:rFonts w:ascii="Verdana" w:hAnsi="Verdana"/>
                <w:sz w:val="18"/>
                <w:szCs w:val="18"/>
              </w:rPr>
              <w:t xml:space="preserve">management including reports </w:t>
            </w:r>
            <w:r>
              <w:rPr>
                <w:rFonts w:ascii="Verdana" w:hAnsi="Verdana"/>
                <w:sz w:val="18"/>
                <w:szCs w:val="18"/>
              </w:rPr>
              <w:t>that will inform School decision-making</w:t>
            </w:r>
            <w:r w:rsidR="00185F7C">
              <w:rPr>
                <w:rFonts w:ascii="Verdana" w:hAnsi="Verdana"/>
                <w:sz w:val="18"/>
                <w:szCs w:val="18"/>
              </w:rPr>
              <w:t>;</w:t>
            </w:r>
          </w:p>
          <w:p w:rsidR="00185F7C" w:rsidRPr="00D573D4" w:rsidRDefault="00185F7C" w:rsidP="00EB5E9D">
            <w:pPr>
              <w:pStyle w:val="ListParagraph"/>
              <w:numPr>
                <w:ilvl w:val="0"/>
                <w:numId w:val="39"/>
              </w:numPr>
              <w:tabs>
                <w:tab w:val="left" w:pos="3624"/>
              </w:tabs>
              <w:jc w:val="left"/>
              <w:rPr>
                <w:rFonts w:ascii="Verdana" w:hAnsi="Verdana"/>
                <w:sz w:val="18"/>
                <w:szCs w:val="18"/>
              </w:rPr>
            </w:pPr>
            <w:r>
              <w:rPr>
                <w:rFonts w:ascii="Verdana" w:hAnsi="Verdana"/>
                <w:sz w:val="18"/>
                <w:szCs w:val="18"/>
              </w:rPr>
              <w:t>Working with academic and administrative colleagues to ensure that PhD student records in the Schools of English on the University’s international campuses are up to date and reported through the School’s Research Committee as required.</w:t>
            </w:r>
          </w:p>
          <w:p w:rsidR="00916259" w:rsidRPr="00D573D4" w:rsidRDefault="00916259" w:rsidP="00916259">
            <w:pPr>
              <w:tabs>
                <w:tab w:val="left" w:pos="3624"/>
              </w:tabs>
              <w:ind w:left="360"/>
              <w:rPr>
                <w:rFonts w:ascii="Verdana" w:hAnsi="Verdana"/>
                <w:b/>
                <w:sz w:val="18"/>
                <w:szCs w:val="18"/>
              </w:rPr>
            </w:pPr>
          </w:p>
        </w:tc>
        <w:tc>
          <w:tcPr>
            <w:tcW w:w="1843" w:type="dxa"/>
          </w:tcPr>
          <w:p w:rsidR="00916259" w:rsidRPr="00D573D4" w:rsidRDefault="002C2D7E" w:rsidP="00F70897">
            <w:pPr>
              <w:jc w:val="right"/>
              <w:rPr>
                <w:rFonts w:ascii="Verdana" w:hAnsi="Verdana"/>
                <w:sz w:val="18"/>
                <w:szCs w:val="18"/>
              </w:rPr>
            </w:pPr>
            <w:r>
              <w:rPr>
                <w:rFonts w:ascii="Verdana" w:hAnsi="Verdana"/>
                <w:sz w:val="18"/>
                <w:szCs w:val="18"/>
              </w:rPr>
              <w:t>2</w:t>
            </w:r>
            <w:r w:rsidR="00F70897">
              <w:rPr>
                <w:rFonts w:ascii="Verdana" w:hAnsi="Verdana"/>
                <w:sz w:val="18"/>
                <w:szCs w:val="18"/>
              </w:rPr>
              <w:t>0</w:t>
            </w:r>
            <w:r w:rsidR="00916259" w:rsidRPr="00D573D4">
              <w:rPr>
                <w:rFonts w:ascii="Verdana" w:hAnsi="Verdana"/>
                <w:sz w:val="18"/>
                <w:szCs w:val="18"/>
              </w:rPr>
              <w:t>%</w:t>
            </w:r>
          </w:p>
        </w:tc>
      </w:tr>
      <w:tr w:rsidR="00916259" w:rsidTr="00916259">
        <w:tc>
          <w:tcPr>
            <w:tcW w:w="918" w:type="dxa"/>
          </w:tcPr>
          <w:p w:rsidR="00916259" w:rsidRPr="00D573D4" w:rsidRDefault="00414A24" w:rsidP="00916259">
            <w:pPr>
              <w:rPr>
                <w:rFonts w:ascii="Verdana" w:hAnsi="Verdana"/>
                <w:sz w:val="18"/>
                <w:szCs w:val="18"/>
              </w:rPr>
            </w:pPr>
            <w:r>
              <w:rPr>
                <w:rFonts w:ascii="Verdana" w:hAnsi="Verdana"/>
                <w:sz w:val="18"/>
                <w:szCs w:val="18"/>
              </w:rPr>
              <w:t>3</w:t>
            </w:r>
            <w:r w:rsidR="00916259" w:rsidRPr="00D573D4">
              <w:rPr>
                <w:rFonts w:ascii="Verdana" w:hAnsi="Verdana"/>
                <w:sz w:val="18"/>
                <w:szCs w:val="18"/>
              </w:rPr>
              <w:t>.</w:t>
            </w:r>
          </w:p>
        </w:tc>
        <w:tc>
          <w:tcPr>
            <w:tcW w:w="7270" w:type="dxa"/>
          </w:tcPr>
          <w:p w:rsidR="00916259" w:rsidRPr="00D573D4" w:rsidRDefault="00EB5E9D" w:rsidP="00916259">
            <w:pPr>
              <w:tabs>
                <w:tab w:val="left" w:pos="3624"/>
              </w:tabs>
              <w:ind w:left="360"/>
              <w:rPr>
                <w:rFonts w:ascii="Verdana" w:hAnsi="Verdana"/>
                <w:sz w:val="18"/>
                <w:szCs w:val="18"/>
              </w:rPr>
            </w:pPr>
            <w:r>
              <w:rPr>
                <w:rFonts w:ascii="Verdana" w:hAnsi="Verdana"/>
                <w:b/>
                <w:sz w:val="18"/>
                <w:szCs w:val="18"/>
              </w:rPr>
              <w:t>PhD Registration and Induction</w:t>
            </w:r>
          </w:p>
          <w:p w:rsidR="00916259" w:rsidRPr="00D573D4" w:rsidRDefault="00916259" w:rsidP="00916259">
            <w:pPr>
              <w:pStyle w:val="ListParagraph"/>
              <w:tabs>
                <w:tab w:val="left" w:pos="3624"/>
              </w:tabs>
              <w:rPr>
                <w:rFonts w:ascii="Verdana" w:hAnsi="Verdana"/>
                <w:sz w:val="18"/>
                <w:szCs w:val="18"/>
              </w:rPr>
            </w:pPr>
          </w:p>
          <w:p w:rsidR="00916259" w:rsidRPr="00D573D4" w:rsidRDefault="00EB5E9D" w:rsidP="00916259">
            <w:pPr>
              <w:pStyle w:val="ListParagraph"/>
              <w:numPr>
                <w:ilvl w:val="0"/>
                <w:numId w:val="39"/>
              </w:numPr>
              <w:tabs>
                <w:tab w:val="left" w:pos="3624"/>
              </w:tabs>
              <w:jc w:val="left"/>
              <w:rPr>
                <w:rFonts w:ascii="Verdana" w:hAnsi="Verdana"/>
                <w:sz w:val="18"/>
                <w:szCs w:val="18"/>
              </w:rPr>
            </w:pPr>
            <w:r>
              <w:rPr>
                <w:rFonts w:ascii="Verdana" w:hAnsi="Verdana"/>
                <w:sz w:val="18"/>
                <w:szCs w:val="18"/>
              </w:rPr>
              <w:t>P</w:t>
            </w:r>
            <w:r w:rsidR="002C2D7E">
              <w:rPr>
                <w:rFonts w:ascii="Verdana" w:hAnsi="Verdana"/>
                <w:sz w:val="18"/>
                <w:szCs w:val="18"/>
              </w:rPr>
              <w:t>reparing</w:t>
            </w:r>
            <w:r w:rsidR="00916259" w:rsidRPr="00D573D4">
              <w:rPr>
                <w:rFonts w:ascii="Verdana" w:hAnsi="Verdana"/>
                <w:sz w:val="18"/>
                <w:szCs w:val="18"/>
              </w:rPr>
              <w:t xml:space="preserve"> for </w:t>
            </w:r>
            <w:r>
              <w:rPr>
                <w:rFonts w:ascii="Verdana" w:hAnsi="Verdana"/>
                <w:sz w:val="18"/>
                <w:szCs w:val="18"/>
              </w:rPr>
              <w:t xml:space="preserve">the start of each new PhD student in the School, </w:t>
            </w:r>
            <w:r w:rsidR="00916259" w:rsidRPr="00D573D4">
              <w:rPr>
                <w:rFonts w:ascii="Verdana" w:hAnsi="Verdana"/>
                <w:sz w:val="18"/>
                <w:szCs w:val="18"/>
              </w:rPr>
              <w:t xml:space="preserve">including responsibility for the content of the welcome pack, </w:t>
            </w:r>
            <w:r w:rsidR="00B30EAA">
              <w:rPr>
                <w:rFonts w:ascii="Verdana" w:hAnsi="Verdana"/>
                <w:sz w:val="18"/>
                <w:szCs w:val="18"/>
              </w:rPr>
              <w:t xml:space="preserve">writing information sheets, setting up display material and </w:t>
            </w:r>
            <w:r w:rsidR="00916259" w:rsidRPr="00D573D4">
              <w:rPr>
                <w:rFonts w:ascii="Verdana" w:hAnsi="Verdana"/>
                <w:sz w:val="18"/>
                <w:szCs w:val="18"/>
              </w:rPr>
              <w:t>assisting with/attending P</w:t>
            </w:r>
            <w:r>
              <w:rPr>
                <w:rFonts w:ascii="Verdana" w:hAnsi="Verdana"/>
                <w:sz w:val="18"/>
                <w:szCs w:val="18"/>
              </w:rPr>
              <w:t>hD</w:t>
            </w:r>
            <w:r w:rsidR="00916259" w:rsidRPr="00D573D4">
              <w:rPr>
                <w:rFonts w:ascii="Verdana" w:hAnsi="Verdana"/>
                <w:sz w:val="18"/>
                <w:szCs w:val="18"/>
              </w:rPr>
              <w:t xml:space="preserve"> induction</w:t>
            </w:r>
            <w:r>
              <w:rPr>
                <w:rFonts w:ascii="Verdana" w:hAnsi="Verdana"/>
                <w:sz w:val="18"/>
                <w:szCs w:val="18"/>
              </w:rPr>
              <w:t>s</w:t>
            </w:r>
            <w:r w:rsidR="00B30EAA">
              <w:rPr>
                <w:rFonts w:ascii="Verdana" w:hAnsi="Verdana"/>
                <w:sz w:val="18"/>
                <w:szCs w:val="18"/>
              </w:rPr>
              <w:t xml:space="preserve"> to give talks to the new students</w:t>
            </w:r>
            <w:r w:rsidR="00916259" w:rsidRPr="00D573D4">
              <w:rPr>
                <w:rFonts w:ascii="Verdana" w:hAnsi="Verdana"/>
                <w:sz w:val="18"/>
                <w:szCs w:val="18"/>
              </w:rPr>
              <w:t>;</w:t>
            </w:r>
          </w:p>
          <w:p w:rsidR="00916259" w:rsidRPr="00D573D4" w:rsidRDefault="00916259" w:rsidP="00916259">
            <w:pPr>
              <w:pStyle w:val="ListParagraph"/>
              <w:numPr>
                <w:ilvl w:val="0"/>
                <w:numId w:val="39"/>
              </w:numPr>
              <w:tabs>
                <w:tab w:val="left" w:pos="3624"/>
              </w:tabs>
              <w:jc w:val="left"/>
              <w:rPr>
                <w:rFonts w:ascii="Verdana" w:hAnsi="Verdana"/>
                <w:sz w:val="18"/>
                <w:szCs w:val="18"/>
              </w:rPr>
            </w:pPr>
            <w:r w:rsidRPr="00D573D4">
              <w:rPr>
                <w:rFonts w:ascii="Verdana" w:hAnsi="Verdana"/>
                <w:sz w:val="18"/>
                <w:szCs w:val="18"/>
              </w:rPr>
              <w:t>Assisting in pre-arrival mailings as appropriate;</w:t>
            </w:r>
          </w:p>
          <w:p w:rsidR="00B30EAA" w:rsidRPr="00D573D4" w:rsidRDefault="00B30EAA" w:rsidP="00B30EAA">
            <w:pPr>
              <w:pStyle w:val="ListParagraph"/>
              <w:numPr>
                <w:ilvl w:val="0"/>
                <w:numId w:val="39"/>
              </w:numPr>
              <w:tabs>
                <w:tab w:val="left" w:pos="3624"/>
              </w:tabs>
              <w:jc w:val="left"/>
              <w:rPr>
                <w:rFonts w:ascii="Verdana" w:hAnsi="Verdana"/>
                <w:sz w:val="18"/>
                <w:szCs w:val="18"/>
              </w:rPr>
            </w:pPr>
            <w:r w:rsidRPr="00D573D4">
              <w:rPr>
                <w:rFonts w:ascii="Verdana" w:hAnsi="Verdana"/>
                <w:sz w:val="18"/>
                <w:szCs w:val="18"/>
              </w:rPr>
              <w:t xml:space="preserve">Organising the School registration of </w:t>
            </w:r>
            <w:r w:rsidR="00EB5E9D">
              <w:rPr>
                <w:rFonts w:ascii="Verdana" w:hAnsi="Verdana"/>
                <w:sz w:val="18"/>
                <w:szCs w:val="18"/>
              </w:rPr>
              <w:t>PhD</w:t>
            </w:r>
            <w:r w:rsidRPr="00D573D4">
              <w:rPr>
                <w:rFonts w:ascii="Verdana" w:hAnsi="Verdana"/>
                <w:sz w:val="18"/>
                <w:szCs w:val="18"/>
              </w:rPr>
              <w:t xml:space="preserve"> students each September and as students join during the year;</w:t>
            </w:r>
          </w:p>
          <w:p w:rsidR="00916259" w:rsidRDefault="00916259" w:rsidP="00916259">
            <w:pPr>
              <w:pStyle w:val="ListParagraph"/>
              <w:numPr>
                <w:ilvl w:val="0"/>
                <w:numId w:val="39"/>
              </w:numPr>
              <w:tabs>
                <w:tab w:val="left" w:pos="3624"/>
              </w:tabs>
              <w:jc w:val="left"/>
              <w:rPr>
                <w:rFonts w:ascii="Verdana" w:hAnsi="Verdana"/>
                <w:sz w:val="18"/>
                <w:szCs w:val="18"/>
              </w:rPr>
            </w:pPr>
            <w:r w:rsidRPr="00D573D4">
              <w:rPr>
                <w:rFonts w:ascii="Verdana" w:hAnsi="Verdana"/>
                <w:sz w:val="18"/>
                <w:szCs w:val="18"/>
              </w:rPr>
              <w:t>Liaising with the School Administrator over the arrangement of all events organised for P</w:t>
            </w:r>
            <w:r w:rsidR="00EB5E9D">
              <w:rPr>
                <w:rFonts w:ascii="Verdana" w:hAnsi="Verdana"/>
                <w:sz w:val="18"/>
                <w:szCs w:val="18"/>
              </w:rPr>
              <w:t>hD</w:t>
            </w:r>
            <w:r w:rsidRPr="00D573D4">
              <w:rPr>
                <w:rFonts w:ascii="Verdana" w:hAnsi="Verdana"/>
                <w:sz w:val="18"/>
                <w:szCs w:val="18"/>
              </w:rPr>
              <w:t xml:space="preserve"> students (P</w:t>
            </w:r>
            <w:r w:rsidR="00EB5E9D">
              <w:rPr>
                <w:rFonts w:ascii="Verdana" w:hAnsi="Verdana"/>
                <w:sz w:val="18"/>
                <w:szCs w:val="18"/>
              </w:rPr>
              <w:t>hD</w:t>
            </w:r>
            <w:r w:rsidRPr="00D573D4">
              <w:rPr>
                <w:rFonts w:ascii="Verdana" w:hAnsi="Verdana"/>
                <w:sz w:val="18"/>
                <w:szCs w:val="18"/>
              </w:rPr>
              <w:t xml:space="preserve"> symposium, welcome event, PG seminars</w:t>
            </w:r>
            <w:r w:rsidR="00657DCD">
              <w:rPr>
                <w:rFonts w:ascii="Verdana" w:hAnsi="Verdana"/>
                <w:sz w:val="18"/>
                <w:szCs w:val="18"/>
              </w:rPr>
              <w:t xml:space="preserve"> </w:t>
            </w:r>
            <w:r w:rsidRPr="00D573D4">
              <w:rPr>
                <w:rFonts w:ascii="Verdana" w:hAnsi="Verdana"/>
                <w:sz w:val="18"/>
                <w:szCs w:val="18"/>
              </w:rPr>
              <w:t>etc. for catering, marketin</w:t>
            </w:r>
            <w:r w:rsidR="002C2D7E">
              <w:rPr>
                <w:rFonts w:ascii="Verdana" w:hAnsi="Verdana"/>
                <w:sz w:val="18"/>
                <w:szCs w:val="18"/>
              </w:rPr>
              <w:t>g material, room bookings etc.).</w:t>
            </w:r>
          </w:p>
          <w:p w:rsidR="00916259" w:rsidRPr="00D573D4" w:rsidRDefault="00916259" w:rsidP="00EB5E9D">
            <w:pPr>
              <w:pStyle w:val="ListParagraph"/>
              <w:tabs>
                <w:tab w:val="left" w:pos="3624"/>
              </w:tabs>
              <w:jc w:val="left"/>
              <w:rPr>
                <w:rFonts w:ascii="Verdana" w:hAnsi="Verdana"/>
                <w:b/>
                <w:sz w:val="18"/>
                <w:szCs w:val="18"/>
              </w:rPr>
            </w:pPr>
          </w:p>
        </w:tc>
        <w:tc>
          <w:tcPr>
            <w:tcW w:w="1843" w:type="dxa"/>
          </w:tcPr>
          <w:p w:rsidR="00916259" w:rsidRPr="00D573D4" w:rsidRDefault="00F70897" w:rsidP="00852631">
            <w:pPr>
              <w:jc w:val="right"/>
              <w:rPr>
                <w:rFonts w:ascii="Verdana" w:hAnsi="Verdana"/>
                <w:sz w:val="18"/>
                <w:szCs w:val="18"/>
              </w:rPr>
            </w:pPr>
            <w:r>
              <w:rPr>
                <w:rFonts w:ascii="Verdana" w:hAnsi="Verdana"/>
                <w:sz w:val="18"/>
                <w:szCs w:val="18"/>
              </w:rPr>
              <w:t>5</w:t>
            </w:r>
            <w:r w:rsidR="00916259" w:rsidRPr="00D573D4">
              <w:rPr>
                <w:rFonts w:ascii="Verdana" w:hAnsi="Verdana"/>
                <w:sz w:val="18"/>
                <w:szCs w:val="18"/>
              </w:rPr>
              <w:t>%</w:t>
            </w:r>
          </w:p>
        </w:tc>
      </w:tr>
      <w:tr w:rsidR="00916259" w:rsidTr="00916259">
        <w:tc>
          <w:tcPr>
            <w:tcW w:w="918" w:type="dxa"/>
          </w:tcPr>
          <w:p w:rsidR="00916259" w:rsidRPr="00D573D4" w:rsidRDefault="00414A24" w:rsidP="00916259">
            <w:pPr>
              <w:rPr>
                <w:rFonts w:ascii="Verdana" w:hAnsi="Verdana"/>
                <w:sz w:val="18"/>
                <w:szCs w:val="18"/>
              </w:rPr>
            </w:pPr>
            <w:r>
              <w:rPr>
                <w:rFonts w:ascii="Verdana" w:hAnsi="Verdana"/>
                <w:sz w:val="18"/>
                <w:szCs w:val="18"/>
              </w:rPr>
              <w:t>4</w:t>
            </w:r>
            <w:r w:rsidR="00916259" w:rsidRPr="00D573D4">
              <w:rPr>
                <w:rFonts w:ascii="Verdana" w:hAnsi="Verdana"/>
                <w:sz w:val="18"/>
                <w:szCs w:val="18"/>
              </w:rPr>
              <w:t>.</w:t>
            </w:r>
          </w:p>
        </w:tc>
        <w:tc>
          <w:tcPr>
            <w:tcW w:w="7270" w:type="dxa"/>
          </w:tcPr>
          <w:p w:rsidR="00916259" w:rsidRPr="00D573D4" w:rsidRDefault="00916259" w:rsidP="00916259">
            <w:pPr>
              <w:tabs>
                <w:tab w:val="left" w:pos="3624"/>
              </w:tabs>
              <w:ind w:left="360"/>
              <w:rPr>
                <w:rFonts w:ascii="Verdana" w:hAnsi="Verdana"/>
                <w:b/>
                <w:sz w:val="18"/>
                <w:szCs w:val="18"/>
              </w:rPr>
            </w:pPr>
            <w:r w:rsidRPr="00D573D4">
              <w:rPr>
                <w:rFonts w:ascii="Verdana" w:hAnsi="Verdana"/>
                <w:b/>
                <w:sz w:val="18"/>
                <w:szCs w:val="18"/>
              </w:rPr>
              <w:t xml:space="preserve">Recruitment and </w:t>
            </w:r>
            <w:r w:rsidR="00657DCD">
              <w:rPr>
                <w:rFonts w:ascii="Verdana" w:hAnsi="Verdana"/>
                <w:b/>
                <w:sz w:val="18"/>
                <w:szCs w:val="18"/>
              </w:rPr>
              <w:t>Admissions</w:t>
            </w:r>
          </w:p>
          <w:p w:rsidR="00916259" w:rsidRPr="00D573D4" w:rsidRDefault="00916259" w:rsidP="00916259">
            <w:pPr>
              <w:tabs>
                <w:tab w:val="left" w:pos="3624"/>
              </w:tabs>
              <w:ind w:left="360"/>
              <w:rPr>
                <w:rFonts w:ascii="Verdana" w:hAnsi="Verdana"/>
                <w:b/>
                <w:sz w:val="18"/>
                <w:szCs w:val="18"/>
              </w:rPr>
            </w:pPr>
          </w:p>
          <w:p w:rsidR="00995E2E" w:rsidRDefault="00995E2E" w:rsidP="00916259">
            <w:pPr>
              <w:pStyle w:val="ListParagraph"/>
              <w:numPr>
                <w:ilvl w:val="0"/>
                <w:numId w:val="39"/>
              </w:numPr>
              <w:tabs>
                <w:tab w:val="left" w:pos="3624"/>
              </w:tabs>
              <w:jc w:val="left"/>
              <w:rPr>
                <w:rFonts w:ascii="Verdana" w:hAnsi="Verdana"/>
                <w:sz w:val="18"/>
                <w:szCs w:val="18"/>
              </w:rPr>
            </w:pPr>
            <w:r>
              <w:rPr>
                <w:rFonts w:ascii="Verdana" w:hAnsi="Verdana"/>
                <w:sz w:val="18"/>
                <w:szCs w:val="18"/>
              </w:rPr>
              <w:t>Working with the PG team to review and update PG recruitment material to en</w:t>
            </w:r>
            <w:r w:rsidR="002C2D7E">
              <w:rPr>
                <w:rFonts w:ascii="Verdana" w:hAnsi="Verdana"/>
                <w:sz w:val="18"/>
                <w:szCs w:val="18"/>
              </w:rPr>
              <w:t xml:space="preserve">sure continuity of marketing across all </w:t>
            </w:r>
            <w:r>
              <w:rPr>
                <w:rFonts w:ascii="Verdana" w:hAnsi="Verdana"/>
                <w:sz w:val="18"/>
                <w:szCs w:val="18"/>
              </w:rPr>
              <w:t xml:space="preserve">PG courses </w:t>
            </w:r>
            <w:r w:rsidR="002C2D7E">
              <w:rPr>
                <w:rFonts w:ascii="Verdana" w:hAnsi="Verdana"/>
                <w:sz w:val="18"/>
                <w:szCs w:val="18"/>
              </w:rPr>
              <w:lastRenderedPageBreak/>
              <w:t xml:space="preserve">(including Masters and PhD students) </w:t>
            </w:r>
            <w:r>
              <w:rPr>
                <w:rFonts w:ascii="Verdana" w:hAnsi="Verdana"/>
                <w:sz w:val="18"/>
                <w:szCs w:val="18"/>
              </w:rPr>
              <w:t>offered by the School;</w:t>
            </w:r>
          </w:p>
          <w:p w:rsidR="00995E2E" w:rsidRDefault="00995E2E" w:rsidP="00916259">
            <w:pPr>
              <w:pStyle w:val="ListParagraph"/>
              <w:numPr>
                <w:ilvl w:val="0"/>
                <w:numId w:val="39"/>
              </w:numPr>
              <w:tabs>
                <w:tab w:val="left" w:pos="3624"/>
              </w:tabs>
              <w:jc w:val="left"/>
              <w:rPr>
                <w:rFonts w:ascii="Verdana" w:hAnsi="Verdana"/>
                <w:sz w:val="18"/>
                <w:szCs w:val="18"/>
              </w:rPr>
            </w:pPr>
            <w:r>
              <w:rPr>
                <w:rFonts w:ascii="Verdana" w:hAnsi="Verdana"/>
                <w:sz w:val="18"/>
                <w:szCs w:val="18"/>
              </w:rPr>
              <w:t>Updating web-pages as required</w:t>
            </w:r>
          </w:p>
          <w:p w:rsidR="00657DCD" w:rsidRDefault="00657DCD" w:rsidP="00916259">
            <w:pPr>
              <w:pStyle w:val="ListParagraph"/>
              <w:numPr>
                <w:ilvl w:val="0"/>
                <w:numId w:val="39"/>
              </w:numPr>
              <w:jc w:val="left"/>
              <w:rPr>
                <w:rFonts w:ascii="Verdana" w:hAnsi="Verdana"/>
                <w:sz w:val="18"/>
                <w:szCs w:val="18"/>
              </w:rPr>
            </w:pPr>
            <w:r>
              <w:rPr>
                <w:rFonts w:ascii="Verdana" w:hAnsi="Verdana"/>
                <w:sz w:val="18"/>
                <w:szCs w:val="18"/>
              </w:rPr>
              <w:t>Liaising with the Admissions Office over P</w:t>
            </w:r>
            <w:r w:rsidR="00995E2E">
              <w:rPr>
                <w:rFonts w:ascii="Verdana" w:hAnsi="Verdana"/>
                <w:sz w:val="18"/>
                <w:szCs w:val="18"/>
              </w:rPr>
              <w:t>hD</w:t>
            </w:r>
            <w:r>
              <w:rPr>
                <w:rFonts w:ascii="Verdana" w:hAnsi="Verdana"/>
                <w:sz w:val="18"/>
                <w:szCs w:val="18"/>
              </w:rPr>
              <w:t xml:space="preserve"> student admissions and working with the Director of P</w:t>
            </w:r>
            <w:r w:rsidR="00995E2E">
              <w:rPr>
                <w:rFonts w:ascii="Verdana" w:hAnsi="Verdana"/>
                <w:sz w:val="18"/>
                <w:szCs w:val="18"/>
              </w:rPr>
              <w:t>hD</w:t>
            </w:r>
            <w:r>
              <w:rPr>
                <w:rFonts w:ascii="Verdana" w:hAnsi="Verdana"/>
                <w:sz w:val="18"/>
                <w:szCs w:val="18"/>
              </w:rPr>
              <w:t xml:space="preserve"> Students</w:t>
            </w:r>
            <w:r w:rsidR="00B80813">
              <w:rPr>
                <w:rFonts w:ascii="Verdana" w:hAnsi="Verdana"/>
                <w:sz w:val="18"/>
                <w:szCs w:val="18"/>
              </w:rPr>
              <w:t xml:space="preserve"> and Heads of Section</w:t>
            </w:r>
            <w:r>
              <w:rPr>
                <w:rFonts w:ascii="Verdana" w:hAnsi="Verdana"/>
                <w:sz w:val="18"/>
                <w:szCs w:val="18"/>
              </w:rPr>
              <w:t xml:space="preserve"> to ensure that P</w:t>
            </w:r>
            <w:r w:rsidR="00995E2E">
              <w:rPr>
                <w:rFonts w:ascii="Verdana" w:hAnsi="Verdana"/>
                <w:sz w:val="18"/>
                <w:szCs w:val="18"/>
              </w:rPr>
              <w:t>hD</w:t>
            </w:r>
            <w:r>
              <w:rPr>
                <w:rFonts w:ascii="Verdana" w:hAnsi="Verdana"/>
                <w:sz w:val="18"/>
                <w:szCs w:val="18"/>
              </w:rPr>
              <w:t xml:space="preserve"> applications are considered in the School and decisions communicated to the Admissions Office as soon as possible;</w:t>
            </w:r>
          </w:p>
          <w:p w:rsidR="00657DCD" w:rsidRDefault="00657DCD" w:rsidP="00916259">
            <w:pPr>
              <w:pStyle w:val="ListParagraph"/>
              <w:numPr>
                <w:ilvl w:val="0"/>
                <w:numId w:val="39"/>
              </w:numPr>
              <w:jc w:val="left"/>
              <w:rPr>
                <w:rFonts w:ascii="Verdana" w:hAnsi="Verdana"/>
                <w:sz w:val="18"/>
                <w:szCs w:val="18"/>
              </w:rPr>
            </w:pPr>
            <w:r>
              <w:rPr>
                <w:rFonts w:ascii="Verdana" w:hAnsi="Verdana"/>
                <w:sz w:val="18"/>
                <w:szCs w:val="18"/>
              </w:rPr>
              <w:t>Tracking P</w:t>
            </w:r>
            <w:r w:rsidR="00995E2E">
              <w:rPr>
                <w:rFonts w:ascii="Verdana" w:hAnsi="Verdana"/>
                <w:sz w:val="18"/>
                <w:szCs w:val="18"/>
              </w:rPr>
              <w:t>hD</w:t>
            </w:r>
            <w:r>
              <w:rPr>
                <w:rFonts w:ascii="Verdana" w:hAnsi="Verdana"/>
                <w:sz w:val="18"/>
                <w:szCs w:val="18"/>
              </w:rPr>
              <w:t xml:space="preserve"> applications to ensure that applicants who have not accepted their offer of a place are contacted and followed up, to ensure that admissions data is as up to date as possible;</w:t>
            </w:r>
          </w:p>
          <w:p w:rsidR="00657DCD" w:rsidRDefault="00995E2E" w:rsidP="00916259">
            <w:pPr>
              <w:pStyle w:val="ListParagraph"/>
              <w:numPr>
                <w:ilvl w:val="0"/>
                <w:numId w:val="39"/>
              </w:numPr>
              <w:jc w:val="left"/>
              <w:rPr>
                <w:rFonts w:ascii="Verdana" w:hAnsi="Verdana"/>
                <w:sz w:val="18"/>
                <w:szCs w:val="18"/>
              </w:rPr>
            </w:pPr>
            <w:r>
              <w:rPr>
                <w:rFonts w:ascii="Verdana" w:hAnsi="Verdana"/>
                <w:sz w:val="18"/>
                <w:szCs w:val="18"/>
              </w:rPr>
              <w:t>Responding to all PhD</w:t>
            </w:r>
            <w:r w:rsidR="00657DCD">
              <w:rPr>
                <w:rFonts w:ascii="Verdana" w:hAnsi="Verdana"/>
                <w:sz w:val="18"/>
                <w:szCs w:val="18"/>
              </w:rPr>
              <w:t xml:space="preserve"> admissions enquiries made to the School</w:t>
            </w:r>
            <w:r w:rsidR="009A77D0">
              <w:rPr>
                <w:rFonts w:ascii="Verdana" w:hAnsi="Verdana"/>
                <w:sz w:val="18"/>
                <w:szCs w:val="18"/>
              </w:rPr>
              <w:t xml:space="preserve"> and establishing an on-going relationship with P</w:t>
            </w:r>
            <w:r>
              <w:rPr>
                <w:rFonts w:ascii="Verdana" w:hAnsi="Verdana"/>
                <w:sz w:val="18"/>
                <w:szCs w:val="18"/>
              </w:rPr>
              <w:t>hD</w:t>
            </w:r>
            <w:r w:rsidR="009A77D0">
              <w:rPr>
                <w:rFonts w:ascii="Verdana" w:hAnsi="Verdana"/>
                <w:sz w:val="18"/>
                <w:szCs w:val="18"/>
              </w:rPr>
              <w:t xml:space="preserve"> applicants with regular contact and emails etc.</w:t>
            </w:r>
          </w:p>
          <w:p w:rsidR="00916259" w:rsidRPr="00D573D4" w:rsidRDefault="00916259" w:rsidP="00995E2E">
            <w:pPr>
              <w:pStyle w:val="ListParagraph"/>
              <w:jc w:val="left"/>
              <w:rPr>
                <w:rFonts w:ascii="Verdana" w:hAnsi="Verdana"/>
                <w:b/>
                <w:sz w:val="18"/>
                <w:szCs w:val="18"/>
              </w:rPr>
            </w:pPr>
          </w:p>
        </w:tc>
        <w:tc>
          <w:tcPr>
            <w:tcW w:w="1843" w:type="dxa"/>
          </w:tcPr>
          <w:p w:rsidR="00916259" w:rsidRPr="00D573D4" w:rsidRDefault="00F70897" w:rsidP="00852631">
            <w:pPr>
              <w:jc w:val="right"/>
              <w:rPr>
                <w:rFonts w:ascii="Verdana" w:hAnsi="Verdana"/>
                <w:sz w:val="18"/>
                <w:szCs w:val="18"/>
              </w:rPr>
            </w:pPr>
            <w:r>
              <w:rPr>
                <w:rFonts w:ascii="Verdana" w:hAnsi="Verdana"/>
                <w:sz w:val="18"/>
                <w:szCs w:val="18"/>
              </w:rPr>
              <w:lastRenderedPageBreak/>
              <w:t>3</w:t>
            </w:r>
            <w:r w:rsidR="00852631">
              <w:rPr>
                <w:rFonts w:ascii="Verdana" w:hAnsi="Verdana"/>
                <w:sz w:val="18"/>
                <w:szCs w:val="18"/>
              </w:rPr>
              <w:t>0</w:t>
            </w:r>
            <w:r w:rsidR="00916259" w:rsidRPr="00D573D4">
              <w:rPr>
                <w:rFonts w:ascii="Verdana" w:hAnsi="Verdana"/>
                <w:sz w:val="18"/>
                <w:szCs w:val="18"/>
              </w:rPr>
              <w:t>%</w:t>
            </w:r>
          </w:p>
        </w:tc>
      </w:tr>
      <w:tr w:rsidR="00E0196A" w:rsidTr="00916259">
        <w:tc>
          <w:tcPr>
            <w:tcW w:w="918" w:type="dxa"/>
          </w:tcPr>
          <w:p w:rsidR="00E0196A" w:rsidRPr="00D573D4" w:rsidRDefault="00414A24" w:rsidP="00916259">
            <w:pPr>
              <w:rPr>
                <w:rFonts w:ascii="Verdana" w:hAnsi="Verdana"/>
                <w:sz w:val="18"/>
                <w:szCs w:val="18"/>
              </w:rPr>
            </w:pPr>
            <w:r>
              <w:rPr>
                <w:rFonts w:ascii="Verdana" w:hAnsi="Verdana"/>
                <w:sz w:val="18"/>
                <w:szCs w:val="18"/>
              </w:rPr>
              <w:lastRenderedPageBreak/>
              <w:t>5</w:t>
            </w:r>
            <w:r w:rsidR="00E0196A">
              <w:rPr>
                <w:rFonts w:ascii="Verdana" w:hAnsi="Verdana"/>
                <w:sz w:val="18"/>
                <w:szCs w:val="18"/>
              </w:rPr>
              <w:t>.</w:t>
            </w:r>
          </w:p>
        </w:tc>
        <w:tc>
          <w:tcPr>
            <w:tcW w:w="7270" w:type="dxa"/>
          </w:tcPr>
          <w:p w:rsidR="00995E2E" w:rsidRPr="00995E2E" w:rsidRDefault="00995E2E" w:rsidP="00993C58">
            <w:pPr>
              <w:pStyle w:val="ListParagraph"/>
              <w:tabs>
                <w:tab w:val="left" w:pos="3624"/>
              </w:tabs>
              <w:rPr>
                <w:rFonts w:ascii="Verdana" w:hAnsi="Verdana"/>
                <w:b/>
                <w:sz w:val="18"/>
                <w:szCs w:val="18"/>
              </w:rPr>
            </w:pPr>
            <w:r w:rsidRPr="00995E2E">
              <w:rPr>
                <w:rFonts w:ascii="Verdana" w:hAnsi="Verdana"/>
                <w:b/>
                <w:sz w:val="18"/>
                <w:szCs w:val="18"/>
              </w:rPr>
              <w:t>Scholarship Funding</w:t>
            </w:r>
          </w:p>
          <w:p w:rsidR="00995E2E" w:rsidRDefault="00995E2E" w:rsidP="00993C58">
            <w:pPr>
              <w:pStyle w:val="ListParagraph"/>
              <w:tabs>
                <w:tab w:val="left" w:pos="3624"/>
              </w:tabs>
              <w:rPr>
                <w:rFonts w:ascii="Verdana" w:hAnsi="Verdana"/>
                <w:sz w:val="18"/>
                <w:szCs w:val="18"/>
              </w:rPr>
            </w:pPr>
          </w:p>
          <w:p w:rsidR="00995E2E" w:rsidRDefault="00995E2E" w:rsidP="00995E2E">
            <w:pPr>
              <w:pStyle w:val="ListParagraph"/>
              <w:numPr>
                <w:ilvl w:val="0"/>
                <w:numId w:val="39"/>
              </w:numPr>
              <w:tabs>
                <w:tab w:val="left" w:pos="3624"/>
              </w:tabs>
              <w:jc w:val="left"/>
              <w:rPr>
                <w:rFonts w:ascii="Verdana" w:hAnsi="Verdana"/>
                <w:sz w:val="18"/>
                <w:szCs w:val="18"/>
              </w:rPr>
            </w:pPr>
            <w:r>
              <w:rPr>
                <w:rFonts w:ascii="Verdana" w:hAnsi="Verdana"/>
                <w:sz w:val="18"/>
                <w:szCs w:val="18"/>
              </w:rPr>
              <w:t>Acting as the first point of contact for all PG funding applications to the School (internal and external funding for both PhD and Masters students;</w:t>
            </w:r>
          </w:p>
          <w:p w:rsidR="00995E2E" w:rsidRDefault="00995E2E" w:rsidP="00995E2E">
            <w:pPr>
              <w:pStyle w:val="ListParagraph"/>
              <w:numPr>
                <w:ilvl w:val="0"/>
                <w:numId w:val="39"/>
              </w:numPr>
              <w:jc w:val="left"/>
              <w:rPr>
                <w:rFonts w:ascii="Verdana" w:hAnsi="Verdana"/>
                <w:sz w:val="18"/>
                <w:szCs w:val="18"/>
              </w:rPr>
            </w:pPr>
            <w:r w:rsidRPr="00D573D4">
              <w:rPr>
                <w:rFonts w:ascii="Verdana" w:hAnsi="Verdana"/>
                <w:sz w:val="18"/>
                <w:szCs w:val="18"/>
              </w:rPr>
              <w:t xml:space="preserve">Co-ordinating the scholarship application process – </w:t>
            </w:r>
            <w:r>
              <w:rPr>
                <w:rFonts w:ascii="Verdana" w:hAnsi="Verdana"/>
                <w:sz w:val="18"/>
                <w:szCs w:val="18"/>
              </w:rPr>
              <w:t xml:space="preserve">writing copy to advertise the funding opportunities on the School website, for jobs.ac.uk, </w:t>
            </w:r>
            <w:r w:rsidRPr="00D573D4">
              <w:rPr>
                <w:rFonts w:ascii="Verdana" w:hAnsi="Verdana"/>
                <w:sz w:val="18"/>
                <w:szCs w:val="18"/>
              </w:rPr>
              <w:t>disseminating information to potential applicants</w:t>
            </w:r>
            <w:r>
              <w:rPr>
                <w:rFonts w:ascii="Verdana" w:hAnsi="Verdana"/>
                <w:sz w:val="18"/>
                <w:szCs w:val="18"/>
              </w:rPr>
              <w:t xml:space="preserve"> etc.</w:t>
            </w:r>
          </w:p>
          <w:p w:rsidR="00995E2E" w:rsidRDefault="00995E2E" w:rsidP="00995E2E">
            <w:pPr>
              <w:pStyle w:val="ListParagraph"/>
              <w:numPr>
                <w:ilvl w:val="0"/>
                <w:numId w:val="39"/>
              </w:numPr>
              <w:jc w:val="left"/>
              <w:rPr>
                <w:rFonts w:ascii="Verdana" w:hAnsi="Verdana"/>
                <w:sz w:val="18"/>
                <w:szCs w:val="18"/>
              </w:rPr>
            </w:pPr>
            <w:r>
              <w:rPr>
                <w:rFonts w:ascii="Verdana" w:hAnsi="Verdana"/>
                <w:sz w:val="18"/>
                <w:szCs w:val="18"/>
              </w:rPr>
              <w:t xml:space="preserve">Updating school records to monitor </w:t>
            </w:r>
            <w:r w:rsidRPr="00D573D4">
              <w:rPr>
                <w:rFonts w:ascii="Verdana" w:hAnsi="Verdana"/>
                <w:sz w:val="18"/>
                <w:szCs w:val="18"/>
              </w:rPr>
              <w:t xml:space="preserve">applications </w:t>
            </w:r>
            <w:r>
              <w:rPr>
                <w:rFonts w:ascii="Verdana" w:hAnsi="Verdana"/>
                <w:sz w:val="18"/>
                <w:szCs w:val="18"/>
              </w:rPr>
              <w:t>received, scheduling interviews etc. to ensure that applications for funding are considered with the requisite timescales;</w:t>
            </w:r>
          </w:p>
          <w:p w:rsidR="00995E2E" w:rsidRPr="002B6C5C" w:rsidRDefault="00995E2E" w:rsidP="00993C58">
            <w:pPr>
              <w:pStyle w:val="ListParagraph"/>
              <w:numPr>
                <w:ilvl w:val="0"/>
                <w:numId w:val="39"/>
              </w:numPr>
              <w:jc w:val="left"/>
              <w:rPr>
                <w:rFonts w:ascii="Verdana" w:hAnsi="Verdana"/>
                <w:sz w:val="18"/>
                <w:szCs w:val="18"/>
              </w:rPr>
            </w:pPr>
            <w:r w:rsidRPr="002B6C5C">
              <w:rPr>
                <w:rFonts w:ascii="Verdana" w:hAnsi="Verdana"/>
                <w:sz w:val="18"/>
                <w:szCs w:val="18"/>
              </w:rPr>
              <w:t xml:space="preserve">Taking notes at meetings of selection committees, communicating decisions to applicants, acting as the main contact with the Graduate School, uploading details of scholarship funding on to University and external reporting systems (e.g. </w:t>
            </w:r>
            <w:proofErr w:type="spellStart"/>
            <w:r w:rsidRPr="002B6C5C">
              <w:rPr>
                <w:rFonts w:ascii="Verdana" w:hAnsi="Verdana"/>
                <w:sz w:val="18"/>
                <w:szCs w:val="18"/>
              </w:rPr>
              <w:t>JeS</w:t>
            </w:r>
            <w:proofErr w:type="spellEnd"/>
            <w:r w:rsidRPr="002B6C5C">
              <w:rPr>
                <w:rFonts w:ascii="Verdana" w:hAnsi="Verdana"/>
                <w:sz w:val="18"/>
                <w:szCs w:val="18"/>
              </w:rPr>
              <w:t>) and monitoring as required.</w:t>
            </w:r>
          </w:p>
          <w:p w:rsidR="00E0196A" w:rsidRPr="00E0196A" w:rsidRDefault="00E0196A" w:rsidP="00995E2E">
            <w:pPr>
              <w:pStyle w:val="ListParagraph"/>
              <w:tabs>
                <w:tab w:val="left" w:pos="3624"/>
              </w:tabs>
              <w:jc w:val="left"/>
              <w:rPr>
                <w:rFonts w:ascii="Verdana" w:hAnsi="Verdana"/>
                <w:b/>
                <w:sz w:val="18"/>
                <w:szCs w:val="18"/>
              </w:rPr>
            </w:pPr>
          </w:p>
        </w:tc>
        <w:tc>
          <w:tcPr>
            <w:tcW w:w="1843" w:type="dxa"/>
          </w:tcPr>
          <w:p w:rsidR="00E0196A" w:rsidRPr="00D573D4" w:rsidRDefault="002C2D7E" w:rsidP="009A77D0">
            <w:pPr>
              <w:jc w:val="right"/>
              <w:rPr>
                <w:rFonts w:ascii="Verdana" w:hAnsi="Verdana"/>
                <w:sz w:val="18"/>
                <w:szCs w:val="18"/>
              </w:rPr>
            </w:pPr>
            <w:r>
              <w:rPr>
                <w:rFonts w:ascii="Verdana" w:hAnsi="Verdana"/>
                <w:sz w:val="18"/>
                <w:szCs w:val="18"/>
              </w:rPr>
              <w:t>1</w:t>
            </w:r>
            <w:r w:rsidR="00E0196A">
              <w:rPr>
                <w:rFonts w:ascii="Verdana" w:hAnsi="Verdana"/>
                <w:sz w:val="18"/>
                <w:szCs w:val="18"/>
              </w:rPr>
              <w:t>0%</w:t>
            </w:r>
          </w:p>
        </w:tc>
      </w:tr>
      <w:tr w:rsidR="00916259" w:rsidTr="00916259">
        <w:tc>
          <w:tcPr>
            <w:tcW w:w="918" w:type="dxa"/>
          </w:tcPr>
          <w:p w:rsidR="00916259" w:rsidRPr="00D573D4" w:rsidRDefault="00414A24" w:rsidP="00916259">
            <w:pPr>
              <w:rPr>
                <w:rFonts w:ascii="Verdana" w:hAnsi="Verdana"/>
                <w:sz w:val="18"/>
                <w:szCs w:val="18"/>
              </w:rPr>
            </w:pPr>
            <w:r>
              <w:rPr>
                <w:rFonts w:ascii="Verdana" w:hAnsi="Verdana"/>
                <w:sz w:val="18"/>
                <w:szCs w:val="18"/>
              </w:rPr>
              <w:t>6</w:t>
            </w:r>
            <w:r w:rsidR="00916259" w:rsidRPr="00D573D4">
              <w:rPr>
                <w:rFonts w:ascii="Verdana" w:hAnsi="Verdana"/>
                <w:sz w:val="18"/>
                <w:szCs w:val="18"/>
              </w:rPr>
              <w:t>.</w:t>
            </w:r>
          </w:p>
        </w:tc>
        <w:tc>
          <w:tcPr>
            <w:tcW w:w="7270" w:type="dxa"/>
          </w:tcPr>
          <w:p w:rsidR="00916259" w:rsidRPr="00D573D4" w:rsidRDefault="00916259" w:rsidP="00916259">
            <w:pPr>
              <w:tabs>
                <w:tab w:val="left" w:pos="3624"/>
              </w:tabs>
              <w:ind w:left="360"/>
              <w:rPr>
                <w:rFonts w:ascii="Verdana" w:hAnsi="Verdana"/>
                <w:b/>
                <w:sz w:val="18"/>
                <w:szCs w:val="18"/>
              </w:rPr>
            </w:pPr>
            <w:r w:rsidRPr="00D573D4">
              <w:rPr>
                <w:rFonts w:ascii="Verdana" w:hAnsi="Verdana"/>
                <w:b/>
                <w:sz w:val="18"/>
                <w:szCs w:val="18"/>
              </w:rPr>
              <w:t>Committee Work</w:t>
            </w:r>
          </w:p>
          <w:p w:rsidR="00916259" w:rsidRPr="00D573D4" w:rsidRDefault="00916259" w:rsidP="00916259">
            <w:pPr>
              <w:tabs>
                <w:tab w:val="left" w:pos="3624"/>
              </w:tabs>
              <w:ind w:left="360"/>
              <w:rPr>
                <w:rFonts w:ascii="Verdana" w:hAnsi="Verdana"/>
                <w:sz w:val="18"/>
                <w:szCs w:val="18"/>
              </w:rPr>
            </w:pPr>
          </w:p>
          <w:p w:rsidR="00916259" w:rsidRDefault="00916259" w:rsidP="00916259">
            <w:pPr>
              <w:pStyle w:val="ListParagraph"/>
              <w:numPr>
                <w:ilvl w:val="0"/>
                <w:numId w:val="39"/>
              </w:numPr>
              <w:tabs>
                <w:tab w:val="left" w:pos="3624"/>
              </w:tabs>
              <w:jc w:val="left"/>
              <w:rPr>
                <w:rFonts w:ascii="Verdana" w:hAnsi="Verdana"/>
                <w:sz w:val="18"/>
                <w:szCs w:val="18"/>
              </w:rPr>
            </w:pPr>
            <w:r w:rsidRPr="00D573D4">
              <w:rPr>
                <w:rFonts w:ascii="Verdana" w:hAnsi="Verdana"/>
                <w:sz w:val="18"/>
                <w:szCs w:val="18"/>
              </w:rPr>
              <w:t>Acting as Secretary to the School’s Research Committee</w:t>
            </w:r>
          </w:p>
          <w:p w:rsidR="00916259" w:rsidRPr="00D573D4" w:rsidRDefault="00916259" w:rsidP="002C2D7E">
            <w:pPr>
              <w:pStyle w:val="ListParagraph"/>
              <w:tabs>
                <w:tab w:val="left" w:pos="3624"/>
              </w:tabs>
              <w:jc w:val="left"/>
              <w:rPr>
                <w:rFonts w:ascii="Verdana" w:hAnsi="Verdana"/>
                <w:sz w:val="18"/>
                <w:szCs w:val="18"/>
              </w:rPr>
            </w:pPr>
          </w:p>
        </w:tc>
        <w:tc>
          <w:tcPr>
            <w:tcW w:w="1843" w:type="dxa"/>
          </w:tcPr>
          <w:p w:rsidR="00916259" w:rsidRPr="00D573D4" w:rsidRDefault="00916259" w:rsidP="00916259">
            <w:pPr>
              <w:jc w:val="right"/>
              <w:rPr>
                <w:rFonts w:ascii="Verdana" w:hAnsi="Verdana"/>
                <w:sz w:val="18"/>
                <w:szCs w:val="18"/>
              </w:rPr>
            </w:pPr>
            <w:r w:rsidRPr="00D573D4">
              <w:rPr>
                <w:rFonts w:ascii="Verdana" w:hAnsi="Verdana"/>
                <w:sz w:val="18"/>
                <w:szCs w:val="18"/>
              </w:rPr>
              <w:t>5%</w:t>
            </w:r>
          </w:p>
        </w:tc>
      </w:tr>
      <w:tr w:rsidR="00916259" w:rsidTr="00916259">
        <w:tc>
          <w:tcPr>
            <w:tcW w:w="918" w:type="dxa"/>
          </w:tcPr>
          <w:p w:rsidR="00916259" w:rsidRPr="00D573D4" w:rsidRDefault="00414A24" w:rsidP="00916259">
            <w:pPr>
              <w:rPr>
                <w:rFonts w:ascii="Verdana" w:hAnsi="Verdana"/>
                <w:sz w:val="18"/>
                <w:szCs w:val="18"/>
              </w:rPr>
            </w:pPr>
            <w:r>
              <w:rPr>
                <w:rFonts w:ascii="Verdana" w:hAnsi="Verdana"/>
                <w:sz w:val="18"/>
                <w:szCs w:val="18"/>
              </w:rPr>
              <w:t>7</w:t>
            </w:r>
            <w:r w:rsidR="00916259" w:rsidRPr="00D573D4">
              <w:rPr>
                <w:rFonts w:ascii="Verdana" w:hAnsi="Verdana"/>
                <w:sz w:val="18"/>
                <w:szCs w:val="18"/>
              </w:rPr>
              <w:t>.</w:t>
            </w:r>
          </w:p>
        </w:tc>
        <w:tc>
          <w:tcPr>
            <w:tcW w:w="7270" w:type="dxa"/>
          </w:tcPr>
          <w:p w:rsidR="002C2D7E" w:rsidRDefault="002C2D7E" w:rsidP="00916259">
            <w:pPr>
              <w:tabs>
                <w:tab w:val="left" w:pos="3624"/>
              </w:tabs>
              <w:ind w:left="360"/>
              <w:rPr>
                <w:rFonts w:ascii="Verdana" w:hAnsi="Verdana"/>
                <w:sz w:val="18"/>
                <w:szCs w:val="18"/>
              </w:rPr>
            </w:pPr>
            <w:r>
              <w:rPr>
                <w:rFonts w:ascii="Verdana" w:hAnsi="Verdana"/>
                <w:sz w:val="18"/>
                <w:szCs w:val="18"/>
              </w:rPr>
              <w:t xml:space="preserve">Working as a member of the PG administrative team in the School of English and </w:t>
            </w:r>
            <w:r w:rsidR="00DA709E">
              <w:rPr>
                <w:rFonts w:ascii="Verdana" w:hAnsi="Verdana"/>
                <w:sz w:val="18"/>
                <w:szCs w:val="18"/>
              </w:rPr>
              <w:t>working flexibly within th</w:t>
            </w:r>
            <w:r w:rsidR="0068143D">
              <w:rPr>
                <w:rFonts w:ascii="Verdana" w:hAnsi="Verdana"/>
                <w:sz w:val="18"/>
                <w:szCs w:val="18"/>
              </w:rPr>
              <w:t>at</w:t>
            </w:r>
            <w:r w:rsidR="00DA709E">
              <w:rPr>
                <w:rFonts w:ascii="Verdana" w:hAnsi="Verdana"/>
                <w:sz w:val="18"/>
                <w:szCs w:val="18"/>
              </w:rPr>
              <w:t xml:space="preserve"> team to </w:t>
            </w:r>
            <w:r>
              <w:rPr>
                <w:rFonts w:ascii="Verdana" w:hAnsi="Verdana"/>
                <w:sz w:val="18"/>
                <w:szCs w:val="18"/>
              </w:rPr>
              <w:t>provid</w:t>
            </w:r>
            <w:r w:rsidR="00DA709E">
              <w:rPr>
                <w:rFonts w:ascii="Verdana" w:hAnsi="Verdana"/>
                <w:sz w:val="18"/>
                <w:szCs w:val="18"/>
              </w:rPr>
              <w:t>e administrative</w:t>
            </w:r>
            <w:r>
              <w:rPr>
                <w:rFonts w:ascii="Verdana" w:hAnsi="Verdana"/>
                <w:sz w:val="18"/>
                <w:szCs w:val="18"/>
              </w:rPr>
              <w:t xml:space="preserve"> assistance as required during the academic year.  </w:t>
            </w:r>
            <w:r w:rsidR="00DA709E">
              <w:rPr>
                <w:rFonts w:ascii="Verdana" w:hAnsi="Verdana"/>
                <w:sz w:val="18"/>
                <w:szCs w:val="18"/>
              </w:rPr>
              <w:t>This may involve administration related to support Masters and distance learning administration.</w:t>
            </w:r>
          </w:p>
          <w:p w:rsidR="002C2D7E" w:rsidRDefault="002C2D7E" w:rsidP="00916259">
            <w:pPr>
              <w:tabs>
                <w:tab w:val="left" w:pos="3624"/>
              </w:tabs>
              <w:ind w:left="360"/>
              <w:rPr>
                <w:rFonts w:ascii="Verdana" w:hAnsi="Verdana"/>
                <w:sz w:val="18"/>
                <w:szCs w:val="18"/>
              </w:rPr>
            </w:pPr>
          </w:p>
          <w:p w:rsidR="00916259" w:rsidRPr="00D573D4" w:rsidRDefault="00916259" w:rsidP="00916259">
            <w:pPr>
              <w:tabs>
                <w:tab w:val="left" w:pos="3624"/>
              </w:tabs>
              <w:ind w:left="360"/>
              <w:rPr>
                <w:rFonts w:ascii="Verdana" w:hAnsi="Verdana"/>
                <w:sz w:val="18"/>
                <w:szCs w:val="18"/>
              </w:rPr>
            </w:pPr>
            <w:r w:rsidRPr="00D573D4">
              <w:rPr>
                <w:rFonts w:ascii="Verdana" w:hAnsi="Verdana"/>
                <w:sz w:val="18"/>
                <w:szCs w:val="18"/>
              </w:rPr>
              <w:t xml:space="preserve">Undertaking team events for the School which will require support from all administrative members of staff include:  </w:t>
            </w:r>
          </w:p>
          <w:p w:rsidR="00916259" w:rsidRPr="00D573D4" w:rsidRDefault="00916259" w:rsidP="00916259">
            <w:pPr>
              <w:tabs>
                <w:tab w:val="left" w:pos="3624"/>
              </w:tabs>
              <w:ind w:left="360"/>
              <w:rPr>
                <w:rFonts w:ascii="Verdana" w:hAnsi="Verdana"/>
                <w:sz w:val="18"/>
                <w:szCs w:val="18"/>
              </w:rPr>
            </w:pPr>
          </w:p>
          <w:p w:rsidR="00916259" w:rsidRPr="00D573D4" w:rsidRDefault="00916259" w:rsidP="00916259">
            <w:pPr>
              <w:pStyle w:val="ListParagraph"/>
              <w:numPr>
                <w:ilvl w:val="0"/>
                <w:numId w:val="39"/>
              </w:numPr>
              <w:tabs>
                <w:tab w:val="left" w:pos="3624"/>
              </w:tabs>
              <w:jc w:val="left"/>
              <w:rPr>
                <w:rFonts w:ascii="Verdana" w:hAnsi="Verdana"/>
                <w:sz w:val="18"/>
                <w:szCs w:val="18"/>
              </w:rPr>
            </w:pPr>
            <w:r w:rsidRPr="00D573D4">
              <w:rPr>
                <w:rFonts w:ascii="Verdana" w:hAnsi="Verdana"/>
                <w:sz w:val="18"/>
                <w:szCs w:val="18"/>
              </w:rPr>
              <w:t>process mapping and lean management of systems/processes within the Faculty</w:t>
            </w:r>
          </w:p>
          <w:p w:rsidR="00916259" w:rsidRPr="00D573D4" w:rsidRDefault="00916259" w:rsidP="00916259">
            <w:pPr>
              <w:pStyle w:val="ListParagraph"/>
              <w:numPr>
                <w:ilvl w:val="0"/>
                <w:numId w:val="39"/>
              </w:numPr>
              <w:tabs>
                <w:tab w:val="left" w:pos="3624"/>
              </w:tabs>
              <w:jc w:val="left"/>
              <w:rPr>
                <w:rFonts w:ascii="Verdana" w:hAnsi="Verdana"/>
                <w:sz w:val="18"/>
                <w:szCs w:val="18"/>
              </w:rPr>
            </w:pPr>
            <w:r w:rsidRPr="00D573D4">
              <w:rPr>
                <w:rFonts w:ascii="Verdana" w:hAnsi="Verdana"/>
                <w:sz w:val="18"/>
                <w:szCs w:val="18"/>
              </w:rPr>
              <w:t>attending  meetings in the School and Faculty</w:t>
            </w:r>
          </w:p>
          <w:p w:rsidR="00916259" w:rsidRPr="00D573D4" w:rsidRDefault="00916259" w:rsidP="00916259">
            <w:pPr>
              <w:pStyle w:val="ListParagraph"/>
              <w:numPr>
                <w:ilvl w:val="0"/>
                <w:numId w:val="39"/>
              </w:numPr>
              <w:tabs>
                <w:tab w:val="left" w:pos="3624"/>
              </w:tabs>
              <w:jc w:val="left"/>
              <w:rPr>
                <w:rFonts w:ascii="Verdana" w:hAnsi="Verdana"/>
                <w:sz w:val="18"/>
                <w:szCs w:val="18"/>
              </w:rPr>
            </w:pPr>
            <w:r w:rsidRPr="00D573D4">
              <w:rPr>
                <w:rFonts w:ascii="Verdana" w:hAnsi="Verdana"/>
                <w:sz w:val="18"/>
                <w:szCs w:val="18"/>
              </w:rPr>
              <w:t>Open Day help (including occasional Saturday working)</w:t>
            </w:r>
          </w:p>
          <w:p w:rsidR="00916259" w:rsidRPr="00D573D4" w:rsidRDefault="00916259" w:rsidP="00916259">
            <w:pPr>
              <w:pStyle w:val="ListParagraph"/>
              <w:numPr>
                <w:ilvl w:val="0"/>
                <w:numId w:val="39"/>
              </w:numPr>
              <w:tabs>
                <w:tab w:val="left" w:pos="3624"/>
              </w:tabs>
              <w:jc w:val="left"/>
              <w:rPr>
                <w:rFonts w:ascii="Verdana" w:hAnsi="Verdana"/>
                <w:sz w:val="18"/>
                <w:szCs w:val="18"/>
              </w:rPr>
            </w:pPr>
            <w:r w:rsidRPr="00D573D4">
              <w:rPr>
                <w:rFonts w:ascii="Verdana" w:hAnsi="Verdana"/>
                <w:sz w:val="18"/>
                <w:szCs w:val="18"/>
              </w:rPr>
              <w:t xml:space="preserve">attendance at graduation </w:t>
            </w:r>
          </w:p>
          <w:p w:rsidR="00916259" w:rsidRPr="00D573D4" w:rsidRDefault="00916259" w:rsidP="00916259">
            <w:pPr>
              <w:pStyle w:val="ListParagraph"/>
              <w:numPr>
                <w:ilvl w:val="0"/>
                <w:numId w:val="39"/>
              </w:numPr>
              <w:tabs>
                <w:tab w:val="left" w:pos="3624"/>
              </w:tabs>
              <w:jc w:val="left"/>
              <w:rPr>
                <w:rFonts w:ascii="Verdana" w:hAnsi="Verdana"/>
                <w:sz w:val="18"/>
                <w:szCs w:val="18"/>
              </w:rPr>
            </w:pPr>
            <w:proofErr w:type="gramStart"/>
            <w:r w:rsidRPr="00D573D4">
              <w:rPr>
                <w:rFonts w:ascii="Verdana" w:hAnsi="Verdana"/>
                <w:sz w:val="18"/>
                <w:szCs w:val="18"/>
              </w:rPr>
              <w:t>team</w:t>
            </w:r>
            <w:proofErr w:type="gramEnd"/>
            <w:r w:rsidRPr="00D573D4">
              <w:rPr>
                <w:rFonts w:ascii="Verdana" w:hAnsi="Verdana"/>
                <w:sz w:val="18"/>
                <w:szCs w:val="18"/>
              </w:rPr>
              <w:t xml:space="preserve"> staff development events.</w:t>
            </w:r>
          </w:p>
          <w:p w:rsidR="00916259" w:rsidRPr="00D573D4" w:rsidRDefault="00916259" w:rsidP="00916259">
            <w:pPr>
              <w:rPr>
                <w:rFonts w:ascii="Verdana" w:hAnsi="Verdana"/>
                <w:sz w:val="18"/>
                <w:szCs w:val="18"/>
              </w:rPr>
            </w:pPr>
          </w:p>
        </w:tc>
        <w:tc>
          <w:tcPr>
            <w:tcW w:w="1843" w:type="dxa"/>
          </w:tcPr>
          <w:p w:rsidR="00916259" w:rsidRPr="00D573D4" w:rsidRDefault="00916259" w:rsidP="00916259">
            <w:pPr>
              <w:jc w:val="right"/>
              <w:rPr>
                <w:rFonts w:ascii="Verdana" w:hAnsi="Verdana"/>
                <w:sz w:val="18"/>
                <w:szCs w:val="18"/>
              </w:rPr>
            </w:pPr>
            <w:r w:rsidRPr="00D573D4">
              <w:rPr>
                <w:rFonts w:ascii="Verdana" w:hAnsi="Verdana"/>
                <w:sz w:val="18"/>
                <w:szCs w:val="18"/>
              </w:rPr>
              <w:t>5%</w:t>
            </w:r>
          </w:p>
        </w:tc>
      </w:tr>
      <w:tr w:rsidR="00916259" w:rsidTr="00916259">
        <w:tc>
          <w:tcPr>
            <w:tcW w:w="918" w:type="dxa"/>
          </w:tcPr>
          <w:p w:rsidR="00916259" w:rsidRPr="00D573D4" w:rsidRDefault="00414A24" w:rsidP="00916259">
            <w:pPr>
              <w:rPr>
                <w:rFonts w:ascii="Verdana" w:hAnsi="Verdana"/>
                <w:sz w:val="18"/>
                <w:szCs w:val="18"/>
              </w:rPr>
            </w:pPr>
            <w:r>
              <w:rPr>
                <w:rFonts w:ascii="Verdana" w:hAnsi="Verdana"/>
                <w:sz w:val="18"/>
                <w:szCs w:val="18"/>
              </w:rPr>
              <w:t>8</w:t>
            </w:r>
            <w:r w:rsidR="00916259" w:rsidRPr="00D573D4">
              <w:rPr>
                <w:rFonts w:ascii="Verdana" w:hAnsi="Verdana"/>
                <w:sz w:val="18"/>
                <w:szCs w:val="18"/>
              </w:rPr>
              <w:t>.</w:t>
            </w:r>
          </w:p>
        </w:tc>
        <w:tc>
          <w:tcPr>
            <w:tcW w:w="7270" w:type="dxa"/>
          </w:tcPr>
          <w:p w:rsidR="00916259" w:rsidRPr="00D573D4" w:rsidRDefault="00916259" w:rsidP="00916259">
            <w:pPr>
              <w:rPr>
                <w:rFonts w:ascii="Verdana" w:hAnsi="Verdana"/>
                <w:sz w:val="18"/>
                <w:szCs w:val="18"/>
              </w:rPr>
            </w:pPr>
            <w:r w:rsidRPr="00D573D4">
              <w:rPr>
                <w:rFonts w:ascii="Verdana" w:hAnsi="Verdana"/>
                <w:sz w:val="18"/>
                <w:szCs w:val="18"/>
              </w:rPr>
              <w:t xml:space="preserve">To undertake other duties commensurate with the grade of the post as part of the team of support staff in the School of English </w:t>
            </w:r>
          </w:p>
          <w:p w:rsidR="00916259" w:rsidRPr="00D573D4" w:rsidRDefault="00916259" w:rsidP="00916259">
            <w:pPr>
              <w:rPr>
                <w:rFonts w:ascii="Verdana" w:hAnsi="Verdana"/>
                <w:sz w:val="18"/>
                <w:szCs w:val="18"/>
              </w:rPr>
            </w:pPr>
          </w:p>
        </w:tc>
        <w:tc>
          <w:tcPr>
            <w:tcW w:w="1843" w:type="dxa"/>
          </w:tcPr>
          <w:p w:rsidR="00916259" w:rsidRPr="00D573D4" w:rsidRDefault="00916259" w:rsidP="00916259">
            <w:pPr>
              <w:jc w:val="right"/>
              <w:rPr>
                <w:rFonts w:ascii="Verdana" w:hAnsi="Verdana"/>
                <w:sz w:val="18"/>
                <w:szCs w:val="18"/>
              </w:rPr>
            </w:pPr>
          </w:p>
        </w:tc>
      </w:tr>
    </w:tbl>
    <w:p w:rsidR="00414A24" w:rsidRDefault="00414A24" w:rsidP="0072509F">
      <w:pPr>
        <w:rPr>
          <w:rFonts w:ascii="Verdana" w:hAnsi="Verdana"/>
          <w:b/>
          <w:sz w:val="20"/>
          <w:szCs w:val="20"/>
        </w:rPr>
      </w:pPr>
    </w:p>
    <w:p w:rsidR="0072509F" w:rsidRDefault="0072509F" w:rsidP="0072509F">
      <w:pPr>
        <w:rPr>
          <w:rFonts w:ascii="Verdana" w:hAnsi="Verdana"/>
          <w:b/>
          <w:sz w:val="20"/>
          <w:szCs w:val="20"/>
        </w:rPr>
      </w:pPr>
      <w:r w:rsidRPr="0072509F">
        <w:rPr>
          <w:rFonts w:ascii="Verdana" w:hAnsi="Verdana"/>
          <w:b/>
          <w:sz w:val="20"/>
          <w:szCs w:val="20"/>
        </w:rPr>
        <w:t>Knowledge, Skills, Qualifications &amp; Experience</w:t>
      </w:r>
    </w:p>
    <w:p w:rsidR="00D573D4" w:rsidRDefault="00D573D4" w:rsidP="0072509F">
      <w:pPr>
        <w:rPr>
          <w:rFonts w:ascii="Verdana" w:hAnsi="Verdan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780"/>
        <w:gridCol w:w="3983"/>
      </w:tblGrid>
      <w:tr w:rsidR="00D573D4" w:rsidTr="00CD3F9A">
        <w:trPr>
          <w:trHeight w:val="281"/>
        </w:trPr>
        <w:tc>
          <w:tcPr>
            <w:tcW w:w="2268" w:type="dxa"/>
          </w:tcPr>
          <w:p w:rsidR="00D573D4" w:rsidRDefault="00D573D4" w:rsidP="00CD3F9A">
            <w:pPr>
              <w:rPr>
                <w:rFonts w:ascii="Verdana" w:hAnsi="Verdana"/>
                <w:sz w:val="20"/>
                <w:lang w:val="en-US"/>
              </w:rPr>
            </w:pPr>
          </w:p>
        </w:tc>
        <w:tc>
          <w:tcPr>
            <w:tcW w:w="3780" w:type="dxa"/>
          </w:tcPr>
          <w:p w:rsidR="00D573D4" w:rsidRDefault="00D573D4" w:rsidP="00CD3F9A">
            <w:pPr>
              <w:rPr>
                <w:rFonts w:ascii="Verdana" w:hAnsi="Verdana"/>
                <w:sz w:val="20"/>
                <w:lang w:val="en-US"/>
              </w:rPr>
            </w:pPr>
            <w:r>
              <w:rPr>
                <w:rFonts w:ascii="Verdana" w:hAnsi="Verdana"/>
                <w:b/>
                <w:color w:val="000000"/>
                <w:sz w:val="20"/>
                <w:lang w:val="en-US"/>
              </w:rPr>
              <w:t>Essential</w:t>
            </w:r>
          </w:p>
        </w:tc>
        <w:tc>
          <w:tcPr>
            <w:tcW w:w="3983" w:type="dxa"/>
          </w:tcPr>
          <w:p w:rsidR="00D573D4" w:rsidRDefault="00D573D4" w:rsidP="00CD3F9A">
            <w:pPr>
              <w:rPr>
                <w:rFonts w:ascii="Verdana" w:hAnsi="Verdana"/>
                <w:sz w:val="20"/>
                <w:lang w:val="en-US"/>
              </w:rPr>
            </w:pPr>
            <w:r>
              <w:rPr>
                <w:rFonts w:ascii="Verdana" w:hAnsi="Verdana"/>
                <w:b/>
                <w:color w:val="000000"/>
                <w:sz w:val="20"/>
                <w:lang w:val="en-US"/>
              </w:rPr>
              <w:t>Desirable</w:t>
            </w:r>
          </w:p>
        </w:tc>
      </w:tr>
      <w:tr w:rsidR="00D573D4" w:rsidRPr="00E45E9B" w:rsidTr="00CD3F9A">
        <w:tc>
          <w:tcPr>
            <w:tcW w:w="2268" w:type="dxa"/>
          </w:tcPr>
          <w:p w:rsidR="00D573D4" w:rsidRPr="00E45E9B" w:rsidRDefault="00D573D4" w:rsidP="00CD3F9A">
            <w:pPr>
              <w:autoSpaceDE w:val="0"/>
              <w:autoSpaceDN w:val="0"/>
              <w:adjustRightInd w:val="0"/>
              <w:rPr>
                <w:rFonts w:ascii="Verdana" w:hAnsi="Verdana"/>
                <w:b/>
                <w:color w:val="000000"/>
                <w:sz w:val="20"/>
                <w:lang w:val="en-US"/>
              </w:rPr>
            </w:pPr>
            <w:r w:rsidRPr="00E45E9B">
              <w:rPr>
                <w:rFonts w:ascii="Verdana" w:hAnsi="Verdana"/>
                <w:b/>
                <w:color w:val="000000"/>
                <w:sz w:val="20"/>
                <w:lang w:val="en-US"/>
              </w:rPr>
              <w:t>Qualifications/</w:t>
            </w:r>
          </w:p>
          <w:p w:rsidR="00D573D4" w:rsidRPr="00E45E9B" w:rsidRDefault="00D573D4" w:rsidP="00CD3F9A">
            <w:pPr>
              <w:rPr>
                <w:rFonts w:ascii="Verdana" w:hAnsi="Verdana"/>
                <w:sz w:val="20"/>
                <w:lang w:val="en-US"/>
              </w:rPr>
            </w:pPr>
            <w:r w:rsidRPr="00E45E9B">
              <w:rPr>
                <w:rFonts w:ascii="Verdana" w:hAnsi="Verdana"/>
                <w:b/>
                <w:color w:val="000000"/>
                <w:sz w:val="20"/>
                <w:lang w:val="en-US"/>
              </w:rPr>
              <w:t>Education</w:t>
            </w:r>
          </w:p>
        </w:tc>
        <w:tc>
          <w:tcPr>
            <w:tcW w:w="3780" w:type="dxa"/>
          </w:tcPr>
          <w:p w:rsidR="00D573D4" w:rsidRPr="00E45E9B" w:rsidRDefault="00D573D4" w:rsidP="00D573D4">
            <w:pPr>
              <w:numPr>
                <w:ilvl w:val="0"/>
                <w:numId w:val="40"/>
              </w:numPr>
              <w:autoSpaceDE w:val="0"/>
              <w:autoSpaceDN w:val="0"/>
              <w:adjustRightInd w:val="0"/>
              <w:jc w:val="left"/>
              <w:rPr>
                <w:rFonts w:ascii="Verdana" w:hAnsi="Verdana"/>
                <w:sz w:val="18"/>
              </w:rPr>
            </w:pPr>
            <w:r w:rsidRPr="00E45E9B">
              <w:rPr>
                <w:rFonts w:ascii="Verdana" w:hAnsi="Verdana"/>
                <w:sz w:val="18"/>
              </w:rPr>
              <w:t xml:space="preserve">HNC/HND in a relevant subject (or equivalent). </w:t>
            </w:r>
          </w:p>
          <w:p w:rsidR="00D573D4" w:rsidRPr="00E45E9B" w:rsidRDefault="00D573D4" w:rsidP="00D573D4">
            <w:pPr>
              <w:numPr>
                <w:ilvl w:val="0"/>
                <w:numId w:val="40"/>
              </w:numPr>
              <w:autoSpaceDE w:val="0"/>
              <w:autoSpaceDN w:val="0"/>
              <w:adjustRightInd w:val="0"/>
              <w:jc w:val="left"/>
              <w:rPr>
                <w:rFonts w:ascii="Verdana" w:hAnsi="Verdana"/>
                <w:sz w:val="18"/>
              </w:rPr>
            </w:pPr>
            <w:r w:rsidRPr="00E45E9B">
              <w:rPr>
                <w:rFonts w:ascii="Verdana" w:hAnsi="Verdana"/>
                <w:sz w:val="18"/>
              </w:rPr>
              <w:t>Good general standard of education including Maths and English GCSE or equivalent.</w:t>
            </w:r>
          </w:p>
          <w:p w:rsidR="00D573D4" w:rsidRPr="00E45E9B" w:rsidRDefault="00D573D4" w:rsidP="00CD3F9A"/>
        </w:tc>
        <w:tc>
          <w:tcPr>
            <w:tcW w:w="3983" w:type="dxa"/>
          </w:tcPr>
          <w:p w:rsidR="00D573D4" w:rsidRPr="00E45E9B" w:rsidRDefault="00D573D4" w:rsidP="00CD3F9A">
            <w:pPr>
              <w:autoSpaceDE w:val="0"/>
              <w:autoSpaceDN w:val="0"/>
              <w:adjustRightInd w:val="0"/>
              <w:rPr>
                <w:rFonts w:ascii="Verdana" w:hAnsi="Verdana"/>
                <w:sz w:val="20"/>
                <w:lang w:val="en-US"/>
              </w:rPr>
            </w:pPr>
          </w:p>
        </w:tc>
      </w:tr>
    </w:tbl>
    <w:p w:rsidR="007A1214" w:rsidRDefault="007A121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780"/>
        <w:gridCol w:w="3983"/>
      </w:tblGrid>
      <w:tr w:rsidR="00D573D4" w:rsidTr="00CD3F9A">
        <w:tc>
          <w:tcPr>
            <w:tcW w:w="2268" w:type="dxa"/>
          </w:tcPr>
          <w:p w:rsidR="00D573D4" w:rsidRDefault="00D573D4" w:rsidP="00CD3F9A">
            <w:pPr>
              <w:rPr>
                <w:rFonts w:ascii="Verdana" w:hAnsi="Verdana"/>
                <w:sz w:val="20"/>
                <w:lang w:val="en-US"/>
              </w:rPr>
            </w:pPr>
            <w:r>
              <w:rPr>
                <w:rFonts w:ascii="Verdana" w:hAnsi="Verdana"/>
                <w:b/>
                <w:color w:val="000000"/>
                <w:sz w:val="20"/>
                <w:lang w:val="en-US"/>
              </w:rPr>
              <w:lastRenderedPageBreak/>
              <w:t>Knowledge/Skills/Training</w:t>
            </w:r>
          </w:p>
        </w:tc>
        <w:tc>
          <w:tcPr>
            <w:tcW w:w="3780" w:type="dxa"/>
          </w:tcPr>
          <w:p w:rsidR="00D573D4" w:rsidRDefault="00D573D4" w:rsidP="00D573D4">
            <w:pPr>
              <w:numPr>
                <w:ilvl w:val="0"/>
                <w:numId w:val="40"/>
              </w:numPr>
              <w:autoSpaceDE w:val="0"/>
              <w:autoSpaceDN w:val="0"/>
              <w:adjustRightInd w:val="0"/>
              <w:jc w:val="left"/>
              <w:rPr>
                <w:rFonts w:ascii="Verdana" w:hAnsi="Verdana"/>
                <w:sz w:val="18"/>
              </w:rPr>
            </w:pPr>
            <w:r>
              <w:rPr>
                <w:rFonts w:ascii="Verdana" w:hAnsi="Verdana"/>
                <w:sz w:val="18"/>
              </w:rPr>
              <w:t xml:space="preserve">Excellent </w:t>
            </w:r>
            <w:r w:rsidR="0040100B">
              <w:rPr>
                <w:rFonts w:ascii="Verdana" w:hAnsi="Verdana"/>
                <w:sz w:val="18"/>
              </w:rPr>
              <w:t xml:space="preserve">and proven </w:t>
            </w:r>
            <w:r>
              <w:rPr>
                <w:rFonts w:ascii="Verdana" w:hAnsi="Verdana"/>
                <w:sz w:val="18"/>
              </w:rPr>
              <w:t>IT skills including word processing, spreadsheet, email and web</w:t>
            </w:r>
            <w:r w:rsidR="0040100B">
              <w:rPr>
                <w:rFonts w:ascii="Verdana" w:hAnsi="Verdana"/>
                <w:sz w:val="18"/>
              </w:rPr>
              <w:t>-editing</w:t>
            </w:r>
            <w:r>
              <w:rPr>
                <w:rFonts w:ascii="Verdana" w:hAnsi="Verdana"/>
                <w:sz w:val="18"/>
              </w:rPr>
              <w:t xml:space="preserve"> skills </w:t>
            </w:r>
          </w:p>
          <w:p w:rsidR="0040100B" w:rsidRPr="00AD78DE" w:rsidRDefault="0040100B" w:rsidP="0040100B">
            <w:pPr>
              <w:numPr>
                <w:ilvl w:val="0"/>
                <w:numId w:val="40"/>
              </w:numPr>
              <w:autoSpaceDE w:val="0"/>
              <w:autoSpaceDN w:val="0"/>
              <w:adjustRightInd w:val="0"/>
              <w:jc w:val="left"/>
              <w:rPr>
                <w:rFonts w:ascii="Verdana" w:hAnsi="Verdana"/>
                <w:sz w:val="18"/>
              </w:rPr>
            </w:pPr>
            <w:r w:rsidRPr="00AD78DE">
              <w:rPr>
                <w:rFonts w:ascii="Verdana" w:hAnsi="Verdana"/>
                <w:sz w:val="18"/>
              </w:rPr>
              <w:t>IT skills related to using social media, particularly Facebook and Twitter</w:t>
            </w:r>
          </w:p>
          <w:p w:rsidR="0040100B" w:rsidRDefault="0040100B" w:rsidP="00D573D4">
            <w:pPr>
              <w:numPr>
                <w:ilvl w:val="0"/>
                <w:numId w:val="40"/>
              </w:numPr>
              <w:autoSpaceDE w:val="0"/>
              <w:autoSpaceDN w:val="0"/>
              <w:adjustRightInd w:val="0"/>
              <w:jc w:val="left"/>
              <w:rPr>
                <w:rFonts w:ascii="Verdana" w:hAnsi="Verdana"/>
                <w:sz w:val="18"/>
              </w:rPr>
            </w:pPr>
            <w:r>
              <w:rPr>
                <w:rFonts w:ascii="Verdana" w:hAnsi="Verdana"/>
                <w:sz w:val="18"/>
              </w:rPr>
              <w:t>Excellent oral and written communication skills</w:t>
            </w:r>
          </w:p>
          <w:p w:rsidR="0040100B" w:rsidRDefault="0040100B" w:rsidP="00D573D4">
            <w:pPr>
              <w:numPr>
                <w:ilvl w:val="0"/>
                <w:numId w:val="40"/>
              </w:numPr>
              <w:autoSpaceDE w:val="0"/>
              <w:autoSpaceDN w:val="0"/>
              <w:adjustRightInd w:val="0"/>
              <w:jc w:val="left"/>
              <w:rPr>
                <w:rFonts w:ascii="Verdana" w:hAnsi="Verdana"/>
                <w:sz w:val="18"/>
              </w:rPr>
            </w:pPr>
            <w:r>
              <w:rPr>
                <w:rFonts w:ascii="Verdana" w:hAnsi="Verdana"/>
                <w:sz w:val="18"/>
              </w:rPr>
              <w:t>Good written skills to create documents, emails and draft procedural documentation for the School</w:t>
            </w:r>
          </w:p>
          <w:p w:rsidR="00D573D4" w:rsidRDefault="00D573D4" w:rsidP="00D573D4">
            <w:pPr>
              <w:numPr>
                <w:ilvl w:val="0"/>
                <w:numId w:val="40"/>
              </w:numPr>
              <w:autoSpaceDE w:val="0"/>
              <w:autoSpaceDN w:val="0"/>
              <w:adjustRightInd w:val="0"/>
              <w:jc w:val="left"/>
              <w:rPr>
                <w:rFonts w:ascii="Verdana" w:hAnsi="Verdana"/>
                <w:sz w:val="18"/>
              </w:rPr>
            </w:pPr>
            <w:r>
              <w:rPr>
                <w:rFonts w:ascii="Verdana" w:hAnsi="Verdana"/>
                <w:sz w:val="18"/>
              </w:rPr>
              <w:t>Good communication and organisational skills</w:t>
            </w:r>
          </w:p>
          <w:p w:rsidR="00D573D4" w:rsidRDefault="00D573D4" w:rsidP="00D573D4">
            <w:pPr>
              <w:numPr>
                <w:ilvl w:val="0"/>
                <w:numId w:val="40"/>
              </w:numPr>
              <w:autoSpaceDE w:val="0"/>
              <w:autoSpaceDN w:val="0"/>
              <w:adjustRightInd w:val="0"/>
              <w:jc w:val="left"/>
              <w:rPr>
                <w:rFonts w:ascii="Verdana" w:hAnsi="Verdana"/>
                <w:sz w:val="18"/>
              </w:rPr>
            </w:pPr>
            <w:r>
              <w:rPr>
                <w:rFonts w:ascii="Verdana" w:hAnsi="Verdana"/>
                <w:sz w:val="18"/>
              </w:rPr>
              <w:t>Good eye for detail and accuracy in all aspects of work</w:t>
            </w:r>
          </w:p>
          <w:p w:rsidR="00D573D4" w:rsidRDefault="00D573D4" w:rsidP="00D573D4">
            <w:pPr>
              <w:numPr>
                <w:ilvl w:val="0"/>
                <w:numId w:val="40"/>
              </w:numPr>
              <w:autoSpaceDE w:val="0"/>
              <w:autoSpaceDN w:val="0"/>
              <w:adjustRightInd w:val="0"/>
              <w:jc w:val="left"/>
              <w:rPr>
                <w:rFonts w:ascii="Verdana" w:hAnsi="Verdana"/>
                <w:sz w:val="18"/>
              </w:rPr>
            </w:pPr>
            <w:r>
              <w:rPr>
                <w:rFonts w:ascii="Verdana" w:hAnsi="Verdana"/>
                <w:sz w:val="18"/>
              </w:rPr>
              <w:t>Excellent time management</w:t>
            </w:r>
            <w:r w:rsidR="0040100B">
              <w:rPr>
                <w:rFonts w:ascii="Verdana" w:hAnsi="Verdana"/>
                <w:sz w:val="18"/>
              </w:rPr>
              <w:t xml:space="preserve"> and experience of working to tight deadlines</w:t>
            </w:r>
          </w:p>
          <w:p w:rsidR="00D573D4" w:rsidRDefault="00D573D4" w:rsidP="00D573D4">
            <w:pPr>
              <w:numPr>
                <w:ilvl w:val="0"/>
                <w:numId w:val="40"/>
              </w:numPr>
              <w:autoSpaceDE w:val="0"/>
              <w:autoSpaceDN w:val="0"/>
              <w:adjustRightInd w:val="0"/>
              <w:jc w:val="left"/>
              <w:rPr>
                <w:rFonts w:ascii="Verdana" w:hAnsi="Verdana"/>
                <w:sz w:val="18"/>
              </w:rPr>
            </w:pPr>
            <w:r w:rsidRPr="00DF24BF">
              <w:rPr>
                <w:rFonts w:ascii="Verdana" w:hAnsi="Verdana"/>
                <w:sz w:val="18"/>
              </w:rPr>
              <w:t>Ability to manage a large amount of data accurately.</w:t>
            </w:r>
          </w:p>
          <w:p w:rsidR="0040100B" w:rsidRPr="00DF24BF" w:rsidRDefault="0040100B" w:rsidP="00D573D4">
            <w:pPr>
              <w:numPr>
                <w:ilvl w:val="0"/>
                <w:numId w:val="40"/>
              </w:numPr>
              <w:autoSpaceDE w:val="0"/>
              <w:autoSpaceDN w:val="0"/>
              <w:adjustRightInd w:val="0"/>
              <w:jc w:val="left"/>
              <w:rPr>
                <w:rFonts w:ascii="Verdana" w:hAnsi="Verdana"/>
                <w:sz w:val="18"/>
              </w:rPr>
            </w:pPr>
            <w:r>
              <w:rPr>
                <w:rFonts w:ascii="Verdana" w:hAnsi="Verdana"/>
                <w:sz w:val="18"/>
              </w:rPr>
              <w:t>Basic financial skills.</w:t>
            </w:r>
          </w:p>
          <w:p w:rsidR="00D573D4" w:rsidRPr="00DF24BF" w:rsidRDefault="00D573D4" w:rsidP="00D573D4">
            <w:pPr>
              <w:numPr>
                <w:ilvl w:val="0"/>
                <w:numId w:val="40"/>
              </w:numPr>
              <w:autoSpaceDE w:val="0"/>
              <w:autoSpaceDN w:val="0"/>
              <w:adjustRightInd w:val="0"/>
              <w:jc w:val="left"/>
              <w:rPr>
                <w:rFonts w:ascii="Verdana" w:hAnsi="Verdana"/>
                <w:sz w:val="18"/>
              </w:rPr>
            </w:pPr>
            <w:r w:rsidRPr="00DF24BF">
              <w:rPr>
                <w:rFonts w:ascii="Verdana" w:hAnsi="Verdana"/>
                <w:sz w:val="18"/>
              </w:rPr>
              <w:t>Ability to build relationships with individuals and organisations.</w:t>
            </w:r>
          </w:p>
          <w:p w:rsidR="00D573D4" w:rsidRPr="0040100B" w:rsidRDefault="00D573D4" w:rsidP="0040100B">
            <w:pPr>
              <w:numPr>
                <w:ilvl w:val="0"/>
                <w:numId w:val="40"/>
              </w:numPr>
              <w:autoSpaceDE w:val="0"/>
              <w:autoSpaceDN w:val="0"/>
              <w:adjustRightInd w:val="0"/>
              <w:jc w:val="left"/>
              <w:rPr>
                <w:rFonts w:ascii="Verdana" w:hAnsi="Verdana"/>
                <w:color w:val="000000"/>
                <w:sz w:val="20"/>
                <w:lang w:val="en-US"/>
              </w:rPr>
            </w:pPr>
            <w:r w:rsidRPr="0040100B">
              <w:rPr>
                <w:rFonts w:ascii="Verdana" w:hAnsi="Verdana"/>
                <w:sz w:val="18"/>
              </w:rPr>
              <w:t>High degree of initiative, responsibility and self-motivation, and a professional attitude, with a proactive approach to problem solving</w:t>
            </w:r>
          </w:p>
          <w:p w:rsidR="0040100B" w:rsidRDefault="0040100B" w:rsidP="0040100B">
            <w:pPr>
              <w:autoSpaceDE w:val="0"/>
              <w:autoSpaceDN w:val="0"/>
              <w:adjustRightInd w:val="0"/>
              <w:ind w:left="360"/>
              <w:jc w:val="left"/>
              <w:rPr>
                <w:rFonts w:ascii="Verdana" w:hAnsi="Verdana"/>
                <w:color w:val="000000"/>
                <w:sz w:val="20"/>
                <w:lang w:val="en-US"/>
              </w:rPr>
            </w:pPr>
          </w:p>
        </w:tc>
        <w:tc>
          <w:tcPr>
            <w:tcW w:w="3983" w:type="dxa"/>
          </w:tcPr>
          <w:p w:rsidR="00D573D4" w:rsidRDefault="00D573D4" w:rsidP="00D573D4">
            <w:pPr>
              <w:numPr>
                <w:ilvl w:val="0"/>
                <w:numId w:val="40"/>
              </w:numPr>
              <w:autoSpaceDE w:val="0"/>
              <w:autoSpaceDN w:val="0"/>
              <w:adjustRightInd w:val="0"/>
              <w:jc w:val="left"/>
              <w:rPr>
                <w:rFonts w:ascii="Verdana" w:hAnsi="Verdana"/>
                <w:sz w:val="20"/>
                <w:lang w:val="en-US"/>
              </w:rPr>
            </w:pPr>
            <w:r>
              <w:rPr>
                <w:rFonts w:ascii="Verdana" w:hAnsi="Verdana"/>
                <w:sz w:val="18"/>
              </w:rPr>
              <w:t xml:space="preserve">Knowledge of </w:t>
            </w:r>
            <w:r w:rsidR="0040100B">
              <w:rPr>
                <w:rFonts w:ascii="Verdana" w:hAnsi="Verdana"/>
                <w:sz w:val="18"/>
              </w:rPr>
              <w:t xml:space="preserve">the </w:t>
            </w:r>
            <w:r>
              <w:rPr>
                <w:rFonts w:ascii="Verdana" w:hAnsi="Verdana"/>
                <w:sz w:val="18"/>
              </w:rPr>
              <w:t xml:space="preserve">University </w:t>
            </w:r>
            <w:r w:rsidR="0040100B">
              <w:rPr>
                <w:rFonts w:ascii="Verdana" w:hAnsi="Verdana"/>
                <w:sz w:val="18"/>
              </w:rPr>
              <w:t xml:space="preserve">academic </w:t>
            </w:r>
            <w:r>
              <w:rPr>
                <w:rFonts w:ascii="Verdana" w:hAnsi="Verdana"/>
                <w:sz w:val="18"/>
              </w:rPr>
              <w:t>procedures</w:t>
            </w:r>
          </w:p>
          <w:p w:rsidR="0040100B" w:rsidRPr="0040100B" w:rsidRDefault="00D573D4" w:rsidP="00D573D4">
            <w:pPr>
              <w:numPr>
                <w:ilvl w:val="0"/>
                <w:numId w:val="40"/>
              </w:numPr>
              <w:autoSpaceDE w:val="0"/>
              <w:autoSpaceDN w:val="0"/>
              <w:adjustRightInd w:val="0"/>
              <w:jc w:val="left"/>
              <w:rPr>
                <w:rFonts w:ascii="Verdana" w:hAnsi="Verdana"/>
                <w:sz w:val="20"/>
                <w:lang w:val="en-US"/>
              </w:rPr>
            </w:pPr>
            <w:r>
              <w:rPr>
                <w:rFonts w:ascii="Verdana" w:hAnsi="Verdana"/>
                <w:sz w:val="18"/>
              </w:rPr>
              <w:t xml:space="preserve">Knowledge of the University’s student records system and the PG Admissions systems </w:t>
            </w:r>
          </w:p>
          <w:p w:rsidR="00D573D4" w:rsidRPr="0024161A" w:rsidRDefault="00D573D4" w:rsidP="00D573D4">
            <w:pPr>
              <w:numPr>
                <w:ilvl w:val="0"/>
                <w:numId w:val="40"/>
              </w:numPr>
              <w:autoSpaceDE w:val="0"/>
              <w:autoSpaceDN w:val="0"/>
              <w:adjustRightInd w:val="0"/>
              <w:jc w:val="left"/>
              <w:rPr>
                <w:rFonts w:ascii="Verdana" w:hAnsi="Verdana"/>
                <w:sz w:val="20"/>
                <w:lang w:val="en-US"/>
              </w:rPr>
            </w:pPr>
            <w:r>
              <w:rPr>
                <w:rFonts w:ascii="Verdana" w:hAnsi="Verdana"/>
                <w:sz w:val="18"/>
              </w:rPr>
              <w:t>Design and presentation skills</w:t>
            </w:r>
          </w:p>
          <w:p w:rsidR="00D573D4" w:rsidRPr="0024161A" w:rsidRDefault="00D573D4" w:rsidP="00D573D4">
            <w:pPr>
              <w:numPr>
                <w:ilvl w:val="0"/>
                <w:numId w:val="40"/>
              </w:numPr>
              <w:autoSpaceDE w:val="0"/>
              <w:autoSpaceDN w:val="0"/>
              <w:adjustRightInd w:val="0"/>
              <w:jc w:val="left"/>
              <w:rPr>
                <w:rFonts w:ascii="Verdana" w:hAnsi="Verdana"/>
                <w:sz w:val="20"/>
                <w:lang w:val="en-US"/>
              </w:rPr>
            </w:pPr>
            <w:r>
              <w:rPr>
                <w:rFonts w:ascii="Verdana" w:hAnsi="Verdana"/>
                <w:sz w:val="18"/>
              </w:rPr>
              <w:t>Training in customer care or related area</w:t>
            </w:r>
          </w:p>
          <w:p w:rsidR="00D573D4" w:rsidRDefault="00D573D4" w:rsidP="00CD3F9A">
            <w:pPr>
              <w:autoSpaceDE w:val="0"/>
              <w:autoSpaceDN w:val="0"/>
              <w:adjustRightInd w:val="0"/>
              <w:rPr>
                <w:rFonts w:ascii="Verdana" w:hAnsi="Verdana"/>
                <w:sz w:val="20"/>
                <w:lang w:val="en-US"/>
              </w:rPr>
            </w:pPr>
          </w:p>
        </w:tc>
      </w:tr>
      <w:tr w:rsidR="00D573D4" w:rsidRPr="00D47DEE" w:rsidTr="00CD3F9A">
        <w:tc>
          <w:tcPr>
            <w:tcW w:w="2268" w:type="dxa"/>
          </w:tcPr>
          <w:p w:rsidR="00D573D4" w:rsidRDefault="00D573D4" w:rsidP="00CD3F9A">
            <w:pPr>
              <w:rPr>
                <w:rFonts w:ascii="Verdana" w:hAnsi="Verdana"/>
                <w:sz w:val="20"/>
                <w:lang w:val="en-US"/>
              </w:rPr>
            </w:pPr>
            <w:r>
              <w:rPr>
                <w:rFonts w:ascii="Verdana" w:hAnsi="Verdana"/>
                <w:b/>
                <w:color w:val="000000"/>
                <w:sz w:val="20"/>
                <w:lang w:val="en-US"/>
              </w:rPr>
              <w:t>Experience</w:t>
            </w:r>
          </w:p>
        </w:tc>
        <w:tc>
          <w:tcPr>
            <w:tcW w:w="3780" w:type="dxa"/>
          </w:tcPr>
          <w:p w:rsidR="00D573D4" w:rsidRPr="0040100B" w:rsidRDefault="00D573D4" w:rsidP="00D573D4">
            <w:pPr>
              <w:numPr>
                <w:ilvl w:val="0"/>
                <w:numId w:val="41"/>
              </w:numPr>
              <w:tabs>
                <w:tab w:val="clear" w:pos="720"/>
                <w:tab w:val="num" w:pos="426"/>
              </w:tabs>
              <w:autoSpaceDE w:val="0"/>
              <w:autoSpaceDN w:val="0"/>
              <w:adjustRightInd w:val="0"/>
              <w:ind w:left="426" w:hanging="426"/>
              <w:jc w:val="left"/>
              <w:rPr>
                <w:rFonts w:ascii="Verdana" w:hAnsi="Verdana"/>
                <w:sz w:val="20"/>
                <w:lang w:val="en-US"/>
              </w:rPr>
            </w:pPr>
            <w:r>
              <w:rPr>
                <w:rFonts w:ascii="Verdana" w:hAnsi="Verdana"/>
                <w:sz w:val="18"/>
              </w:rPr>
              <w:t>Experience of working in a University environment</w:t>
            </w:r>
          </w:p>
          <w:p w:rsidR="0040100B" w:rsidRPr="00613F5D" w:rsidRDefault="0040100B" w:rsidP="00D573D4">
            <w:pPr>
              <w:numPr>
                <w:ilvl w:val="0"/>
                <w:numId w:val="41"/>
              </w:numPr>
              <w:tabs>
                <w:tab w:val="clear" w:pos="720"/>
                <w:tab w:val="num" w:pos="426"/>
              </w:tabs>
              <w:autoSpaceDE w:val="0"/>
              <w:autoSpaceDN w:val="0"/>
              <w:adjustRightInd w:val="0"/>
              <w:ind w:left="426" w:hanging="426"/>
              <w:jc w:val="left"/>
              <w:rPr>
                <w:rFonts w:ascii="Verdana" w:hAnsi="Verdana"/>
                <w:sz w:val="20"/>
                <w:lang w:val="en-US"/>
              </w:rPr>
            </w:pPr>
            <w:r>
              <w:rPr>
                <w:rFonts w:ascii="Verdana" w:hAnsi="Verdana"/>
                <w:sz w:val="18"/>
              </w:rPr>
              <w:t>Experience of managing large or team-based projects, and co-ordinating long-term projects.</w:t>
            </w:r>
          </w:p>
          <w:p w:rsidR="00D573D4" w:rsidRDefault="00D573D4" w:rsidP="00D573D4">
            <w:pPr>
              <w:numPr>
                <w:ilvl w:val="0"/>
                <w:numId w:val="41"/>
              </w:numPr>
              <w:tabs>
                <w:tab w:val="clear" w:pos="720"/>
                <w:tab w:val="num" w:pos="426"/>
              </w:tabs>
              <w:autoSpaceDE w:val="0"/>
              <w:autoSpaceDN w:val="0"/>
              <w:adjustRightInd w:val="0"/>
              <w:ind w:left="426" w:hanging="426"/>
              <w:jc w:val="left"/>
              <w:rPr>
                <w:rFonts w:ascii="Verdana" w:hAnsi="Verdana"/>
                <w:sz w:val="20"/>
                <w:lang w:val="en-US"/>
              </w:rPr>
            </w:pPr>
            <w:r>
              <w:rPr>
                <w:rFonts w:ascii="Verdana" w:hAnsi="Verdana"/>
                <w:sz w:val="18"/>
              </w:rPr>
              <w:t>Experience of overseeing the work of other administrative staff</w:t>
            </w:r>
          </w:p>
        </w:tc>
        <w:tc>
          <w:tcPr>
            <w:tcW w:w="3983" w:type="dxa"/>
          </w:tcPr>
          <w:p w:rsidR="00D573D4" w:rsidRDefault="00D573D4" w:rsidP="00D573D4">
            <w:pPr>
              <w:numPr>
                <w:ilvl w:val="0"/>
                <w:numId w:val="40"/>
              </w:numPr>
              <w:autoSpaceDE w:val="0"/>
              <w:autoSpaceDN w:val="0"/>
              <w:adjustRightInd w:val="0"/>
              <w:jc w:val="left"/>
              <w:rPr>
                <w:rFonts w:ascii="Verdana" w:hAnsi="Verdana"/>
                <w:sz w:val="18"/>
              </w:rPr>
            </w:pPr>
            <w:r w:rsidRPr="00D47DEE">
              <w:rPr>
                <w:rFonts w:ascii="Verdana" w:hAnsi="Verdana"/>
                <w:sz w:val="18"/>
              </w:rPr>
              <w:t xml:space="preserve">Experience of </w:t>
            </w:r>
            <w:r>
              <w:rPr>
                <w:rFonts w:ascii="Verdana" w:hAnsi="Verdana"/>
                <w:sz w:val="18"/>
              </w:rPr>
              <w:t>working in University student administration</w:t>
            </w:r>
          </w:p>
          <w:p w:rsidR="00D573D4" w:rsidRPr="00D47DEE" w:rsidRDefault="00D573D4" w:rsidP="00F5441B">
            <w:pPr>
              <w:autoSpaceDE w:val="0"/>
              <w:autoSpaceDN w:val="0"/>
              <w:adjustRightInd w:val="0"/>
              <w:ind w:left="360"/>
              <w:jc w:val="left"/>
              <w:rPr>
                <w:rFonts w:ascii="Verdana" w:hAnsi="Verdana"/>
                <w:sz w:val="18"/>
              </w:rPr>
            </w:pPr>
          </w:p>
        </w:tc>
      </w:tr>
      <w:tr w:rsidR="00D573D4" w:rsidTr="00CD3F9A">
        <w:tc>
          <w:tcPr>
            <w:tcW w:w="2268" w:type="dxa"/>
          </w:tcPr>
          <w:p w:rsidR="00D573D4" w:rsidRDefault="00D573D4" w:rsidP="00CD3F9A">
            <w:pPr>
              <w:autoSpaceDE w:val="0"/>
              <w:autoSpaceDN w:val="0"/>
              <w:adjustRightInd w:val="0"/>
              <w:rPr>
                <w:rFonts w:ascii="Verdana" w:hAnsi="Verdana"/>
                <w:b/>
                <w:color w:val="000000"/>
                <w:sz w:val="20"/>
                <w:lang w:val="en-US"/>
              </w:rPr>
            </w:pPr>
            <w:r>
              <w:rPr>
                <w:rFonts w:ascii="Verdana" w:hAnsi="Verdana"/>
                <w:b/>
                <w:color w:val="000000"/>
                <w:sz w:val="20"/>
                <w:lang w:val="en-US"/>
              </w:rPr>
              <w:t>Other</w:t>
            </w:r>
          </w:p>
          <w:p w:rsidR="00D573D4" w:rsidRDefault="00D573D4" w:rsidP="00CD3F9A">
            <w:pPr>
              <w:rPr>
                <w:rFonts w:ascii="Verdana" w:hAnsi="Verdana"/>
                <w:sz w:val="20"/>
                <w:lang w:val="en-US"/>
              </w:rPr>
            </w:pPr>
          </w:p>
        </w:tc>
        <w:tc>
          <w:tcPr>
            <w:tcW w:w="3780" w:type="dxa"/>
          </w:tcPr>
          <w:p w:rsidR="00D573D4" w:rsidRDefault="00D573D4" w:rsidP="00D573D4">
            <w:pPr>
              <w:numPr>
                <w:ilvl w:val="0"/>
                <w:numId w:val="40"/>
              </w:numPr>
              <w:autoSpaceDE w:val="0"/>
              <w:autoSpaceDN w:val="0"/>
              <w:adjustRightInd w:val="0"/>
              <w:jc w:val="left"/>
              <w:rPr>
                <w:rFonts w:ascii="Verdana" w:hAnsi="Verdana"/>
                <w:color w:val="000000"/>
                <w:sz w:val="20"/>
                <w:lang w:val="en-US"/>
              </w:rPr>
            </w:pPr>
            <w:r>
              <w:rPr>
                <w:rFonts w:ascii="Verdana" w:hAnsi="Verdana"/>
                <w:sz w:val="18"/>
              </w:rPr>
              <w:t xml:space="preserve">Committed to working as part of a team in a shared office environment  </w:t>
            </w:r>
          </w:p>
          <w:p w:rsidR="00D573D4" w:rsidRDefault="00D573D4" w:rsidP="00D573D4">
            <w:pPr>
              <w:numPr>
                <w:ilvl w:val="0"/>
                <w:numId w:val="40"/>
              </w:numPr>
              <w:autoSpaceDE w:val="0"/>
              <w:autoSpaceDN w:val="0"/>
              <w:adjustRightInd w:val="0"/>
              <w:jc w:val="left"/>
              <w:rPr>
                <w:rFonts w:ascii="Verdana" w:hAnsi="Verdana"/>
                <w:color w:val="000000"/>
                <w:sz w:val="20"/>
                <w:lang w:val="en-US"/>
              </w:rPr>
            </w:pPr>
            <w:r>
              <w:rPr>
                <w:rFonts w:ascii="Verdana" w:hAnsi="Verdana"/>
                <w:sz w:val="18"/>
              </w:rPr>
              <w:t>Able to remain calm under pressure and be able to work with the minimum of supervision</w:t>
            </w:r>
          </w:p>
          <w:p w:rsidR="00D573D4" w:rsidRDefault="00D573D4" w:rsidP="00D573D4">
            <w:pPr>
              <w:numPr>
                <w:ilvl w:val="0"/>
                <w:numId w:val="40"/>
              </w:numPr>
              <w:autoSpaceDE w:val="0"/>
              <w:autoSpaceDN w:val="0"/>
              <w:adjustRightInd w:val="0"/>
              <w:jc w:val="left"/>
              <w:rPr>
                <w:rFonts w:ascii="Verdana" w:hAnsi="Verdana"/>
                <w:color w:val="000000"/>
                <w:sz w:val="20"/>
                <w:lang w:val="en-US"/>
              </w:rPr>
            </w:pPr>
            <w:r>
              <w:rPr>
                <w:rFonts w:ascii="Verdana" w:hAnsi="Verdana"/>
                <w:sz w:val="18"/>
              </w:rPr>
              <w:t>Good time manager and able to work to tight deadlines</w:t>
            </w:r>
          </w:p>
          <w:p w:rsidR="00D573D4" w:rsidRDefault="00D573D4" w:rsidP="00D573D4">
            <w:pPr>
              <w:numPr>
                <w:ilvl w:val="0"/>
                <w:numId w:val="42"/>
              </w:numPr>
              <w:tabs>
                <w:tab w:val="clear" w:pos="720"/>
                <w:tab w:val="num" w:pos="426"/>
              </w:tabs>
              <w:ind w:hanging="720"/>
              <w:jc w:val="left"/>
              <w:rPr>
                <w:rFonts w:ascii="Verdana" w:hAnsi="Verdana"/>
                <w:sz w:val="18"/>
              </w:rPr>
            </w:pPr>
            <w:r>
              <w:rPr>
                <w:rFonts w:ascii="Verdana" w:hAnsi="Verdana"/>
                <w:sz w:val="18"/>
              </w:rPr>
              <w:t>Friendly and approachable</w:t>
            </w:r>
          </w:p>
          <w:p w:rsidR="00D573D4" w:rsidRDefault="0040100B" w:rsidP="00D573D4">
            <w:pPr>
              <w:numPr>
                <w:ilvl w:val="0"/>
                <w:numId w:val="42"/>
              </w:numPr>
              <w:tabs>
                <w:tab w:val="clear" w:pos="720"/>
                <w:tab w:val="num" w:pos="426"/>
              </w:tabs>
              <w:ind w:left="426" w:hanging="426"/>
              <w:jc w:val="left"/>
              <w:rPr>
                <w:rFonts w:ascii="Verdana" w:hAnsi="Verdana"/>
                <w:sz w:val="20"/>
                <w:lang w:val="en-US"/>
              </w:rPr>
            </w:pPr>
            <w:r>
              <w:rPr>
                <w:rFonts w:ascii="Verdana" w:hAnsi="Verdana"/>
                <w:sz w:val="18"/>
              </w:rPr>
              <w:t xml:space="preserve">Willingness to </w:t>
            </w:r>
            <w:r w:rsidR="00D573D4">
              <w:rPr>
                <w:rFonts w:ascii="Verdana" w:hAnsi="Verdana"/>
                <w:sz w:val="18"/>
              </w:rPr>
              <w:t>learn new skills particularly in the area of IT</w:t>
            </w:r>
            <w:r w:rsidR="00D573D4">
              <w:rPr>
                <w:rFonts w:ascii="Verdana" w:hAnsi="Verdana"/>
                <w:sz w:val="20"/>
                <w:lang w:val="en-US"/>
              </w:rPr>
              <w:t xml:space="preserve"> </w:t>
            </w:r>
          </w:p>
          <w:p w:rsidR="00D573D4" w:rsidRDefault="00D573D4" w:rsidP="00CD3F9A">
            <w:pPr>
              <w:rPr>
                <w:rFonts w:ascii="Verdana" w:hAnsi="Verdana"/>
                <w:sz w:val="20"/>
                <w:lang w:val="en-US"/>
              </w:rPr>
            </w:pPr>
          </w:p>
        </w:tc>
        <w:tc>
          <w:tcPr>
            <w:tcW w:w="3983" w:type="dxa"/>
          </w:tcPr>
          <w:p w:rsidR="00D573D4" w:rsidRPr="0011197A" w:rsidRDefault="00D573D4" w:rsidP="00D573D4">
            <w:pPr>
              <w:numPr>
                <w:ilvl w:val="0"/>
                <w:numId w:val="41"/>
              </w:numPr>
              <w:tabs>
                <w:tab w:val="clear" w:pos="720"/>
                <w:tab w:val="num" w:pos="331"/>
              </w:tabs>
              <w:ind w:left="331" w:hanging="331"/>
              <w:jc w:val="left"/>
              <w:rPr>
                <w:rFonts w:ascii="Verdana" w:hAnsi="Verdana"/>
                <w:sz w:val="18"/>
              </w:rPr>
            </w:pPr>
            <w:r w:rsidRPr="0011197A">
              <w:rPr>
                <w:rFonts w:ascii="Verdana" w:hAnsi="Verdana"/>
                <w:sz w:val="18"/>
              </w:rPr>
              <w:t>Experience of communicating with students and parents.</w:t>
            </w:r>
          </w:p>
          <w:p w:rsidR="00D573D4" w:rsidRDefault="00D573D4" w:rsidP="00CD3F9A">
            <w:pPr>
              <w:rPr>
                <w:rFonts w:ascii="Verdana" w:hAnsi="Verdana"/>
                <w:sz w:val="20"/>
              </w:rPr>
            </w:pPr>
          </w:p>
          <w:p w:rsidR="00D573D4" w:rsidRDefault="00D573D4" w:rsidP="00CD3F9A">
            <w:pPr>
              <w:rPr>
                <w:rFonts w:ascii="Verdana" w:hAnsi="Verdana"/>
                <w:sz w:val="20"/>
                <w:lang w:val="en-US"/>
              </w:rPr>
            </w:pPr>
          </w:p>
        </w:tc>
      </w:tr>
    </w:tbl>
    <w:p w:rsidR="00414A24" w:rsidRDefault="00414A24" w:rsidP="0072509F">
      <w:pPr>
        <w:rPr>
          <w:rFonts w:ascii="Verdana" w:hAnsi="Verdana"/>
          <w:b/>
          <w:sz w:val="20"/>
          <w:szCs w:val="20"/>
        </w:rPr>
      </w:pPr>
    </w:p>
    <w:p w:rsidR="00C81C66" w:rsidRPr="00C81C66" w:rsidRDefault="00C81C66" w:rsidP="0072509F">
      <w:pPr>
        <w:rPr>
          <w:rFonts w:ascii="Verdana" w:hAnsi="Verdana"/>
          <w:b/>
          <w:sz w:val="20"/>
          <w:szCs w:val="20"/>
        </w:rPr>
      </w:pPr>
      <w:r w:rsidRPr="00C81C66">
        <w:rPr>
          <w:rFonts w:ascii="Verdana" w:hAnsi="Verdana"/>
          <w:b/>
          <w:sz w:val="20"/>
          <w:szCs w:val="20"/>
        </w:rPr>
        <w:t>Further Particulars</w:t>
      </w:r>
    </w:p>
    <w:p w:rsidR="00C81C66" w:rsidRDefault="00C81C66" w:rsidP="00C81C66">
      <w:pPr>
        <w:rPr>
          <w:rFonts w:ascii="Verdana" w:hAnsi="Verdana"/>
          <w:sz w:val="20"/>
        </w:rPr>
      </w:pPr>
    </w:p>
    <w:p w:rsidR="00C81C66" w:rsidRPr="001424D6" w:rsidRDefault="00C81C66" w:rsidP="00C81C66">
      <w:pPr>
        <w:rPr>
          <w:rFonts w:ascii="Verdana" w:hAnsi="Verdana"/>
          <w:sz w:val="18"/>
          <w:szCs w:val="18"/>
        </w:rPr>
      </w:pPr>
      <w:r w:rsidRPr="001424D6">
        <w:rPr>
          <w:rFonts w:ascii="Verdana" w:hAnsi="Verdana"/>
          <w:sz w:val="18"/>
          <w:szCs w:val="18"/>
        </w:rPr>
        <w:t>The post holder will join an administrative team of the following members of staff:</w:t>
      </w:r>
    </w:p>
    <w:p w:rsidR="00C81C66" w:rsidRDefault="00C81C66" w:rsidP="00C81C66">
      <w:pPr>
        <w:pStyle w:val="BodyText"/>
        <w:ind w:left="2160" w:right="43" w:firstLine="720"/>
        <w:jc w:val="both"/>
        <w:rPr>
          <w:rFonts w:ascii="Verdana" w:hAnsi="Verdana"/>
          <w:i/>
          <w:sz w:val="18"/>
        </w:rPr>
      </w:pPr>
    </w:p>
    <w:p w:rsidR="00780533" w:rsidRDefault="00C81C66" w:rsidP="00780533">
      <w:pPr>
        <w:pStyle w:val="BodyText"/>
        <w:ind w:left="709" w:right="43"/>
        <w:rPr>
          <w:rFonts w:ascii="Verdana" w:hAnsi="Verdana"/>
          <w:sz w:val="18"/>
        </w:rPr>
      </w:pPr>
      <w:r w:rsidRPr="00FA321D">
        <w:rPr>
          <w:rFonts w:ascii="Verdana" w:hAnsi="Verdana"/>
          <w:sz w:val="18"/>
        </w:rPr>
        <w:t>School Manager</w:t>
      </w:r>
      <w:r w:rsidRPr="00FA321D">
        <w:rPr>
          <w:rFonts w:ascii="Verdana" w:hAnsi="Verdana"/>
          <w:sz w:val="18"/>
        </w:rPr>
        <w:tab/>
      </w:r>
      <w:r w:rsidRPr="00FA321D">
        <w:rPr>
          <w:rFonts w:ascii="Verdana" w:hAnsi="Verdana"/>
          <w:sz w:val="18"/>
        </w:rPr>
        <w:tab/>
      </w:r>
      <w:r>
        <w:rPr>
          <w:rFonts w:ascii="Verdana" w:hAnsi="Verdana"/>
          <w:sz w:val="18"/>
        </w:rPr>
        <w:tab/>
      </w:r>
      <w:r>
        <w:rPr>
          <w:rFonts w:ascii="Verdana" w:hAnsi="Verdana"/>
          <w:sz w:val="18"/>
        </w:rPr>
        <w:tab/>
      </w:r>
      <w:r w:rsidR="00780533">
        <w:rPr>
          <w:rFonts w:ascii="Verdana" w:hAnsi="Verdana"/>
          <w:sz w:val="18"/>
        </w:rPr>
        <w:tab/>
      </w:r>
      <w:r w:rsidRPr="00FA321D">
        <w:rPr>
          <w:rFonts w:ascii="Verdana" w:hAnsi="Verdana"/>
          <w:sz w:val="18"/>
        </w:rPr>
        <w:t>Mari Hughes</w:t>
      </w:r>
      <w:r w:rsidR="00780533">
        <w:rPr>
          <w:rFonts w:ascii="Verdana" w:hAnsi="Verdana"/>
          <w:sz w:val="18"/>
        </w:rPr>
        <w:br/>
        <w:t>School Administrator</w:t>
      </w:r>
      <w:r w:rsidR="00780533">
        <w:rPr>
          <w:rFonts w:ascii="Verdana" w:hAnsi="Verdana"/>
          <w:sz w:val="18"/>
        </w:rPr>
        <w:tab/>
      </w:r>
      <w:r w:rsidR="00780533">
        <w:rPr>
          <w:rFonts w:ascii="Verdana" w:hAnsi="Verdana"/>
          <w:sz w:val="18"/>
        </w:rPr>
        <w:tab/>
      </w:r>
      <w:r w:rsidR="00780533">
        <w:rPr>
          <w:rFonts w:ascii="Verdana" w:hAnsi="Verdana"/>
          <w:sz w:val="18"/>
        </w:rPr>
        <w:tab/>
      </w:r>
      <w:r w:rsidR="00780533">
        <w:rPr>
          <w:rFonts w:ascii="Verdana" w:hAnsi="Verdana"/>
          <w:sz w:val="18"/>
        </w:rPr>
        <w:tab/>
        <w:t>Rebecca Peck</w:t>
      </w:r>
    </w:p>
    <w:p w:rsidR="00C81C66" w:rsidRDefault="00780533" w:rsidP="00780533">
      <w:pPr>
        <w:pStyle w:val="BodyText"/>
        <w:ind w:left="709" w:right="43"/>
        <w:jc w:val="both"/>
        <w:rPr>
          <w:rFonts w:ascii="Verdana" w:hAnsi="Verdana"/>
          <w:i/>
          <w:sz w:val="18"/>
        </w:rPr>
      </w:pPr>
      <w:r>
        <w:rPr>
          <w:rFonts w:ascii="Verdana" w:hAnsi="Verdana"/>
          <w:sz w:val="18"/>
        </w:rPr>
        <w:t>Administrative Assistant (School)</w:t>
      </w:r>
      <w:r>
        <w:rPr>
          <w:rFonts w:ascii="Verdana" w:hAnsi="Verdana"/>
          <w:sz w:val="18"/>
        </w:rPr>
        <w:tab/>
      </w:r>
      <w:r>
        <w:rPr>
          <w:rFonts w:ascii="Verdana" w:hAnsi="Verdana"/>
          <w:sz w:val="18"/>
        </w:rPr>
        <w:tab/>
      </w:r>
      <w:r>
        <w:rPr>
          <w:rFonts w:ascii="Verdana" w:hAnsi="Verdana"/>
          <w:sz w:val="18"/>
        </w:rPr>
        <w:tab/>
        <w:t>Tracy-Ann Stead</w:t>
      </w:r>
      <w:r>
        <w:rPr>
          <w:rFonts w:ascii="Verdana" w:hAnsi="Verdana"/>
          <w:sz w:val="18"/>
        </w:rPr>
        <w:tab/>
      </w:r>
      <w:r>
        <w:rPr>
          <w:rFonts w:ascii="Verdana" w:hAnsi="Verdana"/>
          <w:sz w:val="18"/>
        </w:rPr>
        <w:br/>
      </w:r>
      <w:r w:rsidR="00C81C66" w:rsidRPr="00FA321D">
        <w:rPr>
          <w:rFonts w:ascii="Verdana" w:hAnsi="Verdana"/>
          <w:sz w:val="18"/>
        </w:rPr>
        <w:t>Taught Course Officer</w:t>
      </w:r>
      <w:r>
        <w:rPr>
          <w:rFonts w:ascii="Verdana" w:hAnsi="Verdana"/>
          <w:sz w:val="18"/>
        </w:rPr>
        <w:t xml:space="preserve"> </w:t>
      </w:r>
      <w:r w:rsidR="00C81C66" w:rsidRPr="00FA321D">
        <w:rPr>
          <w:rFonts w:ascii="Verdana" w:hAnsi="Verdana"/>
          <w:sz w:val="18"/>
        </w:rPr>
        <w:tab/>
      </w:r>
      <w:r w:rsidR="00C81C66">
        <w:rPr>
          <w:rFonts w:ascii="Verdana" w:hAnsi="Verdana"/>
          <w:sz w:val="18"/>
        </w:rPr>
        <w:tab/>
      </w:r>
      <w:r w:rsidR="00C81C66">
        <w:rPr>
          <w:rFonts w:ascii="Verdana" w:hAnsi="Verdana"/>
          <w:sz w:val="18"/>
        </w:rPr>
        <w:tab/>
      </w:r>
      <w:r>
        <w:rPr>
          <w:rFonts w:ascii="Verdana" w:hAnsi="Verdana"/>
          <w:sz w:val="18"/>
        </w:rPr>
        <w:tab/>
      </w:r>
      <w:r w:rsidR="00C81C66">
        <w:rPr>
          <w:rFonts w:ascii="Verdana" w:hAnsi="Verdana"/>
          <w:sz w:val="18"/>
        </w:rPr>
        <w:t>Wenonah Barton</w:t>
      </w:r>
    </w:p>
    <w:p w:rsidR="00780533" w:rsidRDefault="00780533" w:rsidP="00780533">
      <w:pPr>
        <w:pStyle w:val="BodyText"/>
        <w:ind w:left="709" w:right="43"/>
        <w:jc w:val="both"/>
        <w:rPr>
          <w:rFonts w:ascii="Verdana" w:hAnsi="Verdana"/>
          <w:sz w:val="18"/>
        </w:rPr>
      </w:pPr>
      <w:r>
        <w:rPr>
          <w:rFonts w:ascii="Verdana" w:hAnsi="Verdana"/>
          <w:sz w:val="18"/>
        </w:rPr>
        <w:t>UG Administrator</w:t>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t>Ben Perrett</w:t>
      </w:r>
    </w:p>
    <w:p w:rsidR="00780533" w:rsidRDefault="00780533" w:rsidP="00780533">
      <w:pPr>
        <w:pStyle w:val="BodyText"/>
        <w:ind w:left="709" w:right="43"/>
        <w:jc w:val="both"/>
        <w:rPr>
          <w:rFonts w:ascii="Verdana" w:hAnsi="Verdana"/>
          <w:sz w:val="18"/>
        </w:rPr>
      </w:pPr>
      <w:r>
        <w:rPr>
          <w:rFonts w:ascii="Verdana" w:hAnsi="Verdana"/>
          <w:sz w:val="18"/>
        </w:rPr>
        <w:t>Placements and Employability Administrator</w:t>
      </w:r>
      <w:r>
        <w:rPr>
          <w:rFonts w:ascii="Verdana" w:hAnsi="Verdana"/>
          <w:sz w:val="18"/>
        </w:rPr>
        <w:tab/>
      </w:r>
      <w:r>
        <w:rPr>
          <w:rFonts w:ascii="Verdana" w:hAnsi="Verdana"/>
          <w:sz w:val="18"/>
        </w:rPr>
        <w:tab/>
        <w:t>Dr Laura Nixon</w:t>
      </w:r>
    </w:p>
    <w:p w:rsidR="00780533" w:rsidRDefault="00780533" w:rsidP="00780533">
      <w:pPr>
        <w:pStyle w:val="BodyText"/>
        <w:ind w:left="709" w:right="43"/>
        <w:jc w:val="both"/>
        <w:rPr>
          <w:rFonts w:ascii="Verdana" w:hAnsi="Verdana"/>
          <w:sz w:val="18"/>
        </w:rPr>
      </w:pPr>
      <w:r>
        <w:rPr>
          <w:rFonts w:ascii="Verdana" w:hAnsi="Verdana"/>
          <w:sz w:val="18"/>
        </w:rPr>
        <w:t>Administrative Assistant (UG)</w:t>
      </w:r>
      <w:r>
        <w:rPr>
          <w:rFonts w:ascii="Verdana" w:hAnsi="Verdana"/>
          <w:sz w:val="18"/>
        </w:rPr>
        <w:tab/>
      </w:r>
      <w:r>
        <w:rPr>
          <w:rFonts w:ascii="Verdana" w:hAnsi="Verdana"/>
          <w:sz w:val="18"/>
        </w:rPr>
        <w:tab/>
      </w:r>
      <w:r>
        <w:rPr>
          <w:rFonts w:ascii="Verdana" w:hAnsi="Verdana"/>
          <w:sz w:val="18"/>
        </w:rPr>
        <w:tab/>
      </w:r>
      <w:r>
        <w:rPr>
          <w:rFonts w:ascii="Verdana" w:hAnsi="Verdana"/>
          <w:sz w:val="18"/>
        </w:rPr>
        <w:tab/>
        <w:t>Denine Carmichael</w:t>
      </w:r>
    </w:p>
    <w:p w:rsidR="00780533" w:rsidRDefault="00780533" w:rsidP="00780533">
      <w:pPr>
        <w:pStyle w:val="BodyText"/>
        <w:ind w:left="709" w:right="43"/>
        <w:jc w:val="both"/>
        <w:rPr>
          <w:rFonts w:ascii="Verdana" w:hAnsi="Verdana"/>
          <w:sz w:val="18"/>
        </w:rPr>
      </w:pPr>
      <w:r>
        <w:rPr>
          <w:rFonts w:ascii="Verdana" w:hAnsi="Verdana"/>
          <w:sz w:val="18"/>
        </w:rPr>
        <w:t>Administrative Assistant (Receptionist)</w:t>
      </w:r>
      <w:r>
        <w:rPr>
          <w:rFonts w:ascii="Verdana" w:hAnsi="Verdana"/>
          <w:sz w:val="18"/>
        </w:rPr>
        <w:tab/>
      </w:r>
      <w:r>
        <w:rPr>
          <w:rFonts w:ascii="Verdana" w:hAnsi="Verdana"/>
          <w:sz w:val="18"/>
        </w:rPr>
        <w:tab/>
      </w:r>
      <w:r>
        <w:rPr>
          <w:rFonts w:ascii="Verdana" w:hAnsi="Verdana"/>
          <w:sz w:val="18"/>
        </w:rPr>
        <w:tab/>
        <w:t>Tracey Ward</w:t>
      </w:r>
    </w:p>
    <w:p w:rsidR="00C81C66" w:rsidRDefault="00C81C66" w:rsidP="00C81C66">
      <w:pPr>
        <w:pStyle w:val="BodyText"/>
        <w:ind w:left="709" w:right="43"/>
        <w:jc w:val="both"/>
        <w:rPr>
          <w:rFonts w:ascii="Verdana" w:hAnsi="Verdana"/>
          <w:i/>
          <w:sz w:val="18"/>
        </w:rPr>
      </w:pPr>
      <w:r>
        <w:rPr>
          <w:rFonts w:ascii="Verdana" w:hAnsi="Verdana"/>
          <w:sz w:val="18"/>
        </w:rPr>
        <w:t xml:space="preserve">Taught Course Officer </w:t>
      </w:r>
      <w:r w:rsidR="00780533">
        <w:rPr>
          <w:rFonts w:ascii="Verdana" w:hAnsi="Verdana"/>
          <w:sz w:val="18"/>
        </w:rPr>
        <w:tab/>
      </w:r>
      <w:r>
        <w:rPr>
          <w:rFonts w:ascii="Verdana" w:hAnsi="Verdana"/>
          <w:sz w:val="18"/>
        </w:rPr>
        <w:tab/>
      </w:r>
      <w:r w:rsidR="00780533">
        <w:rPr>
          <w:rFonts w:ascii="Verdana" w:hAnsi="Verdana"/>
          <w:sz w:val="18"/>
        </w:rPr>
        <w:tab/>
      </w:r>
      <w:r w:rsidR="00780533">
        <w:rPr>
          <w:rFonts w:ascii="Verdana" w:hAnsi="Verdana"/>
          <w:sz w:val="18"/>
        </w:rPr>
        <w:tab/>
      </w:r>
      <w:r>
        <w:rPr>
          <w:rFonts w:ascii="Verdana" w:hAnsi="Verdana"/>
          <w:sz w:val="18"/>
        </w:rPr>
        <w:t>Dr Val Durow</w:t>
      </w:r>
    </w:p>
    <w:p w:rsidR="00780533" w:rsidRDefault="007A1214" w:rsidP="00C81C66">
      <w:pPr>
        <w:pStyle w:val="BodyText"/>
        <w:ind w:left="709" w:right="43"/>
        <w:jc w:val="both"/>
        <w:rPr>
          <w:rFonts w:ascii="Verdana" w:hAnsi="Verdana"/>
          <w:sz w:val="18"/>
        </w:rPr>
      </w:pPr>
      <w:r>
        <w:rPr>
          <w:rFonts w:ascii="Verdana" w:hAnsi="Verdana"/>
          <w:sz w:val="18"/>
        </w:rPr>
        <w:t xml:space="preserve">Postgraduate </w:t>
      </w:r>
      <w:r w:rsidR="00C81C66" w:rsidRPr="00FA321D">
        <w:rPr>
          <w:rFonts w:ascii="Verdana" w:hAnsi="Verdana"/>
          <w:sz w:val="18"/>
        </w:rPr>
        <w:t>Administrator</w:t>
      </w:r>
      <w:r>
        <w:rPr>
          <w:rFonts w:ascii="Verdana" w:hAnsi="Verdana"/>
          <w:sz w:val="18"/>
        </w:rPr>
        <w:t xml:space="preserve"> (Masters)</w:t>
      </w:r>
      <w:r w:rsidR="00C81C66" w:rsidRPr="00FA321D">
        <w:rPr>
          <w:rFonts w:ascii="Verdana" w:hAnsi="Verdana"/>
          <w:sz w:val="18"/>
        </w:rPr>
        <w:tab/>
      </w:r>
      <w:r w:rsidR="00C81C66" w:rsidRPr="00FA321D">
        <w:rPr>
          <w:rFonts w:ascii="Verdana" w:hAnsi="Verdana"/>
          <w:sz w:val="18"/>
        </w:rPr>
        <w:tab/>
      </w:r>
      <w:r w:rsidR="00780533">
        <w:rPr>
          <w:rFonts w:ascii="Verdana" w:hAnsi="Verdana"/>
          <w:sz w:val="18"/>
        </w:rPr>
        <w:tab/>
        <w:t>Liz Dennis</w:t>
      </w:r>
    </w:p>
    <w:p w:rsidR="00780533" w:rsidRPr="00780533" w:rsidRDefault="007A1214" w:rsidP="00C81C66">
      <w:pPr>
        <w:pStyle w:val="BodyText"/>
        <w:ind w:left="709" w:right="43"/>
        <w:jc w:val="both"/>
        <w:rPr>
          <w:rFonts w:ascii="Verdana" w:hAnsi="Verdana"/>
          <w:i/>
          <w:sz w:val="18"/>
        </w:rPr>
      </w:pPr>
      <w:r>
        <w:rPr>
          <w:rFonts w:ascii="Verdana" w:hAnsi="Verdana"/>
          <w:sz w:val="18"/>
        </w:rPr>
        <w:lastRenderedPageBreak/>
        <w:t xml:space="preserve">Postgraduate </w:t>
      </w:r>
      <w:r w:rsidR="00780533">
        <w:rPr>
          <w:rFonts w:ascii="Verdana" w:hAnsi="Verdana"/>
          <w:sz w:val="18"/>
        </w:rPr>
        <w:t xml:space="preserve">Administrator </w:t>
      </w:r>
      <w:r>
        <w:rPr>
          <w:rFonts w:ascii="Verdana" w:hAnsi="Verdana"/>
          <w:sz w:val="18"/>
        </w:rPr>
        <w:t>(PhD)</w:t>
      </w:r>
      <w:r w:rsidR="00780533">
        <w:rPr>
          <w:rFonts w:ascii="Verdana" w:hAnsi="Verdana"/>
          <w:sz w:val="18"/>
        </w:rPr>
        <w:tab/>
      </w:r>
      <w:r w:rsidR="00C81C66">
        <w:rPr>
          <w:rFonts w:ascii="Verdana" w:hAnsi="Verdana"/>
          <w:sz w:val="18"/>
        </w:rPr>
        <w:tab/>
      </w:r>
      <w:r w:rsidR="00780533">
        <w:rPr>
          <w:rFonts w:ascii="Verdana" w:hAnsi="Verdana"/>
          <w:sz w:val="18"/>
        </w:rPr>
        <w:tab/>
      </w:r>
      <w:r w:rsidR="00780533" w:rsidRPr="00780533">
        <w:rPr>
          <w:rFonts w:ascii="Verdana" w:hAnsi="Verdana"/>
          <w:i/>
          <w:sz w:val="18"/>
        </w:rPr>
        <w:t>Vacancy</w:t>
      </w:r>
    </w:p>
    <w:p w:rsidR="00780533" w:rsidRDefault="00780533" w:rsidP="00780533">
      <w:pPr>
        <w:pStyle w:val="BodyText"/>
        <w:ind w:left="709" w:right="43"/>
        <w:jc w:val="both"/>
        <w:rPr>
          <w:rFonts w:ascii="Verdana" w:hAnsi="Verdana"/>
          <w:i/>
          <w:sz w:val="18"/>
        </w:rPr>
      </w:pPr>
      <w:r>
        <w:rPr>
          <w:rFonts w:ascii="Verdana" w:hAnsi="Verdana"/>
          <w:sz w:val="18"/>
        </w:rPr>
        <w:t>Administrative Assistant (Masters)</w:t>
      </w:r>
      <w:r>
        <w:rPr>
          <w:rFonts w:ascii="Verdana" w:hAnsi="Verdana"/>
          <w:sz w:val="18"/>
        </w:rPr>
        <w:tab/>
      </w:r>
      <w:r>
        <w:rPr>
          <w:rFonts w:ascii="Verdana" w:hAnsi="Verdana"/>
          <w:sz w:val="18"/>
        </w:rPr>
        <w:tab/>
      </w:r>
      <w:r>
        <w:rPr>
          <w:rFonts w:ascii="Verdana" w:hAnsi="Verdana"/>
          <w:sz w:val="18"/>
        </w:rPr>
        <w:tab/>
        <w:t>Jane Pytches-Walker</w:t>
      </w:r>
    </w:p>
    <w:p w:rsidR="00780533" w:rsidRDefault="00780533" w:rsidP="00780533">
      <w:pPr>
        <w:pStyle w:val="BodyText"/>
        <w:ind w:left="709" w:right="43"/>
        <w:jc w:val="both"/>
        <w:rPr>
          <w:rFonts w:ascii="Verdana" w:hAnsi="Verdana"/>
          <w:i/>
          <w:sz w:val="18"/>
        </w:rPr>
      </w:pPr>
      <w:r>
        <w:rPr>
          <w:rFonts w:ascii="Verdana" w:hAnsi="Verdana"/>
          <w:sz w:val="18"/>
        </w:rPr>
        <w:t>IT Officer</w:t>
      </w:r>
      <w:r>
        <w:rPr>
          <w:rFonts w:ascii="Verdana" w:hAnsi="Verdana"/>
          <w:sz w:val="18"/>
        </w:rPr>
        <w:tab/>
      </w:r>
      <w:r>
        <w:rPr>
          <w:rFonts w:ascii="Verdana" w:hAnsi="Verdana"/>
          <w:sz w:val="18"/>
        </w:rPr>
        <w:tab/>
      </w:r>
      <w:r>
        <w:rPr>
          <w:rFonts w:ascii="Verdana" w:hAnsi="Verdana"/>
          <w:sz w:val="18"/>
        </w:rPr>
        <w:tab/>
      </w:r>
      <w:r w:rsidRPr="00FA321D">
        <w:rPr>
          <w:rFonts w:ascii="Verdana" w:hAnsi="Verdana"/>
          <w:sz w:val="18"/>
        </w:rPr>
        <w:tab/>
      </w:r>
      <w:r w:rsidRPr="00FA321D">
        <w:rPr>
          <w:rFonts w:ascii="Verdana" w:hAnsi="Verdana"/>
          <w:sz w:val="18"/>
        </w:rPr>
        <w:tab/>
      </w:r>
      <w:r>
        <w:rPr>
          <w:rFonts w:ascii="Verdana" w:hAnsi="Verdana"/>
          <w:sz w:val="18"/>
        </w:rPr>
        <w:tab/>
        <w:t>Stephen McKibbin</w:t>
      </w:r>
    </w:p>
    <w:p w:rsidR="00780533" w:rsidRDefault="00780533" w:rsidP="00C81C66">
      <w:pPr>
        <w:pStyle w:val="BodyText"/>
        <w:ind w:left="709" w:right="43"/>
        <w:jc w:val="both"/>
        <w:rPr>
          <w:rFonts w:ascii="Verdana" w:hAnsi="Verdana"/>
          <w:i/>
          <w:sz w:val="18"/>
        </w:rPr>
      </w:pPr>
      <w:r>
        <w:rPr>
          <w:rFonts w:ascii="Verdana" w:hAnsi="Verdana"/>
          <w:sz w:val="18"/>
        </w:rPr>
        <w:t>Administrative Assistant (</w:t>
      </w:r>
      <w:proofErr w:type="spellStart"/>
      <w:r>
        <w:rPr>
          <w:rFonts w:ascii="Verdana" w:hAnsi="Verdana"/>
          <w:sz w:val="18"/>
        </w:rPr>
        <w:t>Comms</w:t>
      </w:r>
      <w:proofErr w:type="spellEnd"/>
      <w:r>
        <w:rPr>
          <w:rFonts w:ascii="Verdana" w:hAnsi="Verdana"/>
          <w:sz w:val="18"/>
        </w:rPr>
        <w:t xml:space="preserve"> and IT)</w:t>
      </w:r>
      <w:r>
        <w:rPr>
          <w:rFonts w:ascii="Verdana" w:hAnsi="Verdana"/>
          <w:sz w:val="18"/>
        </w:rPr>
        <w:tab/>
      </w:r>
      <w:r>
        <w:rPr>
          <w:rFonts w:ascii="Verdana" w:hAnsi="Verdana"/>
          <w:sz w:val="18"/>
        </w:rPr>
        <w:tab/>
        <w:t>Ed Downey</w:t>
      </w:r>
    </w:p>
    <w:p w:rsidR="00780533" w:rsidRDefault="00C81C66" w:rsidP="00C81C66">
      <w:pPr>
        <w:pStyle w:val="BodyText"/>
        <w:ind w:left="709" w:right="43"/>
        <w:jc w:val="both"/>
        <w:rPr>
          <w:rFonts w:ascii="Verdana" w:hAnsi="Verdana"/>
          <w:sz w:val="18"/>
        </w:rPr>
      </w:pPr>
      <w:r>
        <w:rPr>
          <w:rFonts w:ascii="Verdana" w:hAnsi="Verdana"/>
          <w:sz w:val="18"/>
        </w:rPr>
        <w:t>Administrative Assistant (</w:t>
      </w:r>
      <w:proofErr w:type="spellStart"/>
      <w:r w:rsidR="00780533">
        <w:rPr>
          <w:rFonts w:ascii="Verdana" w:hAnsi="Verdana"/>
          <w:sz w:val="18"/>
        </w:rPr>
        <w:t>Comms</w:t>
      </w:r>
      <w:proofErr w:type="spellEnd"/>
      <w:r w:rsidR="00780533">
        <w:rPr>
          <w:rFonts w:ascii="Verdana" w:hAnsi="Verdana"/>
          <w:sz w:val="18"/>
        </w:rPr>
        <w:t xml:space="preserve"> and Taught Courses)</w:t>
      </w:r>
      <w:r w:rsidR="00780533">
        <w:rPr>
          <w:rFonts w:ascii="Verdana" w:hAnsi="Verdana"/>
          <w:sz w:val="18"/>
        </w:rPr>
        <w:tab/>
        <w:t>Sunita Tailor</w:t>
      </w:r>
    </w:p>
    <w:p w:rsidR="00780533" w:rsidRDefault="00780533" w:rsidP="00C81C66">
      <w:pPr>
        <w:pStyle w:val="BodyText"/>
        <w:ind w:left="709" w:right="43"/>
        <w:jc w:val="both"/>
        <w:rPr>
          <w:rFonts w:ascii="Verdana" w:hAnsi="Verdana"/>
          <w:sz w:val="18"/>
        </w:rPr>
      </w:pPr>
    </w:p>
    <w:p w:rsidR="00C81C66" w:rsidRDefault="00C81C66" w:rsidP="00C81C66">
      <w:pPr>
        <w:pStyle w:val="BodyText"/>
        <w:ind w:left="709" w:right="43"/>
        <w:jc w:val="both"/>
        <w:rPr>
          <w:rFonts w:ascii="Verdana" w:hAnsi="Verdana"/>
          <w:i/>
          <w:sz w:val="18"/>
        </w:rPr>
      </w:pPr>
      <w:r>
        <w:rPr>
          <w:rFonts w:ascii="Verdana" w:hAnsi="Verdana"/>
          <w:sz w:val="18"/>
        </w:rPr>
        <w:tab/>
      </w:r>
    </w:p>
    <w:p w:rsidR="00C81C66" w:rsidRDefault="00C81C66" w:rsidP="00C81C66">
      <w:pPr>
        <w:rPr>
          <w:rFonts w:ascii="Verdana" w:hAnsi="Verdana"/>
          <w:sz w:val="20"/>
          <w:u w:val="single"/>
        </w:rPr>
      </w:pPr>
      <w:r>
        <w:rPr>
          <w:rFonts w:ascii="Verdana" w:hAnsi="Verdana"/>
          <w:sz w:val="20"/>
        </w:rPr>
        <w:t>For further details about the School see the web-site:</w:t>
      </w:r>
      <w:r w:rsidR="001424D6">
        <w:rPr>
          <w:rFonts w:ascii="Verdana" w:hAnsi="Verdana"/>
          <w:sz w:val="20"/>
        </w:rPr>
        <w:t xml:space="preserve">  </w:t>
      </w:r>
      <w:r w:rsidR="006A7A78">
        <w:rPr>
          <w:rFonts w:ascii="Verdana" w:hAnsi="Verdana"/>
          <w:sz w:val="20"/>
          <w:u w:val="single"/>
        </w:rPr>
        <w:fldChar w:fldCharType="begin"/>
      </w:r>
      <w:r>
        <w:rPr>
          <w:rFonts w:ascii="Verdana" w:hAnsi="Verdana"/>
          <w:sz w:val="20"/>
          <w:u w:val="single"/>
        </w:rPr>
        <w:instrText xml:space="preserve"> HYPERLINK "http://www/nottingham.ac.uk/english" </w:instrText>
      </w:r>
      <w:r w:rsidR="006A7A78">
        <w:rPr>
          <w:rFonts w:ascii="Verdana" w:hAnsi="Verdana"/>
          <w:sz w:val="20"/>
          <w:u w:val="single"/>
        </w:rPr>
        <w:fldChar w:fldCharType="separate"/>
      </w:r>
      <w:r>
        <w:rPr>
          <w:rFonts w:ascii="Verdana" w:hAnsi="Verdana"/>
          <w:sz w:val="20"/>
          <w:u w:val="single"/>
        </w:rPr>
        <w:t>http://www/nottingham.ac.uk/english</w:t>
      </w:r>
    </w:p>
    <w:p w:rsidR="00C81C66" w:rsidRDefault="006A7A78" w:rsidP="00C81C66">
      <w:pPr>
        <w:rPr>
          <w:rFonts w:ascii="Verdana" w:hAnsi="Verdana"/>
          <w:sz w:val="20"/>
          <w:u w:val="single"/>
        </w:rPr>
      </w:pPr>
      <w:r>
        <w:rPr>
          <w:rFonts w:ascii="Verdana" w:hAnsi="Verdana"/>
          <w:sz w:val="20"/>
          <w:u w:val="single"/>
        </w:rPr>
        <w:fldChar w:fldCharType="end"/>
      </w:r>
    </w:p>
    <w:p w:rsidR="00C81C66" w:rsidRDefault="00C81C66" w:rsidP="00C81C66">
      <w:pPr>
        <w:rPr>
          <w:rFonts w:ascii="Verdana" w:hAnsi="Verdana"/>
          <w:sz w:val="20"/>
        </w:rPr>
      </w:pPr>
      <w:r>
        <w:rPr>
          <w:rFonts w:ascii="Verdana" w:hAnsi="Verdana"/>
          <w:sz w:val="20"/>
        </w:rPr>
        <w:t xml:space="preserve">For further information about this post please contact Mari Hughes, School Manager on 0115 9515920 or email </w:t>
      </w:r>
      <w:hyperlink r:id="rId9" w:history="1">
        <w:r w:rsidRPr="004A3F2C">
          <w:rPr>
            <w:rStyle w:val="Hyperlink"/>
            <w:rFonts w:ascii="Verdana" w:hAnsi="Verdana"/>
            <w:sz w:val="20"/>
          </w:rPr>
          <w:t>mari.hughes@nottingham.ac.uk</w:t>
        </w:r>
      </w:hyperlink>
    </w:p>
    <w:p w:rsidR="00C81C66" w:rsidRDefault="00C81C66" w:rsidP="0072509F">
      <w:pPr>
        <w:rPr>
          <w:rFonts w:ascii="Verdana" w:hAnsi="Verdana"/>
          <w:sz w:val="20"/>
          <w:szCs w:val="20"/>
        </w:rPr>
      </w:pPr>
    </w:p>
    <w:p w:rsidR="00277A44" w:rsidRDefault="00277A44" w:rsidP="00277A44">
      <w:pPr>
        <w:rPr>
          <w:rFonts w:ascii="Verdana" w:hAnsi="Verdana"/>
          <w:b/>
          <w:sz w:val="20"/>
          <w:szCs w:val="20"/>
        </w:rPr>
      </w:pPr>
    </w:p>
    <w:p w:rsidR="00277A44" w:rsidRPr="009C5D19" w:rsidRDefault="00277A44" w:rsidP="00277A44">
      <w:pPr>
        <w:rPr>
          <w:rFonts w:ascii="Verdana" w:hAnsi="Verdana"/>
          <w:b/>
          <w:sz w:val="20"/>
          <w:szCs w:val="20"/>
        </w:rPr>
      </w:pPr>
      <w:r w:rsidRPr="009C5D19">
        <w:rPr>
          <w:rFonts w:ascii="Verdana" w:hAnsi="Verdana"/>
          <w:b/>
          <w:sz w:val="20"/>
          <w:szCs w:val="20"/>
        </w:rPr>
        <w:t>General Information</w:t>
      </w:r>
    </w:p>
    <w:p w:rsidR="00277A44" w:rsidRPr="009C5D19" w:rsidRDefault="00277A44" w:rsidP="00277A44">
      <w:pPr>
        <w:rPr>
          <w:rFonts w:ascii="Verdana" w:hAnsi="Verdana"/>
          <w:b/>
          <w:sz w:val="20"/>
          <w:szCs w:val="20"/>
        </w:rPr>
      </w:pPr>
    </w:p>
    <w:p w:rsidR="00277A44" w:rsidRPr="009C5D19" w:rsidRDefault="00277A44" w:rsidP="00277A44">
      <w:pPr>
        <w:rPr>
          <w:rFonts w:ascii="Verdana" w:hAnsi="Verdana"/>
          <w:b/>
          <w:sz w:val="20"/>
          <w:szCs w:val="20"/>
        </w:rPr>
      </w:pPr>
      <w:r w:rsidRPr="009C5D19">
        <w:rPr>
          <w:rFonts w:ascii="Verdana" w:hAnsi="Verdana"/>
          <w:b/>
          <w:sz w:val="20"/>
          <w:szCs w:val="20"/>
        </w:rPr>
        <w:t>The School</w:t>
      </w:r>
      <w:r>
        <w:rPr>
          <w:rFonts w:ascii="Verdana" w:hAnsi="Verdana"/>
          <w:b/>
          <w:sz w:val="20"/>
          <w:szCs w:val="20"/>
        </w:rPr>
        <w:t xml:space="preserve"> of English</w:t>
      </w:r>
    </w:p>
    <w:p w:rsidR="00277A44" w:rsidRDefault="00277A44" w:rsidP="00277A44">
      <w:pPr>
        <w:rPr>
          <w:rFonts w:ascii="Verdana" w:hAnsi="Verdana"/>
          <w:sz w:val="20"/>
          <w:szCs w:val="20"/>
        </w:rPr>
      </w:pPr>
      <w:r w:rsidRPr="009C5D19">
        <w:rPr>
          <w:rFonts w:ascii="Verdana" w:hAnsi="Verdana"/>
          <w:sz w:val="20"/>
          <w:szCs w:val="20"/>
        </w:rPr>
        <w:t>The School of English was one of the first departments to be established when the University was formally opened in 1881 and is located on the ground floor of the Trent Building, University Park Campus.</w:t>
      </w:r>
      <w:r>
        <w:rPr>
          <w:rFonts w:ascii="Verdana" w:hAnsi="Verdana"/>
          <w:sz w:val="20"/>
          <w:szCs w:val="20"/>
        </w:rPr>
        <w:t xml:space="preserve"> </w:t>
      </w:r>
    </w:p>
    <w:p w:rsidR="00277A44" w:rsidRDefault="00277A44" w:rsidP="00277A44">
      <w:pPr>
        <w:rPr>
          <w:rFonts w:ascii="Verdana" w:hAnsi="Verdana"/>
          <w:sz w:val="20"/>
          <w:szCs w:val="20"/>
        </w:rPr>
      </w:pPr>
    </w:p>
    <w:p w:rsidR="00277A44" w:rsidRDefault="00277A44" w:rsidP="00277A44">
      <w:pPr>
        <w:rPr>
          <w:rFonts w:ascii="Verdana" w:hAnsi="Verdana"/>
          <w:sz w:val="20"/>
          <w:szCs w:val="20"/>
        </w:rPr>
      </w:pPr>
      <w:r w:rsidRPr="00780533">
        <w:rPr>
          <w:rFonts w:ascii="Verdana" w:hAnsi="Verdana"/>
          <w:sz w:val="20"/>
          <w:szCs w:val="20"/>
        </w:rPr>
        <w:t>We have a first-rate, international reputation for outstanding teaching and research, as demonstrated by our School's current UK and world rankings:</w:t>
      </w:r>
    </w:p>
    <w:p w:rsidR="00277A44" w:rsidRPr="00780533" w:rsidRDefault="00277A44" w:rsidP="00277A44">
      <w:pPr>
        <w:rPr>
          <w:rFonts w:ascii="Verdana" w:hAnsi="Verdana"/>
          <w:sz w:val="20"/>
          <w:szCs w:val="20"/>
        </w:rPr>
      </w:pPr>
    </w:p>
    <w:p w:rsidR="00277A44" w:rsidRPr="00780533" w:rsidRDefault="00277A44" w:rsidP="00277A44">
      <w:pPr>
        <w:pStyle w:val="ListParagraph"/>
        <w:numPr>
          <w:ilvl w:val="0"/>
          <w:numId w:val="47"/>
        </w:numPr>
        <w:rPr>
          <w:rFonts w:ascii="Verdana" w:hAnsi="Verdana"/>
          <w:sz w:val="20"/>
          <w:szCs w:val="20"/>
        </w:rPr>
      </w:pPr>
      <w:r w:rsidRPr="00780533">
        <w:rPr>
          <w:rFonts w:ascii="Verdana" w:hAnsi="Verdana"/>
          <w:sz w:val="20"/>
          <w:szCs w:val="20"/>
        </w:rPr>
        <w:t xml:space="preserve">7th for English in The Times and  Sunday Times Good University Guide 2015 </w:t>
      </w:r>
    </w:p>
    <w:p w:rsidR="00277A44" w:rsidRPr="00780533" w:rsidRDefault="00277A44" w:rsidP="00277A44">
      <w:pPr>
        <w:pStyle w:val="ListParagraph"/>
        <w:numPr>
          <w:ilvl w:val="0"/>
          <w:numId w:val="47"/>
        </w:numPr>
        <w:rPr>
          <w:rFonts w:ascii="Verdana" w:hAnsi="Verdana"/>
          <w:sz w:val="20"/>
          <w:szCs w:val="20"/>
        </w:rPr>
      </w:pPr>
      <w:r w:rsidRPr="00780533">
        <w:rPr>
          <w:rFonts w:ascii="Verdana" w:hAnsi="Verdana"/>
          <w:sz w:val="20"/>
          <w:szCs w:val="20"/>
        </w:rPr>
        <w:t xml:space="preserve">In the world top 50 for English Literature, Language and Linguistics (QS World University Rankings 2014) </w:t>
      </w:r>
    </w:p>
    <w:p w:rsidR="00277A44" w:rsidRPr="00780533" w:rsidRDefault="00277A44" w:rsidP="00277A44">
      <w:pPr>
        <w:pStyle w:val="ListParagraph"/>
        <w:numPr>
          <w:ilvl w:val="0"/>
          <w:numId w:val="47"/>
        </w:numPr>
        <w:rPr>
          <w:rFonts w:ascii="Verdana" w:hAnsi="Verdana"/>
          <w:sz w:val="20"/>
          <w:szCs w:val="20"/>
        </w:rPr>
      </w:pPr>
      <w:r w:rsidRPr="00780533">
        <w:rPr>
          <w:rFonts w:ascii="Verdana" w:hAnsi="Verdana"/>
          <w:sz w:val="20"/>
          <w:szCs w:val="20"/>
        </w:rPr>
        <w:t>9th in the UK for 'research power' (</w:t>
      </w:r>
      <w:hyperlink r:id="rId10" w:history="1">
        <w:r w:rsidRPr="00780533">
          <w:rPr>
            <w:rFonts w:ascii="Verdana" w:hAnsi="Verdana"/>
            <w:sz w:val="20"/>
            <w:szCs w:val="20"/>
          </w:rPr>
          <w:t>REF 2014</w:t>
        </w:r>
      </w:hyperlink>
      <w:r w:rsidRPr="00780533">
        <w:rPr>
          <w:rFonts w:ascii="Verdana" w:hAnsi="Verdana"/>
          <w:sz w:val="20"/>
          <w:szCs w:val="20"/>
        </w:rPr>
        <w:t xml:space="preserve">) </w:t>
      </w:r>
    </w:p>
    <w:p w:rsidR="00277A44" w:rsidRDefault="00277A44" w:rsidP="00277A44">
      <w:pPr>
        <w:rPr>
          <w:rFonts w:ascii="Verdana" w:hAnsi="Verdana"/>
          <w:sz w:val="20"/>
          <w:szCs w:val="20"/>
        </w:rPr>
      </w:pPr>
    </w:p>
    <w:p w:rsidR="00277A44" w:rsidRPr="00780533" w:rsidRDefault="00277A44" w:rsidP="00277A44">
      <w:pPr>
        <w:rPr>
          <w:rFonts w:ascii="Verdana" w:hAnsi="Verdana"/>
          <w:sz w:val="20"/>
          <w:szCs w:val="20"/>
        </w:rPr>
      </w:pPr>
      <w:r w:rsidRPr="00780533">
        <w:rPr>
          <w:rFonts w:ascii="Verdana" w:hAnsi="Verdana"/>
          <w:sz w:val="20"/>
          <w:szCs w:val="20"/>
        </w:rPr>
        <w:t>We offer a unique combination of English disciplines, including literature from the Anglo-Saxon and medieval periods to the present day, English language from its origins to contemporary and applied contexts, drama and performance, and creative writing.</w:t>
      </w:r>
    </w:p>
    <w:p w:rsidR="00277A44" w:rsidRDefault="00277A44" w:rsidP="00277A44">
      <w:pPr>
        <w:rPr>
          <w:rFonts w:ascii="Verdana" w:hAnsi="Verdana"/>
          <w:sz w:val="20"/>
          <w:szCs w:val="20"/>
        </w:rPr>
      </w:pPr>
      <w:r>
        <w:rPr>
          <w:rFonts w:ascii="Verdana" w:hAnsi="Verdana"/>
          <w:sz w:val="20"/>
          <w:szCs w:val="20"/>
        </w:rPr>
        <w:t xml:space="preserve"> </w:t>
      </w:r>
    </w:p>
    <w:p w:rsidR="00277A44" w:rsidRPr="009C5D19" w:rsidRDefault="00277A44" w:rsidP="00277A44">
      <w:pPr>
        <w:rPr>
          <w:rFonts w:ascii="Verdana" w:hAnsi="Verdana"/>
          <w:sz w:val="20"/>
          <w:szCs w:val="20"/>
        </w:rPr>
      </w:pPr>
      <w:r w:rsidRPr="009C5D19">
        <w:rPr>
          <w:rFonts w:ascii="Verdana" w:hAnsi="Verdana"/>
          <w:sz w:val="20"/>
          <w:szCs w:val="20"/>
        </w:rPr>
        <w:t xml:space="preserve">At present, there </w:t>
      </w:r>
      <w:proofErr w:type="gramStart"/>
      <w:r w:rsidRPr="009C5D19">
        <w:rPr>
          <w:rFonts w:ascii="Verdana" w:hAnsi="Verdana"/>
          <w:sz w:val="20"/>
          <w:szCs w:val="20"/>
        </w:rPr>
        <w:t>are</w:t>
      </w:r>
      <w:proofErr w:type="gramEnd"/>
      <w:r w:rsidRPr="009C5D19">
        <w:rPr>
          <w:rFonts w:ascii="Verdana" w:hAnsi="Verdana"/>
          <w:sz w:val="20"/>
          <w:szCs w:val="20"/>
        </w:rPr>
        <w:t xml:space="preserve"> </w:t>
      </w:r>
      <w:r>
        <w:rPr>
          <w:rFonts w:ascii="Verdana" w:hAnsi="Verdana"/>
          <w:sz w:val="20"/>
          <w:szCs w:val="20"/>
        </w:rPr>
        <w:t>45</w:t>
      </w:r>
      <w:r w:rsidRPr="009C5D19">
        <w:rPr>
          <w:rFonts w:ascii="Verdana" w:hAnsi="Verdana"/>
          <w:sz w:val="20"/>
          <w:szCs w:val="20"/>
        </w:rPr>
        <w:t xml:space="preserve"> </w:t>
      </w:r>
      <w:r>
        <w:rPr>
          <w:rFonts w:ascii="Verdana" w:hAnsi="Verdana"/>
          <w:sz w:val="20"/>
          <w:szCs w:val="20"/>
        </w:rPr>
        <w:t xml:space="preserve">lecturing </w:t>
      </w:r>
      <w:r w:rsidRPr="009C5D19">
        <w:rPr>
          <w:rFonts w:ascii="Verdana" w:hAnsi="Verdana"/>
          <w:sz w:val="20"/>
          <w:szCs w:val="20"/>
        </w:rPr>
        <w:t xml:space="preserve">staff in the School, </w:t>
      </w:r>
      <w:r>
        <w:rPr>
          <w:rFonts w:ascii="Verdana" w:hAnsi="Verdana"/>
          <w:sz w:val="20"/>
          <w:szCs w:val="20"/>
        </w:rPr>
        <w:t>7</w:t>
      </w:r>
      <w:r w:rsidRPr="009C5D19">
        <w:rPr>
          <w:rFonts w:ascii="Verdana" w:hAnsi="Verdana"/>
          <w:sz w:val="20"/>
          <w:szCs w:val="20"/>
        </w:rPr>
        <w:t xml:space="preserve"> Teaching Associates, </w:t>
      </w:r>
      <w:r>
        <w:rPr>
          <w:rFonts w:ascii="Verdana" w:hAnsi="Verdana"/>
          <w:sz w:val="20"/>
          <w:szCs w:val="20"/>
        </w:rPr>
        <w:t>5</w:t>
      </w:r>
      <w:r w:rsidRPr="009C5D19">
        <w:rPr>
          <w:rFonts w:ascii="Verdana" w:hAnsi="Verdana"/>
          <w:sz w:val="20"/>
          <w:szCs w:val="20"/>
        </w:rPr>
        <w:t xml:space="preserve"> research staff and </w:t>
      </w:r>
      <w:r>
        <w:rPr>
          <w:rFonts w:ascii="Verdana" w:hAnsi="Verdana"/>
          <w:sz w:val="20"/>
          <w:szCs w:val="20"/>
        </w:rPr>
        <w:t>4</w:t>
      </w:r>
      <w:r w:rsidRPr="009C5D19">
        <w:rPr>
          <w:rFonts w:ascii="Verdana" w:hAnsi="Verdana"/>
          <w:sz w:val="20"/>
          <w:szCs w:val="20"/>
        </w:rPr>
        <w:t xml:space="preserve"> Postgraduate teaching fellows</w:t>
      </w:r>
      <w:r>
        <w:rPr>
          <w:rFonts w:ascii="Verdana" w:hAnsi="Verdana"/>
          <w:sz w:val="20"/>
          <w:szCs w:val="20"/>
        </w:rPr>
        <w:t xml:space="preserve">.  </w:t>
      </w:r>
      <w:r w:rsidRPr="009C5D19">
        <w:rPr>
          <w:rFonts w:ascii="Verdana" w:hAnsi="Verdana"/>
          <w:sz w:val="20"/>
          <w:szCs w:val="20"/>
        </w:rPr>
        <w:t xml:space="preserve">We offer both Single and Joint Honours courses at BA level, a range of taught postgraduate Masters </w:t>
      </w:r>
      <w:proofErr w:type="gramStart"/>
      <w:r w:rsidRPr="009C5D19">
        <w:rPr>
          <w:rFonts w:ascii="Verdana" w:hAnsi="Verdana"/>
          <w:sz w:val="20"/>
          <w:szCs w:val="20"/>
        </w:rPr>
        <w:t>courses</w:t>
      </w:r>
      <w:proofErr w:type="gramEnd"/>
      <w:r w:rsidRPr="009C5D19">
        <w:rPr>
          <w:rFonts w:ascii="Verdana" w:hAnsi="Verdana"/>
          <w:sz w:val="20"/>
          <w:szCs w:val="20"/>
        </w:rPr>
        <w:t xml:space="preserve"> (many through web-based Distance Learning) and research supervision in all areas.  We have approximate</w:t>
      </w:r>
      <w:r>
        <w:rPr>
          <w:rFonts w:ascii="Verdana" w:hAnsi="Verdana"/>
          <w:sz w:val="20"/>
          <w:szCs w:val="20"/>
        </w:rPr>
        <w:t>ly 850 undergraduate students, 7</w:t>
      </w:r>
      <w:r w:rsidRPr="009C5D19">
        <w:rPr>
          <w:rFonts w:ascii="Verdana" w:hAnsi="Verdana"/>
          <w:sz w:val="20"/>
          <w:szCs w:val="20"/>
        </w:rPr>
        <w:t xml:space="preserve">0 undertaking on-site Masters </w:t>
      </w:r>
      <w:proofErr w:type="gramStart"/>
      <w:r w:rsidRPr="009C5D19">
        <w:rPr>
          <w:rFonts w:ascii="Verdana" w:hAnsi="Verdana"/>
          <w:sz w:val="20"/>
          <w:szCs w:val="20"/>
        </w:rPr>
        <w:t>programmes</w:t>
      </w:r>
      <w:proofErr w:type="gramEnd"/>
      <w:r>
        <w:rPr>
          <w:rFonts w:ascii="Verdana" w:hAnsi="Verdana"/>
          <w:sz w:val="20"/>
          <w:szCs w:val="20"/>
        </w:rPr>
        <w:t xml:space="preserve"> and</w:t>
      </w:r>
      <w:r w:rsidRPr="009C5D19">
        <w:rPr>
          <w:rFonts w:ascii="Verdana" w:hAnsi="Verdana"/>
          <w:sz w:val="20"/>
          <w:szCs w:val="20"/>
        </w:rPr>
        <w:t xml:space="preserve"> 2</w:t>
      </w:r>
      <w:r>
        <w:rPr>
          <w:rFonts w:ascii="Verdana" w:hAnsi="Verdana"/>
          <w:sz w:val="20"/>
          <w:szCs w:val="20"/>
        </w:rPr>
        <w:t>00</w:t>
      </w:r>
      <w:r w:rsidRPr="009C5D19">
        <w:rPr>
          <w:rFonts w:ascii="Verdana" w:hAnsi="Verdana"/>
          <w:sz w:val="20"/>
          <w:szCs w:val="20"/>
        </w:rPr>
        <w:t xml:space="preserve"> on distance learning Masters programmes</w:t>
      </w:r>
      <w:r>
        <w:rPr>
          <w:rFonts w:ascii="Verdana" w:hAnsi="Verdana"/>
          <w:sz w:val="20"/>
          <w:szCs w:val="20"/>
        </w:rPr>
        <w:t xml:space="preserve">.  </w:t>
      </w:r>
      <w:r w:rsidRPr="009C5D19">
        <w:rPr>
          <w:rFonts w:ascii="Verdana" w:hAnsi="Verdana"/>
          <w:sz w:val="20"/>
          <w:szCs w:val="20"/>
        </w:rPr>
        <w:t xml:space="preserve">The School currently has c. </w:t>
      </w:r>
      <w:r>
        <w:rPr>
          <w:rFonts w:ascii="Verdana" w:hAnsi="Verdana"/>
          <w:sz w:val="20"/>
          <w:szCs w:val="20"/>
        </w:rPr>
        <w:t>8</w:t>
      </w:r>
      <w:r w:rsidRPr="009C5D19">
        <w:rPr>
          <w:rFonts w:ascii="Verdana" w:hAnsi="Verdana"/>
          <w:sz w:val="20"/>
          <w:szCs w:val="20"/>
        </w:rPr>
        <w:t xml:space="preserve">0 full- and part-time research students working towards the higher degrees of PhD within </w:t>
      </w:r>
      <w:r>
        <w:rPr>
          <w:rFonts w:ascii="Verdana" w:hAnsi="Verdana"/>
          <w:sz w:val="20"/>
          <w:szCs w:val="20"/>
        </w:rPr>
        <w:t xml:space="preserve">a </w:t>
      </w:r>
      <w:r w:rsidRPr="009C5D19">
        <w:rPr>
          <w:rFonts w:ascii="Verdana" w:hAnsi="Verdana"/>
          <w:sz w:val="20"/>
          <w:szCs w:val="20"/>
        </w:rPr>
        <w:t>range of topics, with most full-time members of staff engaged in postgraduate supervision.</w:t>
      </w:r>
      <w:r>
        <w:rPr>
          <w:rFonts w:ascii="Verdana" w:hAnsi="Verdana"/>
          <w:sz w:val="20"/>
          <w:szCs w:val="20"/>
        </w:rPr>
        <w:t xml:space="preserve">  </w:t>
      </w:r>
      <w:r w:rsidRPr="009C5D19">
        <w:rPr>
          <w:rFonts w:ascii="Verdana" w:hAnsi="Verdana"/>
          <w:sz w:val="20"/>
          <w:szCs w:val="20"/>
        </w:rPr>
        <w:t xml:space="preserve">These are students on our Nottingham campus.  The School also has </w:t>
      </w:r>
      <w:r>
        <w:rPr>
          <w:rFonts w:ascii="Verdana" w:hAnsi="Verdana"/>
          <w:sz w:val="20"/>
          <w:szCs w:val="20"/>
        </w:rPr>
        <w:t>Schools</w:t>
      </w:r>
      <w:r w:rsidRPr="009C5D19">
        <w:rPr>
          <w:rFonts w:ascii="Verdana" w:hAnsi="Verdana"/>
          <w:sz w:val="20"/>
          <w:szCs w:val="20"/>
        </w:rPr>
        <w:t xml:space="preserve"> of English at The University of Nottingham campus in Ningbo, China</w:t>
      </w:r>
      <w:r>
        <w:rPr>
          <w:rFonts w:ascii="Verdana" w:hAnsi="Verdana"/>
          <w:sz w:val="20"/>
          <w:szCs w:val="20"/>
        </w:rPr>
        <w:t xml:space="preserve"> (UNNC) and at T</w:t>
      </w:r>
      <w:r w:rsidRPr="009C5D19">
        <w:rPr>
          <w:rFonts w:ascii="Verdana" w:hAnsi="Verdana"/>
          <w:sz w:val="20"/>
          <w:szCs w:val="20"/>
        </w:rPr>
        <w:t>he University of Nottingham campus in Malaysia</w:t>
      </w:r>
      <w:r>
        <w:rPr>
          <w:rFonts w:ascii="Verdana" w:hAnsi="Verdana"/>
          <w:sz w:val="20"/>
          <w:szCs w:val="20"/>
        </w:rPr>
        <w:t xml:space="preserve"> (UNMC)</w:t>
      </w:r>
      <w:r w:rsidRPr="009C5D19">
        <w:rPr>
          <w:rFonts w:ascii="Verdana" w:hAnsi="Verdana"/>
          <w:sz w:val="20"/>
          <w:szCs w:val="20"/>
        </w:rPr>
        <w:t>.</w:t>
      </w:r>
    </w:p>
    <w:p w:rsidR="00277A44" w:rsidRDefault="00277A44" w:rsidP="00277A44">
      <w:pPr>
        <w:rPr>
          <w:rFonts w:ascii="Verdana" w:hAnsi="Verdana"/>
          <w:b/>
          <w:sz w:val="20"/>
          <w:szCs w:val="20"/>
        </w:rPr>
      </w:pPr>
    </w:p>
    <w:p w:rsidR="00277A44" w:rsidRPr="009C5D19" w:rsidRDefault="00277A44" w:rsidP="00277A44">
      <w:pPr>
        <w:rPr>
          <w:rFonts w:ascii="Verdana" w:hAnsi="Verdana"/>
          <w:b/>
          <w:sz w:val="20"/>
          <w:szCs w:val="20"/>
        </w:rPr>
      </w:pPr>
      <w:r w:rsidRPr="009C5D19">
        <w:rPr>
          <w:rFonts w:ascii="Verdana" w:hAnsi="Verdana"/>
          <w:b/>
          <w:sz w:val="20"/>
          <w:szCs w:val="20"/>
        </w:rPr>
        <w:t>Research in the School</w:t>
      </w:r>
    </w:p>
    <w:p w:rsidR="00277A44" w:rsidRPr="009C5D19" w:rsidRDefault="00277A44" w:rsidP="00277A44">
      <w:pPr>
        <w:rPr>
          <w:rFonts w:ascii="Verdana" w:hAnsi="Verdana"/>
          <w:sz w:val="20"/>
          <w:szCs w:val="20"/>
        </w:rPr>
      </w:pPr>
      <w:r w:rsidRPr="009C5D19">
        <w:rPr>
          <w:rFonts w:ascii="Verdana" w:hAnsi="Verdana"/>
          <w:sz w:val="20"/>
          <w:szCs w:val="20"/>
        </w:rPr>
        <w:t>The following research groupings in the School form a focus for lectures, conferences, seminars, grant applications and other collaborative activities:</w:t>
      </w:r>
    </w:p>
    <w:p w:rsidR="00277A44" w:rsidRPr="009C5D19" w:rsidRDefault="00277A44" w:rsidP="00277A44">
      <w:pPr>
        <w:rPr>
          <w:rFonts w:ascii="Verdana" w:hAnsi="Verdana"/>
          <w:sz w:val="20"/>
          <w:szCs w:val="20"/>
        </w:rPr>
      </w:pPr>
    </w:p>
    <w:p w:rsidR="00277A44" w:rsidRPr="009C5D19" w:rsidRDefault="00277A44" w:rsidP="00277A44">
      <w:pPr>
        <w:rPr>
          <w:rFonts w:ascii="Verdana" w:hAnsi="Verdana"/>
          <w:sz w:val="20"/>
          <w:szCs w:val="20"/>
        </w:rPr>
      </w:pPr>
      <w:r w:rsidRPr="009C5D19">
        <w:rPr>
          <w:rFonts w:ascii="Verdana" w:hAnsi="Verdana"/>
          <w:sz w:val="20"/>
          <w:szCs w:val="20"/>
        </w:rPr>
        <w:t xml:space="preserve">The </w:t>
      </w:r>
      <w:r w:rsidRPr="009C5D19">
        <w:rPr>
          <w:rFonts w:ascii="Verdana" w:hAnsi="Verdana"/>
          <w:b/>
          <w:sz w:val="20"/>
          <w:szCs w:val="20"/>
        </w:rPr>
        <w:t>Centre for Research in Applied Linguistics (CRAL)</w:t>
      </w:r>
      <w:r w:rsidRPr="009C5D19">
        <w:rPr>
          <w:rFonts w:ascii="Verdana" w:hAnsi="Verdana"/>
          <w:sz w:val="20"/>
          <w:szCs w:val="20"/>
        </w:rPr>
        <w:t xml:space="preserve"> is an interdepartmental research unit comprised of scholars from the School of English, </w:t>
      </w:r>
      <w:r>
        <w:rPr>
          <w:rFonts w:ascii="Verdana" w:hAnsi="Verdana"/>
          <w:sz w:val="20"/>
          <w:szCs w:val="20"/>
        </w:rPr>
        <w:t xml:space="preserve">Computer Science, Mathematics, </w:t>
      </w:r>
      <w:r w:rsidRPr="009C5D19">
        <w:rPr>
          <w:rFonts w:ascii="Verdana" w:hAnsi="Verdana"/>
          <w:sz w:val="20"/>
          <w:szCs w:val="20"/>
        </w:rPr>
        <w:t xml:space="preserve">Psychology, </w:t>
      </w:r>
      <w:r>
        <w:rPr>
          <w:rFonts w:ascii="Verdana" w:hAnsi="Verdana"/>
          <w:sz w:val="20"/>
          <w:szCs w:val="20"/>
        </w:rPr>
        <w:t xml:space="preserve">and </w:t>
      </w:r>
      <w:r w:rsidRPr="009C5D19">
        <w:rPr>
          <w:rFonts w:ascii="Verdana" w:hAnsi="Verdana"/>
          <w:sz w:val="20"/>
          <w:szCs w:val="20"/>
        </w:rPr>
        <w:t>Education. The School also houses two of the largest corpora of spoken English and spoken business English in the world, both funded in co-operation with Cambridge University.</w:t>
      </w:r>
    </w:p>
    <w:p w:rsidR="00277A44" w:rsidRPr="009C5D19" w:rsidRDefault="00277A44" w:rsidP="00277A44">
      <w:pPr>
        <w:rPr>
          <w:rFonts w:ascii="Verdana" w:hAnsi="Verdana"/>
          <w:sz w:val="20"/>
          <w:szCs w:val="20"/>
        </w:rPr>
      </w:pPr>
    </w:p>
    <w:p w:rsidR="00277A44" w:rsidRPr="009C5D19" w:rsidRDefault="00277A44" w:rsidP="00277A44">
      <w:pPr>
        <w:rPr>
          <w:rFonts w:ascii="Verdana" w:hAnsi="Verdana"/>
          <w:sz w:val="20"/>
          <w:szCs w:val="20"/>
        </w:rPr>
      </w:pPr>
      <w:r w:rsidRPr="009C5D19">
        <w:rPr>
          <w:rFonts w:ascii="Verdana" w:hAnsi="Verdana"/>
          <w:sz w:val="20"/>
          <w:szCs w:val="20"/>
        </w:rPr>
        <w:t xml:space="preserve">The </w:t>
      </w:r>
      <w:r w:rsidRPr="009C5D19">
        <w:rPr>
          <w:rFonts w:ascii="Verdana" w:hAnsi="Verdana"/>
          <w:b/>
          <w:sz w:val="20"/>
          <w:szCs w:val="20"/>
        </w:rPr>
        <w:t>Centre for Regional Literature and Culture (CRLC)</w:t>
      </w:r>
      <w:r w:rsidRPr="009C5D19">
        <w:rPr>
          <w:rFonts w:ascii="Verdana" w:hAnsi="Verdana"/>
          <w:sz w:val="20"/>
          <w:szCs w:val="20"/>
        </w:rPr>
        <w:t xml:space="preserve"> involves a series of fresh initiatives relating to regional cultures at both local (i.e. East Midlands) and national levels. The Centre encompasses work on Byron, </w:t>
      </w:r>
      <w:r>
        <w:rPr>
          <w:rFonts w:ascii="Verdana" w:hAnsi="Verdana"/>
          <w:sz w:val="20"/>
          <w:szCs w:val="20"/>
        </w:rPr>
        <w:t xml:space="preserve">Southey, </w:t>
      </w:r>
      <w:r w:rsidRPr="009C5D19">
        <w:rPr>
          <w:rFonts w:ascii="Verdana" w:hAnsi="Verdana"/>
          <w:sz w:val="20"/>
          <w:szCs w:val="20"/>
        </w:rPr>
        <w:t>the interdisciplinary Landscape, Space, Place Research Group, and the D. H. Lawrence Research Centre.</w:t>
      </w:r>
    </w:p>
    <w:p w:rsidR="00277A44" w:rsidRPr="009C5D19" w:rsidRDefault="00277A44" w:rsidP="00277A44">
      <w:pPr>
        <w:rPr>
          <w:rFonts w:ascii="Verdana" w:hAnsi="Verdana"/>
          <w:sz w:val="20"/>
          <w:szCs w:val="20"/>
        </w:rPr>
      </w:pPr>
    </w:p>
    <w:p w:rsidR="00277A44" w:rsidRPr="009C5D19" w:rsidRDefault="00277A44" w:rsidP="00277A44">
      <w:pPr>
        <w:rPr>
          <w:rFonts w:ascii="Verdana" w:hAnsi="Verdana"/>
          <w:sz w:val="20"/>
          <w:szCs w:val="20"/>
        </w:rPr>
      </w:pPr>
      <w:r w:rsidRPr="009C5D19">
        <w:rPr>
          <w:rFonts w:ascii="Verdana" w:hAnsi="Verdana"/>
          <w:sz w:val="20"/>
          <w:szCs w:val="20"/>
        </w:rPr>
        <w:t xml:space="preserve">The </w:t>
      </w:r>
      <w:r w:rsidRPr="009C5D19">
        <w:rPr>
          <w:rFonts w:ascii="Verdana" w:hAnsi="Verdana"/>
          <w:b/>
          <w:sz w:val="20"/>
          <w:szCs w:val="20"/>
        </w:rPr>
        <w:t>Centre for the Study of the Viking Age (CSVA)</w:t>
      </w:r>
      <w:r w:rsidRPr="009C5D19">
        <w:rPr>
          <w:rFonts w:ascii="Verdana" w:hAnsi="Verdana"/>
          <w:sz w:val="20"/>
          <w:szCs w:val="20"/>
        </w:rPr>
        <w:t xml:space="preserve"> fosters, develops and coordinates research into all aspects of the Viking Age, with special emphasis on Scandinavian contacts with the British Isles, and on literary and linguistic sources for the period.</w:t>
      </w:r>
    </w:p>
    <w:p w:rsidR="00277A44" w:rsidRPr="009C5D19" w:rsidRDefault="00277A44" w:rsidP="00277A44">
      <w:pPr>
        <w:rPr>
          <w:rFonts w:ascii="Verdana" w:hAnsi="Verdana"/>
          <w:sz w:val="20"/>
          <w:szCs w:val="20"/>
        </w:rPr>
      </w:pPr>
    </w:p>
    <w:p w:rsidR="00277A44" w:rsidRPr="009C5D19" w:rsidRDefault="00277A44" w:rsidP="00277A44">
      <w:pPr>
        <w:rPr>
          <w:rFonts w:ascii="Verdana" w:hAnsi="Verdana"/>
          <w:sz w:val="20"/>
          <w:szCs w:val="20"/>
        </w:rPr>
      </w:pPr>
      <w:r w:rsidRPr="009C5D19">
        <w:rPr>
          <w:rFonts w:ascii="Verdana" w:hAnsi="Verdana"/>
          <w:sz w:val="20"/>
          <w:szCs w:val="20"/>
        </w:rPr>
        <w:t xml:space="preserve">The </w:t>
      </w:r>
      <w:r w:rsidRPr="009C5D19">
        <w:rPr>
          <w:rFonts w:ascii="Verdana" w:hAnsi="Verdana"/>
          <w:b/>
          <w:sz w:val="20"/>
          <w:szCs w:val="20"/>
        </w:rPr>
        <w:t>Institute for Name-Studies (INS)</w:t>
      </w:r>
      <w:r w:rsidRPr="009C5D19">
        <w:rPr>
          <w:rFonts w:ascii="Verdana" w:hAnsi="Verdana"/>
          <w:sz w:val="20"/>
          <w:szCs w:val="20"/>
        </w:rPr>
        <w:t xml:space="preserve"> was established in September 2002 as an umbrella for the various research activities of the English Place-Name Survey (founded 1923) and the Centre for English Name-Studies (established 1992). The Institute for Name-Studies houses the library and research resources of the English Place-Name Society. </w:t>
      </w:r>
    </w:p>
    <w:p w:rsidR="00277A44" w:rsidRPr="009C5D19" w:rsidRDefault="00277A44" w:rsidP="00277A44">
      <w:pPr>
        <w:rPr>
          <w:rFonts w:ascii="Verdana" w:hAnsi="Verdana"/>
          <w:sz w:val="20"/>
          <w:szCs w:val="20"/>
        </w:rPr>
      </w:pPr>
    </w:p>
    <w:p w:rsidR="00277A44" w:rsidRPr="009C5D19" w:rsidRDefault="00277A44" w:rsidP="00277A44">
      <w:pPr>
        <w:rPr>
          <w:rFonts w:ascii="Verdana" w:hAnsi="Verdana"/>
          <w:sz w:val="20"/>
          <w:szCs w:val="20"/>
        </w:rPr>
      </w:pPr>
      <w:r w:rsidRPr="009C5D19">
        <w:rPr>
          <w:rFonts w:ascii="Verdana" w:hAnsi="Verdana"/>
          <w:sz w:val="20"/>
          <w:szCs w:val="20"/>
        </w:rPr>
        <w:t xml:space="preserve">The </w:t>
      </w:r>
      <w:r w:rsidRPr="009C5D19">
        <w:rPr>
          <w:rFonts w:ascii="Verdana" w:hAnsi="Verdana"/>
          <w:b/>
          <w:sz w:val="20"/>
          <w:szCs w:val="20"/>
        </w:rPr>
        <w:t>Institute for Medieval Research (IMR)</w:t>
      </w:r>
      <w:r w:rsidRPr="009C5D19">
        <w:rPr>
          <w:rFonts w:ascii="Verdana" w:hAnsi="Verdana"/>
          <w:sz w:val="20"/>
          <w:szCs w:val="20"/>
        </w:rPr>
        <w:t xml:space="preserve"> is University-wide and includes all the members of the Medieval Section within the School. This institute hosts inter-disciplinary seminars and conferences as well as convening an MA in Medieval Studies. The peer-reviewed journal </w:t>
      </w:r>
      <w:r w:rsidRPr="009C5D19">
        <w:rPr>
          <w:rFonts w:ascii="Verdana" w:hAnsi="Verdana"/>
          <w:i/>
          <w:sz w:val="20"/>
          <w:szCs w:val="20"/>
        </w:rPr>
        <w:t>Nottingham Medieval Studies</w:t>
      </w:r>
      <w:r w:rsidRPr="009C5D19">
        <w:rPr>
          <w:rFonts w:ascii="Verdana" w:hAnsi="Verdana"/>
          <w:sz w:val="20"/>
          <w:szCs w:val="20"/>
        </w:rPr>
        <w:t xml:space="preserve"> is also edited and published by the Institute.</w:t>
      </w:r>
    </w:p>
    <w:p w:rsidR="00277A44" w:rsidRDefault="00277A44" w:rsidP="00277A44">
      <w:pPr>
        <w:rPr>
          <w:rFonts w:ascii="Verdana" w:hAnsi="Verdana"/>
          <w:b/>
          <w:sz w:val="20"/>
          <w:szCs w:val="20"/>
        </w:rPr>
      </w:pPr>
    </w:p>
    <w:p w:rsidR="00277A44" w:rsidRPr="009C5D19" w:rsidRDefault="00277A44" w:rsidP="00277A44">
      <w:pPr>
        <w:rPr>
          <w:rFonts w:ascii="Verdana" w:hAnsi="Verdana"/>
          <w:b/>
          <w:sz w:val="20"/>
          <w:szCs w:val="20"/>
        </w:rPr>
      </w:pPr>
      <w:r w:rsidRPr="009C5D19">
        <w:rPr>
          <w:rFonts w:ascii="Verdana" w:hAnsi="Verdana"/>
          <w:b/>
          <w:sz w:val="20"/>
          <w:szCs w:val="20"/>
        </w:rPr>
        <w:t xml:space="preserve">Research Funding in the School </w:t>
      </w:r>
    </w:p>
    <w:p w:rsidR="00277A44" w:rsidRPr="009C5D19" w:rsidRDefault="00277A44" w:rsidP="00277A44">
      <w:pPr>
        <w:rPr>
          <w:rFonts w:ascii="Verdana" w:hAnsi="Verdana"/>
          <w:sz w:val="20"/>
          <w:szCs w:val="20"/>
        </w:rPr>
      </w:pPr>
      <w:r w:rsidRPr="009C5D19">
        <w:rPr>
          <w:rFonts w:ascii="Verdana" w:hAnsi="Verdana"/>
          <w:sz w:val="20"/>
          <w:szCs w:val="20"/>
        </w:rPr>
        <w:t xml:space="preserve">The School has been successful in attracting substantial funding from The </w:t>
      </w:r>
      <w:proofErr w:type="spellStart"/>
      <w:r w:rsidRPr="009C5D19">
        <w:rPr>
          <w:rFonts w:ascii="Verdana" w:hAnsi="Verdana"/>
          <w:sz w:val="20"/>
          <w:szCs w:val="20"/>
        </w:rPr>
        <w:t>Leverhulme</w:t>
      </w:r>
      <w:proofErr w:type="spellEnd"/>
      <w:r w:rsidRPr="009C5D19">
        <w:rPr>
          <w:rFonts w:ascii="Verdana" w:hAnsi="Verdana"/>
          <w:sz w:val="20"/>
          <w:szCs w:val="20"/>
        </w:rPr>
        <w:t xml:space="preserve"> Trust, the AHRC, the British Academy, ESRC, EPSRC, the </w:t>
      </w:r>
      <w:proofErr w:type="spellStart"/>
      <w:r w:rsidRPr="009C5D19">
        <w:rPr>
          <w:rFonts w:ascii="Verdana" w:hAnsi="Verdana"/>
          <w:sz w:val="20"/>
          <w:szCs w:val="20"/>
        </w:rPr>
        <w:t>Wellcome</w:t>
      </w:r>
      <w:proofErr w:type="spellEnd"/>
      <w:r w:rsidRPr="009C5D19">
        <w:rPr>
          <w:rFonts w:ascii="Verdana" w:hAnsi="Verdana"/>
          <w:sz w:val="20"/>
          <w:szCs w:val="20"/>
        </w:rPr>
        <w:t xml:space="preserve"> Institute, JISC and other external bodies. The University has a number of internal research funding schemes and support for both internal and external funding applications is provided by the University’s Centre for Advanced Studies (CAS).</w:t>
      </w:r>
    </w:p>
    <w:p w:rsidR="00277A44" w:rsidRDefault="00277A44" w:rsidP="00277A44">
      <w:pPr>
        <w:rPr>
          <w:rFonts w:ascii="Verdana" w:hAnsi="Verdana"/>
          <w:b/>
          <w:sz w:val="20"/>
          <w:szCs w:val="20"/>
        </w:rPr>
      </w:pPr>
    </w:p>
    <w:p w:rsidR="00277A44" w:rsidRPr="009C5D19" w:rsidRDefault="00277A44" w:rsidP="00277A44">
      <w:pPr>
        <w:rPr>
          <w:rFonts w:ascii="Verdana" w:hAnsi="Verdana"/>
          <w:b/>
          <w:sz w:val="20"/>
          <w:szCs w:val="20"/>
        </w:rPr>
      </w:pPr>
      <w:r w:rsidRPr="009C5D19">
        <w:rPr>
          <w:rFonts w:ascii="Verdana" w:hAnsi="Verdana"/>
          <w:b/>
          <w:sz w:val="20"/>
          <w:szCs w:val="20"/>
        </w:rPr>
        <w:t>Teaching in the School</w:t>
      </w:r>
    </w:p>
    <w:p w:rsidR="00277A44" w:rsidRPr="009C5D19" w:rsidRDefault="00277A44" w:rsidP="00277A44">
      <w:pPr>
        <w:rPr>
          <w:rFonts w:ascii="Verdana" w:hAnsi="Verdana"/>
          <w:sz w:val="20"/>
          <w:szCs w:val="20"/>
        </w:rPr>
      </w:pPr>
    </w:p>
    <w:p w:rsidR="00277A44" w:rsidRPr="009C5D19" w:rsidRDefault="00277A44" w:rsidP="00277A44">
      <w:pPr>
        <w:rPr>
          <w:rFonts w:ascii="Verdana" w:hAnsi="Verdana"/>
          <w:b/>
          <w:sz w:val="20"/>
          <w:szCs w:val="20"/>
        </w:rPr>
      </w:pPr>
      <w:r w:rsidRPr="009C5D19">
        <w:rPr>
          <w:rFonts w:ascii="Verdana" w:hAnsi="Verdana"/>
          <w:b/>
          <w:sz w:val="20"/>
          <w:szCs w:val="20"/>
        </w:rPr>
        <w:t xml:space="preserve">Undergraduate teaching </w:t>
      </w:r>
    </w:p>
    <w:p w:rsidR="00277A44" w:rsidRPr="009C5D19" w:rsidRDefault="00277A44" w:rsidP="00277A44">
      <w:pPr>
        <w:rPr>
          <w:rFonts w:ascii="Verdana" w:hAnsi="Verdana"/>
          <w:sz w:val="20"/>
          <w:szCs w:val="20"/>
        </w:rPr>
      </w:pPr>
      <w:r w:rsidRPr="009C5D19">
        <w:rPr>
          <w:rFonts w:ascii="Verdana" w:hAnsi="Verdana"/>
          <w:sz w:val="20"/>
          <w:szCs w:val="20"/>
        </w:rPr>
        <w:t>English Language and Applied Linguistics</w:t>
      </w:r>
    </w:p>
    <w:p w:rsidR="00277A44" w:rsidRPr="009C5D19" w:rsidRDefault="00277A44" w:rsidP="00277A44">
      <w:pPr>
        <w:rPr>
          <w:rFonts w:ascii="Verdana" w:hAnsi="Verdana"/>
          <w:sz w:val="20"/>
          <w:szCs w:val="20"/>
        </w:rPr>
      </w:pPr>
      <w:r w:rsidRPr="009C5D19">
        <w:rPr>
          <w:rFonts w:ascii="Verdana" w:hAnsi="Verdana"/>
          <w:sz w:val="20"/>
          <w:szCs w:val="20"/>
        </w:rPr>
        <w:t>Medieval Studies (including the history of the language)</w:t>
      </w:r>
    </w:p>
    <w:p w:rsidR="00277A44" w:rsidRPr="009C5D19" w:rsidRDefault="00277A44" w:rsidP="00277A44">
      <w:pPr>
        <w:rPr>
          <w:rFonts w:ascii="Verdana" w:hAnsi="Verdana"/>
          <w:sz w:val="20"/>
          <w:szCs w:val="20"/>
        </w:rPr>
      </w:pPr>
      <w:r w:rsidRPr="009C5D19">
        <w:rPr>
          <w:rFonts w:ascii="Verdana" w:hAnsi="Verdana"/>
          <w:sz w:val="20"/>
          <w:szCs w:val="20"/>
        </w:rPr>
        <w:t>Literature from 1500 to the present day (including literary theory)</w:t>
      </w:r>
    </w:p>
    <w:p w:rsidR="00277A44" w:rsidRPr="009C5D19" w:rsidRDefault="00277A44" w:rsidP="00277A44">
      <w:pPr>
        <w:rPr>
          <w:rFonts w:ascii="Verdana" w:hAnsi="Verdana"/>
          <w:sz w:val="20"/>
          <w:szCs w:val="20"/>
        </w:rPr>
      </w:pPr>
      <w:r w:rsidRPr="009C5D19">
        <w:rPr>
          <w:rFonts w:ascii="Verdana" w:hAnsi="Verdana"/>
          <w:sz w:val="20"/>
          <w:szCs w:val="20"/>
        </w:rPr>
        <w:t>Drama and Performance</w:t>
      </w:r>
    </w:p>
    <w:p w:rsidR="00277A44" w:rsidRPr="009C5D19" w:rsidRDefault="00277A44" w:rsidP="00277A44">
      <w:pPr>
        <w:rPr>
          <w:rFonts w:ascii="Verdana" w:hAnsi="Verdana"/>
          <w:sz w:val="20"/>
          <w:szCs w:val="20"/>
        </w:rPr>
      </w:pPr>
      <w:r w:rsidRPr="009C5D19">
        <w:rPr>
          <w:rFonts w:ascii="Verdana" w:hAnsi="Verdana"/>
          <w:sz w:val="20"/>
          <w:szCs w:val="20"/>
        </w:rPr>
        <w:t>Creative Writing</w:t>
      </w:r>
    </w:p>
    <w:p w:rsidR="00277A44" w:rsidRPr="009C5D19" w:rsidRDefault="00277A44" w:rsidP="00277A44">
      <w:pPr>
        <w:rPr>
          <w:rFonts w:ascii="Verdana" w:hAnsi="Verdana"/>
          <w:sz w:val="20"/>
          <w:szCs w:val="20"/>
        </w:rPr>
      </w:pPr>
    </w:p>
    <w:p w:rsidR="00277A44" w:rsidRPr="009C5D19" w:rsidRDefault="00277A44" w:rsidP="00277A44">
      <w:pPr>
        <w:rPr>
          <w:rFonts w:ascii="Verdana" w:hAnsi="Verdana"/>
          <w:sz w:val="20"/>
          <w:szCs w:val="20"/>
        </w:rPr>
      </w:pPr>
      <w:r w:rsidRPr="009C5D19">
        <w:rPr>
          <w:rFonts w:ascii="Verdana" w:hAnsi="Verdana"/>
          <w:sz w:val="20"/>
          <w:szCs w:val="20"/>
        </w:rPr>
        <w:t xml:space="preserve">The curriculum emphasises a wide range of disciplines within the general areas of English, in which Year 1 </w:t>
      </w:r>
      <w:r>
        <w:rPr>
          <w:rFonts w:ascii="Verdana" w:hAnsi="Verdana"/>
          <w:sz w:val="20"/>
          <w:szCs w:val="20"/>
        </w:rPr>
        <w:t xml:space="preserve">operates as a </w:t>
      </w:r>
      <w:r w:rsidRPr="009C5D19">
        <w:rPr>
          <w:rFonts w:ascii="Verdana" w:hAnsi="Verdana"/>
          <w:sz w:val="20"/>
          <w:szCs w:val="20"/>
        </w:rPr>
        <w:t>foundation years introducing the students to these disciplines, while in Year</w:t>
      </w:r>
      <w:r>
        <w:rPr>
          <w:rFonts w:ascii="Verdana" w:hAnsi="Verdana"/>
          <w:sz w:val="20"/>
          <w:szCs w:val="20"/>
        </w:rPr>
        <w:t>s</w:t>
      </w:r>
      <w:r w:rsidRPr="009C5D19">
        <w:rPr>
          <w:rFonts w:ascii="Verdana" w:hAnsi="Verdana"/>
          <w:sz w:val="20"/>
          <w:szCs w:val="20"/>
        </w:rPr>
        <w:t xml:space="preserve"> </w:t>
      </w:r>
      <w:r>
        <w:rPr>
          <w:rFonts w:ascii="Verdana" w:hAnsi="Verdana"/>
          <w:sz w:val="20"/>
          <w:szCs w:val="20"/>
        </w:rPr>
        <w:t xml:space="preserve">2 and </w:t>
      </w:r>
      <w:r w:rsidRPr="009C5D19">
        <w:rPr>
          <w:rFonts w:ascii="Verdana" w:hAnsi="Verdana"/>
          <w:sz w:val="20"/>
          <w:szCs w:val="20"/>
        </w:rPr>
        <w:t xml:space="preserve">3 students </w:t>
      </w:r>
      <w:r>
        <w:rPr>
          <w:rFonts w:ascii="Verdana" w:hAnsi="Verdana"/>
          <w:sz w:val="20"/>
          <w:szCs w:val="20"/>
        </w:rPr>
        <w:t xml:space="preserve">progressively </w:t>
      </w:r>
      <w:r w:rsidRPr="009C5D19">
        <w:rPr>
          <w:rFonts w:ascii="Verdana" w:hAnsi="Verdana"/>
          <w:sz w:val="20"/>
          <w:szCs w:val="20"/>
        </w:rPr>
        <w:t xml:space="preserve">select a range of specialist modules. </w:t>
      </w:r>
    </w:p>
    <w:p w:rsidR="00277A44" w:rsidRPr="009C5D19" w:rsidRDefault="00277A44" w:rsidP="00277A44">
      <w:pPr>
        <w:rPr>
          <w:rFonts w:ascii="Verdana" w:hAnsi="Verdana"/>
          <w:sz w:val="20"/>
          <w:szCs w:val="20"/>
        </w:rPr>
      </w:pPr>
    </w:p>
    <w:p w:rsidR="00277A44" w:rsidRPr="009C5D19" w:rsidRDefault="00277A44" w:rsidP="00277A44">
      <w:pPr>
        <w:rPr>
          <w:rFonts w:ascii="Verdana" w:hAnsi="Verdana"/>
          <w:b/>
          <w:sz w:val="20"/>
          <w:szCs w:val="20"/>
        </w:rPr>
      </w:pPr>
      <w:r w:rsidRPr="009C5D19">
        <w:rPr>
          <w:rFonts w:ascii="Verdana" w:hAnsi="Verdana"/>
          <w:b/>
          <w:sz w:val="20"/>
          <w:szCs w:val="20"/>
        </w:rPr>
        <w:t>Masters Programmes</w:t>
      </w:r>
    </w:p>
    <w:p w:rsidR="00277A44" w:rsidRDefault="00277A44" w:rsidP="00277A44">
      <w:pPr>
        <w:rPr>
          <w:rFonts w:ascii="Verdana" w:hAnsi="Verdana"/>
          <w:sz w:val="20"/>
          <w:szCs w:val="20"/>
        </w:rPr>
      </w:pPr>
      <w:r>
        <w:rPr>
          <w:rFonts w:ascii="Verdana" w:hAnsi="Verdana"/>
          <w:sz w:val="20"/>
          <w:szCs w:val="20"/>
        </w:rPr>
        <w:t>T</w:t>
      </w:r>
      <w:r w:rsidRPr="009C5D19">
        <w:rPr>
          <w:rFonts w:ascii="Verdana" w:hAnsi="Verdana"/>
          <w:sz w:val="20"/>
          <w:szCs w:val="20"/>
        </w:rPr>
        <w:t xml:space="preserve">he School offers a number of specialist taught Masters programmes including Applied Linguistics, Applied Linguistics and English Language Teaching; Literary Linguistics; </w:t>
      </w:r>
      <w:r>
        <w:rPr>
          <w:rFonts w:ascii="Verdana" w:hAnsi="Verdana"/>
          <w:sz w:val="20"/>
          <w:szCs w:val="20"/>
        </w:rPr>
        <w:t>Viking and Anglo-Saxon Studies</w:t>
      </w:r>
      <w:r w:rsidRPr="009C5D19">
        <w:rPr>
          <w:rFonts w:ascii="Verdana" w:hAnsi="Verdana"/>
          <w:sz w:val="20"/>
          <w:szCs w:val="20"/>
        </w:rPr>
        <w:t xml:space="preserve">; English Literature; and Creative Writing.  In addition, the MA in English Studies allows students to combine modules from different areas, particularly language, literature and medieval studies. There are also joint Masters </w:t>
      </w:r>
      <w:proofErr w:type="gramStart"/>
      <w:r w:rsidRPr="009C5D19">
        <w:rPr>
          <w:rFonts w:ascii="Verdana" w:hAnsi="Verdana"/>
          <w:sz w:val="20"/>
          <w:szCs w:val="20"/>
        </w:rPr>
        <w:t>programmes</w:t>
      </w:r>
      <w:proofErr w:type="gramEnd"/>
      <w:r w:rsidRPr="009C5D19">
        <w:rPr>
          <w:rFonts w:ascii="Verdana" w:hAnsi="Verdana"/>
          <w:sz w:val="20"/>
          <w:szCs w:val="20"/>
        </w:rPr>
        <w:t xml:space="preserve"> with other Schools, including English and American Studies</w:t>
      </w:r>
      <w:r>
        <w:rPr>
          <w:rFonts w:ascii="Verdana" w:hAnsi="Verdana"/>
          <w:sz w:val="20"/>
          <w:szCs w:val="20"/>
        </w:rPr>
        <w:t xml:space="preserve"> and</w:t>
      </w:r>
      <w:r w:rsidRPr="009C5D19">
        <w:rPr>
          <w:rFonts w:ascii="Verdana" w:hAnsi="Verdana"/>
          <w:sz w:val="20"/>
          <w:szCs w:val="20"/>
        </w:rPr>
        <w:t xml:space="preserve"> Communication and Entrepreneurship</w:t>
      </w:r>
      <w:r>
        <w:rPr>
          <w:rFonts w:ascii="Verdana" w:hAnsi="Verdana"/>
          <w:sz w:val="20"/>
          <w:szCs w:val="20"/>
        </w:rPr>
        <w:t>.</w:t>
      </w:r>
    </w:p>
    <w:p w:rsidR="00277A44" w:rsidRDefault="00277A44" w:rsidP="00277A44">
      <w:pPr>
        <w:rPr>
          <w:rFonts w:ascii="Verdana" w:hAnsi="Verdana"/>
          <w:b/>
          <w:sz w:val="20"/>
          <w:szCs w:val="20"/>
        </w:rPr>
      </w:pPr>
    </w:p>
    <w:p w:rsidR="00277A44" w:rsidRPr="009C5D19" w:rsidRDefault="00277A44" w:rsidP="00277A44">
      <w:pPr>
        <w:rPr>
          <w:rFonts w:ascii="Verdana" w:hAnsi="Verdana"/>
          <w:b/>
          <w:sz w:val="20"/>
          <w:szCs w:val="20"/>
        </w:rPr>
      </w:pPr>
      <w:r w:rsidRPr="009C5D19">
        <w:rPr>
          <w:rFonts w:ascii="Verdana" w:hAnsi="Verdana"/>
          <w:b/>
          <w:sz w:val="20"/>
          <w:szCs w:val="20"/>
        </w:rPr>
        <w:t>E-learning</w:t>
      </w:r>
    </w:p>
    <w:p w:rsidR="00277A44" w:rsidRDefault="00277A44" w:rsidP="00277A44">
      <w:pPr>
        <w:rPr>
          <w:rFonts w:ascii="Verdana" w:hAnsi="Verdana"/>
          <w:sz w:val="20"/>
          <w:szCs w:val="20"/>
        </w:rPr>
      </w:pPr>
      <w:r w:rsidRPr="009C5D19">
        <w:rPr>
          <w:rFonts w:ascii="Verdana" w:hAnsi="Verdana"/>
          <w:sz w:val="20"/>
          <w:szCs w:val="20"/>
        </w:rPr>
        <w:t xml:space="preserve">Over the last few years, the School has invested in the development of web-based e-learning materials not least on its flagship first year undergraduate module Academic Community which all full-time members of academic staff contribute to and participate in.  Several Masters courses can be studied via the web (Applied Linguistics, Applied Linguistics and English Language Teaching, English Studies and Health Communication, Modern English Language, and Literary Linguistics), currently taken by students from around 40 countries. </w:t>
      </w:r>
    </w:p>
    <w:p w:rsidR="00277A44" w:rsidRDefault="00277A44" w:rsidP="00277A44">
      <w:pPr>
        <w:rPr>
          <w:rFonts w:ascii="Verdana" w:hAnsi="Verdana"/>
          <w:sz w:val="20"/>
          <w:szCs w:val="20"/>
        </w:rPr>
      </w:pPr>
    </w:p>
    <w:p w:rsidR="00277A44" w:rsidRDefault="00277A44" w:rsidP="00277A44">
      <w:pPr>
        <w:jc w:val="left"/>
        <w:rPr>
          <w:rFonts w:ascii="Verdana" w:hAnsi="Verdana"/>
          <w:sz w:val="20"/>
          <w:szCs w:val="20"/>
        </w:rPr>
      </w:pPr>
      <w:r w:rsidRPr="009C5D19">
        <w:rPr>
          <w:rFonts w:ascii="Verdana" w:hAnsi="Verdana"/>
          <w:sz w:val="20"/>
          <w:szCs w:val="20"/>
        </w:rPr>
        <w:t xml:space="preserve">All undergraduate and many postgraduate (on-site) modules in the School are supported by the virtual learning environment Moodle. </w:t>
      </w:r>
      <w:r w:rsidRPr="009C5D19">
        <w:rPr>
          <w:rFonts w:ascii="Verdana" w:hAnsi="Verdana"/>
          <w:sz w:val="20"/>
          <w:szCs w:val="20"/>
        </w:rPr>
        <w:br/>
      </w:r>
    </w:p>
    <w:p w:rsidR="00277A44" w:rsidRPr="00284317" w:rsidRDefault="00277A44" w:rsidP="00277A44">
      <w:pPr>
        <w:rPr>
          <w:rFonts w:ascii="Verdana" w:hAnsi="Verdana"/>
          <w:b/>
          <w:sz w:val="20"/>
          <w:szCs w:val="20"/>
        </w:rPr>
      </w:pPr>
      <w:r w:rsidRPr="00284317">
        <w:rPr>
          <w:rFonts w:ascii="Verdana" w:hAnsi="Verdana"/>
          <w:b/>
          <w:sz w:val="20"/>
          <w:szCs w:val="20"/>
        </w:rPr>
        <w:t>Careers and Employability</w:t>
      </w:r>
    </w:p>
    <w:p w:rsidR="00277A44" w:rsidRPr="009C5D19" w:rsidRDefault="00277A44" w:rsidP="00277A44">
      <w:pPr>
        <w:rPr>
          <w:rFonts w:ascii="Verdana" w:hAnsi="Verdana"/>
          <w:sz w:val="20"/>
          <w:szCs w:val="20"/>
        </w:rPr>
      </w:pPr>
      <w:r>
        <w:rPr>
          <w:rFonts w:ascii="Verdana" w:hAnsi="Verdana"/>
          <w:sz w:val="20"/>
          <w:szCs w:val="20"/>
        </w:rPr>
        <w:t>In 2012-13 the School of English was awarded a prestigious Teaching Development Grant by the Higher Education Academy for our project, ‘Embedding Employability in English: work related learning in the creative industries’, to address two key challenges:</w:t>
      </w:r>
    </w:p>
    <w:p w:rsidR="00277A44" w:rsidRDefault="00277A44" w:rsidP="00277A44">
      <w:pPr>
        <w:pStyle w:val="ListParagraph"/>
        <w:numPr>
          <w:ilvl w:val="0"/>
          <w:numId w:val="45"/>
        </w:numPr>
        <w:ind w:left="284" w:hanging="284"/>
        <w:jc w:val="left"/>
        <w:rPr>
          <w:rFonts w:ascii="Verdana" w:hAnsi="Verdana"/>
          <w:sz w:val="20"/>
          <w:szCs w:val="20"/>
        </w:rPr>
      </w:pPr>
      <w:r w:rsidRPr="00284317">
        <w:rPr>
          <w:rFonts w:ascii="Verdana" w:hAnsi="Verdana"/>
          <w:sz w:val="20"/>
          <w:szCs w:val="20"/>
        </w:rPr>
        <w:t xml:space="preserve">How we can create opportunities for our students to develop vocational skills and experience work-related learning in the context of the particular skills and </w:t>
      </w:r>
      <w:proofErr w:type="spellStart"/>
      <w:r w:rsidRPr="00284317">
        <w:rPr>
          <w:rFonts w:ascii="Verdana" w:hAnsi="Verdana"/>
          <w:sz w:val="20"/>
          <w:szCs w:val="20"/>
        </w:rPr>
        <w:t>knowledges</w:t>
      </w:r>
      <w:proofErr w:type="spellEnd"/>
      <w:r w:rsidRPr="00284317">
        <w:rPr>
          <w:rFonts w:ascii="Verdana" w:hAnsi="Verdana"/>
          <w:sz w:val="20"/>
          <w:szCs w:val="20"/>
        </w:rPr>
        <w:t xml:space="preserve"> being developed through their subject-based study of English</w:t>
      </w:r>
    </w:p>
    <w:p w:rsidR="00277A44" w:rsidRPr="00284317" w:rsidRDefault="00277A44" w:rsidP="00277A44">
      <w:pPr>
        <w:pStyle w:val="ListParagraph"/>
        <w:numPr>
          <w:ilvl w:val="0"/>
          <w:numId w:val="45"/>
        </w:numPr>
        <w:ind w:left="284" w:hanging="284"/>
        <w:jc w:val="left"/>
        <w:rPr>
          <w:rFonts w:ascii="Verdana" w:hAnsi="Verdana"/>
          <w:sz w:val="20"/>
          <w:szCs w:val="20"/>
        </w:rPr>
      </w:pPr>
      <w:r w:rsidRPr="00284317">
        <w:rPr>
          <w:rFonts w:ascii="Verdana" w:hAnsi="Verdana"/>
          <w:sz w:val="20"/>
          <w:szCs w:val="20"/>
        </w:rPr>
        <w:t>How we can ensure that such work-related activity is appropriately framed and supported to ensure ‘learning’ takes place, particularly as the numbers of students involved increases.</w:t>
      </w:r>
    </w:p>
    <w:p w:rsidR="00277A44" w:rsidRDefault="00277A44" w:rsidP="00277A44">
      <w:pPr>
        <w:rPr>
          <w:rFonts w:ascii="Verdana" w:hAnsi="Verdana"/>
          <w:sz w:val="20"/>
          <w:szCs w:val="20"/>
        </w:rPr>
      </w:pPr>
      <w:r>
        <w:rPr>
          <w:rFonts w:ascii="Verdana" w:hAnsi="Verdana"/>
          <w:sz w:val="20"/>
          <w:szCs w:val="20"/>
        </w:rPr>
        <w:lastRenderedPageBreak/>
        <w:t>The School now had a dedicated Placements and Employability Administrator to support our work to develop placements and employability opportunities for all students.</w:t>
      </w:r>
    </w:p>
    <w:p w:rsidR="00277A44" w:rsidRDefault="00277A44" w:rsidP="00277A44">
      <w:pPr>
        <w:rPr>
          <w:rFonts w:ascii="Verdana" w:hAnsi="Verdana"/>
          <w:sz w:val="20"/>
          <w:szCs w:val="20"/>
        </w:rPr>
      </w:pPr>
    </w:p>
    <w:p w:rsidR="00277A44" w:rsidRPr="009C5D19" w:rsidRDefault="00277A44" w:rsidP="00277A44">
      <w:pPr>
        <w:rPr>
          <w:rFonts w:ascii="Verdana" w:hAnsi="Verdana"/>
          <w:b/>
          <w:sz w:val="20"/>
          <w:szCs w:val="20"/>
        </w:rPr>
      </w:pPr>
      <w:r w:rsidRPr="009C5D19">
        <w:rPr>
          <w:rFonts w:ascii="Verdana" w:hAnsi="Verdana"/>
          <w:b/>
          <w:sz w:val="20"/>
          <w:szCs w:val="20"/>
        </w:rPr>
        <w:t>The University of Nottingham</w:t>
      </w:r>
    </w:p>
    <w:p w:rsidR="00277A44" w:rsidRDefault="00277A44" w:rsidP="00277A44">
      <w:pPr>
        <w:rPr>
          <w:rFonts w:ascii="Verdana" w:hAnsi="Verdana"/>
          <w:sz w:val="20"/>
          <w:szCs w:val="20"/>
        </w:rPr>
      </w:pPr>
      <w:r w:rsidRPr="009C5D19">
        <w:rPr>
          <w:rFonts w:ascii="Verdana" w:hAnsi="Verdana"/>
          <w:sz w:val="20"/>
          <w:szCs w:val="20"/>
        </w:rPr>
        <w:t xml:space="preserve">The School is located on the 330-acre University Park campus just within the western boundary of the city. Nottingham is one of the most popular universities in the UK and consequently, the quality of students is very high. There are over 34,000 full-time and part-time students taught across five faculties on the UK campuses.  The University is a global-leading, research-intensive university with campuses in the UK, Malaysia and China.  </w:t>
      </w:r>
    </w:p>
    <w:p w:rsidR="00277A44" w:rsidRPr="009C5D19" w:rsidRDefault="00277A44" w:rsidP="00277A44">
      <w:pPr>
        <w:rPr>
          <w:rFonts w:ascii="Verdana" w:hAnsi="Verdana"/>
          <w:sz w:val="20"/>
          <w:szCs w:val="20"/>
        </w:rPr>
      </w:pPr>
    </w:p>
    <w:p w:rsidR="00277A44" w:rsidRDefault="00277A44" w:rsidP="00277A44">
      <w:pPr>
        <w:rPr>
          <w:rFonts w:ascii="Verdana" w:hAnsi="Verdana"/>
          <w:sz w:val="20"/>
          <w:szCs w:val="20"/>
        </w:rPr>
      </w:pPr>
      <w:r>
        <w:rPr>
          <w:rFonts w:ascii="Verdana" w:hAnsi="Verdana"/>
          <w:sz w:val="20"/>
          <w:szCs w:val="20"/>
        </w:rPr>
        <w:t xml:space="preserve">The University is an ideal environment for scholarly, cultural and athletic activities, with an Arts Centre for music and art, a large Sports Centre and a swimming pool. Good quality housing and schools are available locally. There is easy access to the Peak District National Park and excellent rail connections to all parts of the country. The local airport is </w:t>
      </w:r>
      <w:proofErr w:type="gramStart"/>
      <w:r>
        <w:rPr>
          <w:rFonts w:ascii="Verdana" w:hAnsi="Verdana"/>
          <w:sz w:val="20"/>
          <w:szCs w:val="20"/>
        </w:rPr>
        <w:t>East Midlands</w:t>
      </w:r>
      <w:proofErr w:type="gramEnd"/>
      <w:r>
        <w:rPr>
          <w:rFonts w:ascii="Verdana" w:hAnsi="Verdana"/>
          <w:sz w:val="20"/>
          <w:szCs w:val="20"/>
        </w:rPr>
        <w:t xml:space="preserve"> airport.</w:t>
      </w:r>
    </w:p>
    <w:p w:rsidR="00277A44" w:rsidRPr="009C5D19" w:rsidRDefault="00277A44" w:rsidP="00277A44">
      <w:pPr>
        <w:rPr>
          <w:rFonts w:ascii="Verdana" w:hAnsi="Verdana"/>
          <w:sz w:val="20"/>
          <w:szCs w:val="20"/>
        </w:rPr>
      </w:pPr>
    </w:p>
    <w:p w:rsidR="00277A44" w:rsidRPr="009C5D19" w:rsidRDefault="00277A44" w:rsidP="00277A44">
      <w:pPr>
        <w:rPr>
          <w:rFonts w:ascii="Verdana" w:hAnsi="Verdana"/>
          <w:sz w:val="20"/>
          <w:szCs w:val="20"/>
        </w:rPr>
      </w:pPr>
      <w:r w:rsidRPr="009C5D19">
        <w:rPr>
          <w:rFonts w:ascii="Verdana" w:hAnsi="Verdana"/>
          <w:sz w:val="20"/>
          <w:szCs w:val="20"/>
        </w:rPr>
        <w:t>For further information about the University, see:</w:t>
      </w:r>
    </w:p>
    <w:p w:rsidR="00277A44" w:rsidRDefault="00D6633D" w:rsidP="00277A44">
      <w:pPr>
        <w:rPr>
          <w:rFonts w:ascii="Verdana" w:hAnsi="Verdana"/>
          <w:sz w:val="20"/>
          <w:szCs w:val="20"/>
        </w:rPr>
      </w:pPr>
      <w:hyperlink r:id="rId11" w:history="1">
        <w:r w:rsidR="00277A44" w:rsidRPr="008072DE">
          <w:rPr>
            <w:rStyle w:val="Hyperlink"/>
            <w:rFonts w:ascii="Verdana" w:hAnsi="Verdana"/>
            <w:sz w:val="20"/>
            <w:szCs w:val="20"/>
          </w:rPr>
          <w:t>http://www.nottingham.ac.uk</w:t>
        </w:r>
      </w:hyperlink>
    </w:p>
    <w:p w:rsidR="00277A44" w:rsidRPr="008072DE" w:rsidRDefault="00277A44" w:rsidP="00277A44">
      <w:pPr>
        <w:rPr>
          <w:rFonts w:ascii="Verdana" w:hAnsi="Verdana"/>
          <w:sz w:val="20"/>
          <w:szCs w:val="20"/>
        </w:rPr>
      </w:pPr>
    </w:p>
    <w:p w:rsidR="00277A44" w:rsidRPr="008072DE" w:rsidRDefault="00277A44" w:rsidP="00277A44">
      <w:pPr>
        <w:rPr>
          <w:rFonts w:ascii="Verdana" w:hAnsi="Verdana"/>
          <w:sz w:val="20"/>
          <w:szCs w:val="20"/>
        </w:rPr>
      </w:pPr>
      <w:r w:rsidRPr="008072DE">
        <w:rPr>
          <w:rFonts w:ascii="Verdana" w:hAnsi="Verdana"/>
          <w:sz w:val="20"/>
          <w:szCs w:val="20"/>
        </w:rPr>
        <w:t>For campus maps and other information, see:</w:t>
      </w:r>
    </w:p>
    <w:p w:rsidR="00277A44" w:rsidRPr="008072DE" w:rsidRDefault="00D6633D" w:rsidP="00277A44">
      <w:pPr>
        <w:rPr>
          <w:rFonts w:ascii="Verdana" w:hAnsi="Verdana"/>
          <w:sz w:val="20"/>
          <w:szCs w:val="20"/>
        </w:rPr>
      </w:pPr>
      <w:hyperlink r:id="rId12" w:history="1">
        <w:r w:rsidR="00277A44" w:rsidRPr="008072DE">
          <w:rPr>
            <w:rStyle w:val="Hyperlink"/>
            <w:rFonts w:ascii="Verdana" w:hAnsi="Verdana"/>
            <w:sz w:val="20"/>
            <w:szCs w:val="20"/>
          </w:rPr>
          <w:t>http://www.nottingham.ac.uk/about/campuses/maps.php</w:t>
        </w:r>
      </w:hyperlink>
    </w:p>
    <w:p w:rsidR="00277A44" w:rsidRDefault="00277A44" w:rsidP="00277A44">
      <w:pPr>
        <w:rPr>
          <w:rFonts w:ascii="Verdana" w:hAnsi="Verdana"/>
          <w:sz w:val="20"/>
          <w:szCs w:val="20"/>
        </w:rPr>
      </w:pPr>
    </w:p>
    <w:p w:rsidR="00277A44" w:rsidRPr="0072509F" w:rsidRDefault="00277A44" w:rsidP="00277A44">
      <w:pPr>
        <w:rPr>
          <w:rFonts w:ascii="Verdana" w:hAnsi="Verdana"/>
          <w:sz w:val="20"/>
          <w:szCs w:val="20"/>
        </w:rPr>
      </w:pPr>
    </w:p>
    <w:p w:rsidR="00277A44" w:rsidRDefault="00277A44" w:rsidP="00277A44">
      <w:pPr>
        <w:rPr>
          <w:rFonts w:ascii="Verdana" w:hAnsi="Verdana"/>
          <w:b/>
          <w:sz w:val="20"/>
          <w:szCs w:val="20"/>
        </w:rPr>
      </w:pPr>
    </w:p>
    <w:p w:rsidR="00C81C66" w:rsidRDefault="00C81C66" w:rsidP="0072509F">
      <w:pPr>
        <w:rPr>
          <w:rFonts w:ascii="Verdana" w:hAnsi="Verdana"/>
          <w:sz w:val="20"/>
          <w:szCs w:val="20"/>
        </w:rPr>
      </w:pPr>
    </w:p>
    <w:sectPr w:rsidR="00C81C66" w:rsidSect="00C81C66">
      <w:footerReference w:type="default" r:id="rId13"/>
      <w:headerReference w:type="first" r:id="rId14"/>
      <w:footerReference w:type="first" r:id="rId15"/>
      <w:pgSz w:w="11909" w:h="16834" w:code="9"/>
      <w:pgMar w:top="1134" w:right="852" w:bottom="1134" w:left="1134" w:header="43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33D" w:rsidRDefault="00D6633D">
      <w:r>
        <w:separator/>
      </w:r>
    </w:p>
  </w:endnote>
  <w:endnote w:type="continuationSeparator" w:id="0">
    <w:p w:rsidR="00D6633D" w:rsidRDefault="00D66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jc w:val="center"/>
      <w:tblLayout w:type="fixed"/>
      <w:tblLook w:val="0000" w:firstRow="0" w:lastRow="0" w:firstColumn="0" w:lastColumn="0" w:noHBand="0" w:noVBand="0"/>
    </w:tblPr>
    <w:tblGrid>
      <w:gridCol w:w="3850"/>
      <w:gridCol w:w="2212"/>
      <w:gridCol w:w="3827"/>
    </w:tblGrid>
    <w:tr w:rsidR="00B30EAA">
      <w:trPr>
        <w:jc w:val="center"/>
      </w:trPr>
      <w:tc>
        <w:tcPr>
          <w:tcW w:w="3850" w:type="dxa"/>
          <w:tcBorders>
            <w:top w:val="single" w:sz="4" w:space="0" w:color="auto"/>
          </w:tcBorders>
        </w:tcPr>
        <w:p w:rsidR="00B30EAA" w:rsidRDefault="00B30EAA">
          <w:pPr>
            <w:rPr>
              <w:sz w:val="20"/>
            </w:rPr>
          </w:pPr>
        </w:p>
      </w:tc>
      <w:tc>
        <w:tcPr>
          <w:tcW w:w="2212" w:type="dxa"/>
          <w:tcBorders>
            <w:top w:val="single" w:sz="4" w:space="0" w:color="auto"/>
          </w:tcBorders>
        </w:tcPr>
        <w:p w:rsidR="00B30EAA" w:rsidRDefault="00B30EAA">
          <w:pPr>
            <w:rPr>
              <w:sz w:val="20"/>
            </w:rPr>
          </w:pPr>
        </w:p>
      </w:tc>
      <w:tc>
        <w:tcPr>
          <w:tcW w:w="3827" w:type="dxa"/>
          <w:tcBorders>
            <w:top w:val="single" w:sz="4" w:space="0" w:color="auto"/>
          </w:tcBorders>
        </w:tcPr>
        <w:p w:rsidR="00B30EAA" w:rsidRDefault="00B30EAA">
          <w:pPr>
            <w:rPr>
              <w:sz w:val="20"/>
            </w:rPr>
          </w:pPr>
        </w:p>
      </w:tc>
    </w:tr>
    <w:tr w:rsidR="00B30EAA">
      <w:trPr>
        <w:jc w:val="center"/>
      </w:trPr>
      <w:tc>
        <w:tcPr>
          <w:tcW w:w="3850" w:type="dxa"/>
        </w:tcPr>
        <w:p w:rsidR="00B30EAA" w:rsidRPr="00E92867" w:rsidRDefault="00B30EAA">
          <w:pPr>
            <w:rPr>
              <w:sz w:val="20"/>
              <w:lang w:val="sv-SE"/>
            </w:rPr>
          </w:pPr>
        </w:p>
      </w:tc>
      <w:tc>
        <w:tcPr>
          <w:tcW w:w="2212" w:type="dxa"/>
        </w:tcPr>
        <w:p w:rsidR="00B30EAA" w:rsidRDefault="00B30EAA">
          <w:pPr>
            <w:jc w:val="center"/>
            <w:rPr>
              <w:sz w:val="20"/>
            </w:rPr>
          </w:pPr>
          <w:r w:rsidRPr="00C57EBB">
            <w:rPr>
              <w:sz w:val="20"/>
            </w:rPr>
            <w:t xml:space="preserve">Page </w:t>
          </w:r>
          <w:r w:rsidR="006A7A78" w:rsidRPr="00C57EBB">
            <w:rPr>
              <w:sz w:val="20"/>
            </w:rPr>
            <w:fldChar w:fldCharType="begin"/>
          </w:r>
          <w:r w:rsidRPr="00C57EBB">
            <w:rPr>
              <w:sz w:val="20"/>
            </w:rPr>
            <w:instrText xml:space="preserve"> PAGE </w:instrText>
          </w:r>
          <w:r w:rsidR="006A7A78" w:rsidRPr="00C57EBB">
            <w:rPr>
              <w:sz w:val="20"/>
            </w:rPr>
            <w:fldChar w:fldCharType="separate"/>
          </w:r>
          <w:r w:rsidR="0017355B">
            <w:rPr>
              <w:noProof/>
              <w:sz w:val="20"/>
            </w:rPr>
            <w:t>2</w:t>
          </w:r>
          <w:r w:rsidR="006A7A78" w:rsidRPr="00C57EBB">
            <w:rPr>
              <w:sz w:val="20"/>
            </w:rPr>
            <w:fldChar w:fldCharType="end"/>
          </w:r>
          <w:r w:rsidRPr="00C57EBB">
            <w:rPr>
              <w:sz w:val="20"/>
            </w:rPr>
            <w:t xml:space="preserve"> of </w:t>
          </w:r>
          <w:r w:rsidR="006A7A78" w:rsidRPr="00C57EBB">
            <w:rPr>
              <w:sz w:val="20"/>
            </w:rPr>
            <w:fldChar w:fldCharType="begin"/>
          </w:r>
          <w:r w:rsidRPr="00C57EBB">
            <w:rPr>
              <w:sz w:val="20"/>
            </w:rPr>
            <w:instrText xml:space="preserve"> NUMPAGES </w:instrText>
          </w:r>
          <w:r w:rsidR="006A7A78" w:rsidRPr="00C57EBB">
            <w:rPr>
              <w:sz w:val="20"/>
            </w:rPr>
            <w:fldChar w:fldCharType="separate"/>
          </w:r>
          <w:r w:rsidR="0017355B">
            <w:rPr>
              <w:noProof/>
              <w:sz w:val="20"/>
            </w:rPr>
            <w:t>7</w:t>
          </w:r>
          <w:r w:rsidR="006A7A78" w:rsidRPr="00C57EBB">
            <w:rPr>
              <w:sz w:val="20"/>
            </w:rPr>
            <w:fldChar w:fldCharType="end"/>
          </w:r>
        </w:p>
      </w:tc>
      <w:tc>
        <w:tcPr>
          <w:tcW w:w="3827" w:type="dxa"/>
        </w:tcPr>
        <w:p w:rsidR="00B30EAA" w:rsidRDefault="00B30EAA" w:rsidP="00C57EBB">
          <w:pPr>
            <w:rPr>
              <w:sz w:val="20"/>
            </w:rPr>
          </w:pPr>
        </w:p>
      </w:tc>
    </w:tr>
    <w:tr w:rsidR="00B30EAA">
      <w:trPr>
        <w:jc w:val="center"/>
      </w:trPr>
      <w:tc>
        <w:tcPr>
          <w:tcW w:w="3850" w:type="dxa"/>
        </w:tcPr>
        <w:p w:rsidR="00B30EAA" w:rsidRDefault="00B30EAA">
          <w:pPr>
            <w:rPr>
              <w:sz w:val="20"/>
            </w:rPr>
          </w:pPr>
        </w:p>
      </w:tc>
      <w:tc>
        <w:tcPr>
          <w:tcW w:w="2212" w:type="dxa"/>
        </w:tcPr>
        <w:p w:rsidR="00B30EAA" w:rsidRDefault="00B30EAA">
          <w:pPr>
            <w:rPr>
              <w:sz w:val="20"/>
            </w:rPr>
          </w:pPr>
        </w:p>
      </w:tc>
      <w:tc>
        <w:tcPr>
          <w:tcW w:w="3827" w:type="dxa"/>
        </w:tcPr>
        <w:p w:rsidR="00B30EAA" w:rsidRDefault="00B30EAA">
          <w:pPr>
            <w:rPr>
              <w:sz w:val="20"/>
            </w:rPr>
          </w:pPr>
        </w:p>
      </w:tc>
    </w:tr>
  </w:tbl>
  <w:p w:rsidR="00B30EAA" w:rsidRDefault="00B30E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91" w:type="dxa"/>
      <w:jc w:val="center"/>
      <w:tblLayout w:type="fixed"/>
      <w:tblLook w:val="0000" w:firstRow="0" w:lastRow="0" w:firstColumn="0" w:lastColumn="0" w:noHBand="0" w:noVBand="0"/>
    </w:tblPr>
    <w:tblGrid>
      <w:gridCol w:w="3603"/>
      <w:gridCol w:w="4961"/>
      <w:gridCol w:w="3827"/>
    </w:tblGrid>
    <w:tr w:rsidR="00B30EAA" w:rsidTr="001F6EE9">
      <w:trPr>
        <w:jc w:val="center"/>
      </w:trPr>
      <w:tc>
        <w:tcPr>
          <w:tcW w:w="3603" w:type="dxa"/>
        </w:tcPr>
        <w:p w:rsidR="00B30EAA" w:rsidRDefault="002E092B" w:rsidP="00C34520">
          <w:pPr>
            <w:rPr>
              <w:sz w:val="20"/>
            </w:rPr>
          </w:pPr>
          <w:r>
            <w:rPr>
              <w:noProof/>
              <w:sz w:val="20"/>
            </w:rPr>
            <mc:AlternateContent>
              <mc:Choice Requires="wps">
                <w:drawing>
                  <wp:anchor distT="0" distB="0" distL="114300" distR="114300" simplePos="0" relativeHeight="251657728" behindDoc="0" locked="0" layoutInCell="1" allowOverlap="1">
                    <wp:simplePos x="0" y="0"/>
                    <wp:positionH relativeFrom="column">
                      <wp:posOffset>389255</wp:posOffset>
                    </wp:positionH>
                    <wp:positionV relativeFrom="paragraph">
                      <wp:posOffset>77470</wp:posOffset>
                    </wp:positionV>
                    <wp:extent cx="7023100" cy="228600"/>
                    <wp:effectExtent l="8255" t="10795" r="7620" b="825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0" cy="228600"/>
                            </a:xfrm>
                            <a:prstGeom prst="rect">
                              <a:avLst/>
                            </a:prstGeom>
                            <a:solidFill>
                              <a:srgbClr val="DAEEF3"/>
                            </a:solidFill>
                            <a:ln w="9525">
                              <a:solidFill>
                                <a:srgbClr val="000000"/>
                              </a:solidFill>
                              <a:miter lim="800000"/>
                              <a:headEnd/>
                              <a:tailEnd/>
                            </a:ln>
                          </wps:spPr>
                          <wps:txbx>
                            <w:txbxContent>
                              <w:p w:rsidR="00B30EAA" w:rsidRPr="0057009C" w:rsidRDefault="002D1002" w:rsidP="00715B41">
                                <w:pPr>
                                  <w:jc w:val="center"/>
                                  <w:rPr>
                                    <w:rFonts w:ascii="Verdana" w:hAnsi="Verdana"/>
                                    <w:sz w:val="20"/>
                                    <w:szCs w:val="20"/>
                                  </w:rPr>
                                </w:pPr>
                                <w:r>
                                  <w:rPr>
                                    <w:rFonts w:ascii="Verdana" w:hAnsi="Verdana"/>
                                    <w:sz w:val="20"/>
                                    <w:szCs w:val="20"/>
                                  </w:rPr>
                                  <w:t>Recruitm</w:t>
                                </w:r>
                                <w:r w:rsidR="00B30EAA">
                                  <w:rPr>
                                    <w:rFonts w:ascii="Verdana" w:hAnsi="Verdana"/>
                                    <w:sz w:val="20"/>
                                    <w:szCs w:val="20"/>
                                  </w:rPr>
                                  <w:t>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0.65pt;margin-top:6.1pt;width:553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" fillcolor="#daeef3">
                    <v:textbox>
                      <w:txbxContent>
                        <w:p w:rsidR="00B30EAA" w:rsidRPr="0057009C" w:rsidRDefault="002D1002" w:rsidP="00715B41">
                          <w:pPr>
                            <w:jc w:val="center"/>
                            <w:rPr>
                              <w:rFonts w:ascii="Verdana" w:hAnsi="Verdana"/>
                              <w:sz w:val="20"/>
                              <w:szCs w:val="20"/>
                            </w:rPr>
                          </w:pPr>
                          <w:r>
                            <w:rPr>
                              <w:rFonts w:ascii="Verdana" w:hAnsi="Verdana"/>
                              <w:sz w:val="20"/>
                              <w:szCs w:val="20"/>
                            </w:rPr>
                            <w:t>Recruitm</w:t>
                          </w:r>
                          <w:r w:rsidR="00B30EAA">
                            <w:rPr>
                              <w:rFonts w:ascii="Verdana" w:hAnsi="Verdana"/>
                              <w:sz w:val="20"/>
                              <w:szCs w:val="20"/>
                            </w:rPr>
                            <w:t>ent</w:t>
                          </w:r>
                        </w:p>
                      </w:txbxContent>
                    </v:textbox>
                  </v:rect>
                </w:pict>
              </mc:Fallback>
            </mc:AlternateContent>
          </w:r>
        </w:p>
      </w:tc>
      <w:tc>
        <w:tcPr>
          <w:tcW w:w="4961" w:type="dxa"/>
        </w:tcPr>
        <w:p w:rsidR="00B30EAA" w:rsidRDefault="00B30EAA" w:rsidP="001F6EE9">
          <w:pPr>
            <w:tabs>
              <w:tab w:val="left" w:pos="2302"/>
            </w:tabs>
            <w:jc w:val="center"/>
            <w:rPr>
              <w:sz w:val="20"/>
            </w:rPr>
          </w:pPr>
        </w:p>
        <w:p w:rsidR="00B30EAA" w:rsidRDefault="00B30EAA" w:rsidP="001F6EE9">
          <w:pPr>
            <w:tabs>
              <w:tab w:val="left" w:pos="2302"/>
            </w:tabs>
            <w:jc w:val="center"/>
            <w:rPr>
              <w:sz w:val="20"/>
            </w:rPr>
          </w:pPr>
        </w:p>
        <w:p w:rsidR="00B30EAA" w:rsidRDefault="00B30EAA" w:rsidP="0057009C">
          <w:pPr>
            <w:tabs>
              <w:tab w:val="left" w:pos="2302"/>
            </w:tabs>
            <w:rPr>
              <w:sz w:val="20"/>
            </w:rPr>
          </w:pPr>
        </w:p>
      </w:tc>
      <w:tc>
        <w:tcPr>
          <w:tcW w:w="3827" w:type="dxa"/>
        </w:tcPr>
        <w:p w:rsidR="00B30EAA" w:rsidRDefault="00B30EAA" w:rsidP="00C34520">
          <w:pPr>
            <w:rPr>
              <w:sz w:val="20"/>
            </w:rPr>
          </w:pPr>
        </w:p>
      </w:tc>
    </w:tr>
  </w:tbl>
  <w:p w:rsidR="00B30EAA" w:rsidRDefault="00B30E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33D" w:rsidRDefault="00D6633D">
      <w:r>
        <w:separator/>
      </w:r>
    </w:p>
  </w:footnote>
  <w:footnote w:type="continuationSeparator" w:id="0">
    <w:p w:rsidR="00D6633D" w:rsidRDefault="00D663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jc w:val="center"/>
      <w:tblLayout w:type="fixed"/>
      <w:tblLook w:val="0000" w:firstRow="0" w:lastRow="0" w:firstColumn="0" w:lastColumn="0" w:noHBand="0" w:noVBand="0"/>
    </w:tblPr>
    <w:tblGrid>
      <w:gridCol w:w="5812"/>
      <w:gridCol w:w="360"/>
      <w:gridCol w:w="3680"/>
    </w:tblGrid>
    <w:tr w:rsidR="00B30EAA">
      <w:trPr>
        <w:cantSplit/>
        <w:jc w:val="center"/>
      </w:trPr>
      <w:tc>
        <w:tcPr>
          <w:tcW w:w="9852" w:type="dxa"/>
          <w:gridSpan w:val="3"/>
        </w:tcPr>
        <w:p w:rsidR="00B30EAA" w:rsidRDefault="00B30EAA" w:rsidP="00C34520">
          <w:pPr>
            <w:pStyle w:val="Heading8"/>
            <w:rPr>
              <w:bCs w:val="0"/>
              <w:noProof w:val="0"/>
              <w:sz w:val="20"/>
            </w:rPr>
          </w:pPr>
        </w:p>
      </w:tc>
    </w:tr>
    <w:tr w:rsidR="00B30EAA" w:rsidTr="00EF3493">
      <w:trPr>
        <w:jc w:val="center"/>
      </w:trPr>
      <w:tc>
        <w:tcPr>
          <w:tcW w:w="5812" w:type="dxa"/>
          <w:tcBorders>
            <w:bottom w:val="single" w:sz="4" w:space="0" w:color="auto"/>
          </w:tcBorders>
        </w:tcPr>
        <w:p w:rsidR="00B30EAA" w:rsidRPr="00F309BB" w:rsidRDefault="00B30EAA" w:rsidP="00F02EDC">
          <w:pPr>
            <w:rPr>
              <w:rFonts w:ascii="Verdana" w:hAnsi="Verdana"/>
              <w:sz w:val="20"/>
            </w:rPr>
          </w:pPr>
        </w:p>
        <w:p w:rsidR="00B30EAA" w:rsidRPr="00F309BB" w:rsidRDefault="00B30EAA" w:rsidP="00F02EDC">
          <w:pPr>
            <w:rPr>
              <w:rFonts w:ascii="Verdana" w:hAnsi="Verdana"/>
              <w:sz w:val="20"/>
            </w:rPr>
          </w:pPr>
        </w:p>
        <w:p w:rsidR="00B30EAA" w:rsidRPr="00F309BB" w:rsidRDefault="00B30EAA" w:rsidP="0072509F">
          <w:pPr>
            <w:jc w:val="left"/>
            <w:rPr>
              <w:rFonts w:ascii="Verdana" w:hAnsi="Verdana"/>
              <w:sz w:val="20"/>
            </w:rPr>
          </w:pPr>
        </w:p>
      </w:tc>
      <w:tc>
        <w:tcPr>
          <w:tcW w:w="360" w:type="dxa"/>
          <w:tcBorders>
            <w:bottom w:val="single" w:sz="4" w:space="0" w:color="auto"/>
          </w:tcBorders>
        </w:tcPr>
        <w:p w:rsidR="00B30EAA" w:rsidRPr="00F309BB" w:rsidRDefault="00B30EAA" w:rsidP="00F02EDC">
          <w:pPr>
            <w:jc w:val="center"/>
            <w:rPr>
              <w:rFonts w:ascii="Verdana" w:hAnsi="Verdana"/>
              <w:sz w:val="20"/>
            </w:rPr>
          </w:pPr>
        </w:p>
      </w:tc>
      <w:tc>
        <w:tcPr>
          <w:tcW w:w="3680" w:type="dxa"/>
          <w:tcBorders>
            <w:bottom w:val="single" w:sz="4" w:space="0" w:color="auto"/>
          </w:tcBorders>
        </w:tcPr>
        <w:p w:rsidR="00B30EAA" w:rsidRDefault="00B30EAA" w:rsidP="00711FF2">
          <w:pPr>
            <w:rPr>
              <w:rFonts w:ascii="Verdana" w:hAnsi="Verdana"/>
              <w:snapToGrid w:val="0"/>
              <w:sz w:val="20"/>
            </w:rPr>
          </w:pPr>
        </w:p>
        <w:p w:rsidR="00B30EAA" w:rsidRPr="00F309BB" w:rsidRDefault="00B30EAA" w:rsidP="00711FF2">
          <w:pPr>
            <w:jc w:val="right"/>
            <w:rPr>
              <w:rFonts w:ascii="Verdana" w:hAnsi="Verdana"/>
              <w:sz w:val="20"/>
            </w:rPr>
          </w:pPr>
          <w:r>
            <w:rPr>
              <w:rFonts w:ascii="Verdana" w:hAnsi="Verdana"/>
              <w:noProof/>
              <w:sz w:val="20"/>
            </w:rPr>
            <w:drawing>
              <wp:inline distT="0" distB="0" distL="0" distR="0">
                <wp:extent cx="1352550" cy="600075"/>
                <wp:effectExtent l="19050" t="0" r="0" b="0"/>
                <wp:docPr id="1" name="Picture 1" descr="C:\Documents and Settings\brzjwd\Local Settings\Temporary Internet Files\Content.Outlook\EXMFZ6H6\UoN-UK-C-M Blue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rzjwd\Local Settings\Temporary Internet Files\Content.Outlook\EXMFZ6H6\UoN-UK-C-M BlueCMYK.jpg"/>
                        <pic:cNvPicPr>
                          <a:picLocks noChangeAspect="1" noChangeArrowheads="1"/>
                        </pic:cNvPicPr>
                      </pic:nvPicPr>
                      <pic:blipFill>
                        <a:blip r:embed="rId1"/>
                        <a:srcRect/>
                        <a:stretch>
                          <a:fillRect/>
                        </a:stretch>
                      </pic:blipFill>
                      <pic:spPr bwMode="auto">
                        <a:xfrm>
                          <a:off x="0" y="0"/>
                          <a:ext cx="1352550" cy="600075"/>
                        </a:xfrm>
                        <a:prstGeom prst="rect">
                          <a:avLst/>
                        </a:prstGeom>
                        <a:noFill/>
                        <a:ln w="9525">
                          <a:noFill/>
                          <a:miter lim="800000"/>
                          <a:headEnd/>
                          <a:tailEnd/>
                        </a:ln>
                      </pic:spPr>
                    </pic:pic>
                  </a:graphicData>
                </a:graphic>
              </wp:inline>
            </w:drawing>
          </w:r>
        </w:p>
      </w:tc>
    </w:tr>
  </w:tbl>
  <w:p w:rsidR="00B30EAA" w:rsidRDefault="00B30E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1E0283D"/>
    <w:multiLevelType w:val="hybridMultilevel"/>
    <w:tmpl w:val="D5F00944"/>
    <w:lvl w:ilvl="0" w:tplc="AFA60A0A">
      <w:start w:val="1"/>
      <w:numFmt w:val="bullet"/>
      <w:lvlText w:val="•"/>
      <w:lvlJc w:val="left"/>
      <w:pPr>
        <w:tabs>
          <w:tab w:val="num" w:pos="720"/>
        </w:tabs>
        <w:ind w:left="720" w:hanging="360"/>
      </w:pPr>
      <w:rPr>
        <w:rFonts w:ascii="Times New Roman" w:hAnsi="Times New Roman" w:hint="default"/>
      </w:rPr>
    </w:lvl>
    <w:lvl w:ilvl="1" w:tplc="91387622" w:tentative="1">
      <w:start w:val="1"/>
      <w:numFmt w:val="bullet"/>
      <w:lvlText w:val="•"/>
      <w:lvlJc w:val="left"/>
      <w:pPr>
        <w:tabs>
          <w:tab w:val="num" w:pos="1440"/>
        </w:tabs>
        <w:ind w:left="1440" w:hanging="360"/>
      </w:pPr>
      <w:rPr>
        <w:rFonts w:ascii="Times New Roman" w:hAnsi="Times New Roman" w:hint="default"/>
      </w:rPr>
    </w:lvl>
    <w:lvl w:ilvl="2" w:tplc="747C545E" w:tentative="1">
      <w:start w:val="1"/>
      <w:numFmt w:val="bullet"/>
      <w:lvlText w:val="•"/>
      <w:lvlJc w:val="left"/>
      <w:pPr>
        <w:tabs>
          <w:tab w:val="num" w:pos="2160"/>
        </w:tabs>
        <w:ind w:left="2160" w:hanging="360"/>
      </w:pPr>
      <w:rPr>
        <w:rFonts w:ascii="Times New Roman" w:hAnsi="Times New Roman" w:hint="default"/>
      </w:rPr>
    </w:lvl>
    <w:lvl w:ilvl="3" w:tplc="02D023BA" w:tentative="1">
      <w:start w:val="1"/>
      <w:numFmt w:val="bullet"/>
      <w:lvlText w:val="•"/>
      <w:lvlJc w:val="left"/>
      <w:pPr>
        <w:tabs>
          <w:tab w:val="num" w:pos="2880"/>
        </w:tabs>
        <w:ind w:left="2880" w:hanging="360"/>
      </w:pPr>
      <w:rPr>
        <w:rFonts w:ascii="Times New Roman" w:hAnsi="Times New Roman" w:hint="default"/>
      </w:rPr>
    </w:lvl>
    <w:lvl w:ilvl="4" w:tplc="F612D2FA" w:tentative="1">
      <w:start w:val="1"/>
      <w:numFmt w:val="bullet"/>
      <w:lvlText w:val="•"/>
      <w:lvlJc w:val="left"/>
      <w:pPr>
        <w:tabs>
          <w:tab w:val="num" w:pos="3600"/>
        </w:tabs>
        <w:ind w:left="3600" w:hanging="360"/>
      </w:pPr>
      <w:rPr>
        <w:rFonts w:ascii="Times New Roman" w:hAnsi="Times New Roman" w:hint="default"/>
      </w:rPr>
    </w:lvl>
    <w:lvl w:ilvl="5" w:tplc="3FEEDEBC" w:tentative="1">
      <w:start w:val="1"/>
      <w:numFmt w:val="bullet"/>
      <w:lvlText w:val="•"/>
      <w:lvlJc w:val="left"/>
      <w:pPr>
        <w:tabs>
          <w:tab w:val="num" w:pos="4320"/>
        </w:tabs>
        <w:ind w:left="4320" w:hanging="360"/>
      </w:pPr>
      <w:rPr>
        <w:rFonts w:ascii="Times New Roman" w:hAnsi="Times New Roman" w:hint="default"/>
      </w:rPr>
    </w:lvl>
    <w:lvl w:ilvl="6" w:tplc="6E12137E" w:tentative="1">
      <w:start w:val="1"/>
      <w:numFmt w:val="bullet"/>
      <w:lvlText w:val="•"/>
      <w:lvlJc w:val="left"/>
      <w:pPr>
        <w:tabs>
          <w:tab w:val="num" w:pos="5040"/>
        </w:tabs>
        <w:ind w:left="5040" w:hanging="360"/>
      </w:pPr>
      <w:rPr>
        <w:rFonts w:ascii="Times New Roman" w:hAnsi="Times New Roman" w:hint="default"/>
      </w:rPr>
    </w:lvl>
    <w:lvl w:ilvl="7" w:tplc="3DDEE3FE" w:tentative="1">
      <w:start w:val="1"/>
      <w:numFmt w:val="bullet"/>
      <w:lvlText w:val="•"/>
      <w:lvlJc w:val="left"/>
      <w:pPr>
        <w:tabs>
          <w:tab w:val="num" w:pos="5760"/>
        </w:tabs>
        <w:ind w:left="5760" w:hanging="360"/>
      </w:pPr>
      <w:rPr>
        <w:rFonts w:ascii="Times New Roman" w:hAnsi="Times New Roman" w:hint="default"/>
      </w:rPr>
    </w:lvl>
    <w:lvl w:ilvl="8" w:tplc="112E773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22B6B81"/>
    <w:multiLevelType w:val="hybridMultilevel"/>
    <w:tmpl w:val="048A9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E677FB"/>
    <w:multiLevelType w:val="hybridMultilevel"/>
    <w:tmpl w:val="48C29E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07471E8"/>
    <w:multiLevelType w:val="hybridMultilevel"/>
    <w:tmpl w:val="5352CB3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2B60594"/>
    <w:multiLevelType w:val="multilevel"/>
    <w:tmpl w:val="71FEA2AC"/>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5">
    <w:nsid w:val="12E63680"/>
    <w:multiLevelType w:val="multilevel"/>
    <w:tmpl w:val="9D4C096E"/>
    <w:lvl w:ilvl="0">
      <w:start w:val="1"/>
      <w:numFmt w:val="decimal"/>
      <w:pStyle w:val="HRSDParagraphautonumber"/>
      <w:lvlText w:val="%1."/>
      <w:lvlJc w:val="left"/>
      <w:pPr>
        <w:tabs>
          <w:tab w:val="num" w:pos="851"/>
        </w:tabs>
        <w:ind w:left="851" w:hanging="491"/>
      </w:pPr>
      <w:rPr>
        <w:rFonts w:hint="default"/>
      </w:rPr>
    </w:lvl>
    <w:lvl w:ilvl="1">
      <w:start w:val="1"/>
      <w:numFmt w:val="lowerLetter"/>
      <w:pStyle w:val="HRSDSub-para"/>
      <w:lvlText w:val="%2."/>
      <w:lvlJc w:val="left"/>
      <w:pPr>
        <w:tabs>
          <w:tab w:val="num" w:pos="1440"/>
        </w:tabs>
        <w:ind w:left="1440" w:hanging="360"/>
      </w:pPr>
      <w:rPr>
        <w:rFonts w:hint="default"/>
      </w:rPr>
    </w:lvl>
    <w:lvl w:ilvl="2">
      <w:start w:val="1"/>
      <w:numFmt w:val="lowerRoman"/>
      <w:pStyle w:val="HRSDSub-sub-para"/>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138C25D4"/>
    <w:multiLevelType w:val="hybridMultilevel"/>
    <w:tmpl w:val="E7CE7C2E"/>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8801C84"/>
    <w:multiLevelType w:val="hybridMultilevel"/>
    <w:tmpl w:val="4EC42C28"/>
    <w:lvl w:ilvl="0" w:tplc="414C538A">
      <w:start w:val="1"/>
      <w:numFmt w:val="bullet"/>
      <w:lvlText w:val="•"/>
      <w:lvlJc w:val="left"/>
      <w:pPr>
        <w:tabs>
          <w:tab w:val="num" w:pos="720"/>
        </w:tabs>
        <w:ind w:left="720" w:hanging="360"/>
      </w:pPr>
      <w:rPr>
        <w:rFonts w:ascii="Times New Roman" w:hAnsi="Times New Roman" w:hint="default"/>
      </w:rPr>
    </w:lvl>
    <w:lvl w:ilvl="1" w:tplc="64B4D43A" w:tentative="1">
      <w:start w:val="1"/>
      <w:numFmt w:val="bullet"/>
      <w:lvlText w:val="•"/>
      <w:lvlJc w:val="left"/>
      <w:pPr>
        <w:tabs>
          <w:tab w:val="num" w:pos="1440"/>
        </w:tabs>
        <w:ind w:left="1440" w:hanging="360"/>
      </w:pPr>
      <w:rPr>
        <w:rFonts w:ascii="Times New Roman" w:hAnsi="Times New Roman" w:hint="default"/>
      </w:rPr>
    </w:lvl>
    <w:lvl w:ilvl="2" w:tplc="4718F882" w:tentative="1">
      <w:start w:val="1"/>
      <w:numFmt w:val="bullet"/>
      <w:lvlText w:val="•"/>
      <w:lvlJc w:val="left"/>
      <w:pPr>
        <w:tabs>
          <w:tab w:val="num" w:pos="2160"/>
        </w:tabs>
        <w:ind w:left="2160" w:hanging="360"/>
      </w:pPr>
      <w:rPr>
        <w:rFonts w:ascii="Times New Roman" w:hAnsi="Times New Roman" w:hint="default"/>
      </w:rPr>
    </w:lvl>
    <w:lvl w:ilvl="3" w:tplc="49965EF8" w:tentative="1">
      <w:start w:val="1"/>
      <w:numFmt w:val="bullet"/>
      <w:lvlText w:val="•"/>
      <w:lvlJc w:val="left"/>
      <w:pPr>
        <w:tabs>
          <w:tab w:val="num" w:pos="2880"/>
        </w:tabs>
        <w:ind w:left="2880" w:hanging="360"/>
      </w:pPr>
      <w:rPr>
        <w:rFonts w:ascii="Times New Roman" w:hAnsi="Times New Roman" w:hint="default"/>
      </w:rPr>
    </w:lvl>
    <w:lvl w:ilvl="4" w:tplc="D43A5D30" w:tentative="1">
      <w:start w:val="1"/>
      <w:numFmt w:val="bullet"/>
      <w:lvlText w:val="•"/>
      <w:lvlJc w:val="left"/>
      <w:pPr>
        <w:tabs>
          <w:tab w:val="num" w:pos="3600"/>
        </w:tabs>
        <w:ind w:left="3600" w:hanging="360"/>
      </w:pPr>
      <w:rPr>
        <w:rFonts w:ascii="Times New Roman" w:hAnsi="Times New Roman" w:hint="default"/>
      </w:rPr>
    </w:lvl>
    <w:lvl w:ilvl="5" w:tplc="7804BA58" w:tentative="1">
      <w:start w:val="1"/>
      <w:numFmt w:val="bullet"/>
      <w:lvlText w:val="•"/>
      <w:lvlJc w:val="left"/>
      <w:pPr>
        <w:tabs>
          <w:tab w:val="num" w:pos="4320"/>
        </w:tabs>
        <w:ind w:left="4320" w:hanging="360"/>
      </w:pPr>
      <w:rPr>
        <w:rFonts w:ascii="Times New Roman" w:hAnsi="Times New Roman" w:hint="default"/>
      </w:rPr>
    </w:lvl>
    <w:lvl w:ilvl="6" w:tplc="6AB4E440" w:tentative="1">
      <w:start w:val="1"/>
      <w:numFmt w:val="bullet"/>
      <w:lvlText w:val="•"/>
      <w:lvlJc w:val="left"/>
      <w:pPr>
        <w:tabs>
          <w:tab w:val="num" w:pos="5040"/>
        </w:tabs>
        <w:ind w:left="5040" w:hanging="360"/>
      </w:pPr>
      <w:rPr>
        <w:rFonts w:ascii="Times New Roman" w:hAnsi="Times New Roman" w:hint="default"/>
      </w:rPr>
    </w:lvl>
    <w:lvl w:ilvl="7" w:tplc="198A3BCA" w:tentative="1">
      <w:start w:val="1"/>
      <w:numFmt w:val="bullet"/>
      <w:lvlText w:val="•"/>
      <w:lvlJc w:val="left"/>
      <w:pPr>
        <w:tabs>
          <w:tab w:val="num" w:pos="5760"/>
        </w:tabs>
        <w:ind w:left="5760" w:hanging="360"/>
      </w:pPr>
      <w:rPr>
        <w:rFonts w:ascii="Times New Roman" w:hAnsi="Times New Roman" w:hint="default"/>
      </w:rPr>
    </w:lvl>
    <w:lvl w:ilvl="8" w:tplc="2638B64E" w:tentative="1">
      <w:start w:val="1"/>
      <w:numFmt w:val="bullet"/>
      <w:lvlText w:val="•"/>
      <w:lvlJc w:val="left"/>
      <w:pPr>
        <w:tabs>
          <w:tab w:val="num" w:pos="6480"/>
        </w:tabs>
        <w:ind w:left="6480" w:hanging="360"/>
      </w:pPr>
      <w:rPr>
        <w:rFonts w:ascii="Times New Roman" w:hAnsi="Times New Roman" w:hint="default"/>
      </w:rPr>
    </w:lvl>
  </w:abstractNum>
  <w:abstractNum w:abstractNumId="8">
    <w:nsid w:val="19063E23"/>
    <w:multiLevelType w:val="hybridMultilevel"/>
    <w:tmpl w:val="0A5827A8"/>
    <w:lvl w:ilvl="0" w:tplc="08090005">
      <w:start w:val="1"/>
      <w:numFmt w:val="bullet"/>
      <w:lvlText w:val=""/>
      <w:lvlJc w:val="left"/>
      <w:pPr>
        <w:tabs>
          <w:tab w:val="num" w:pos="936"/>
        </w:tabs>
        <w:ind w:left="936" w:hanging="360"/>
      </w:pPr>
      <w:rPr>
        <w:rFonts w:ascii="Wingdings" w:hAnsi="Wingdings" w:hint="default"/>
      </w:rPr>
    </w:lvl>
    <w:lvl w:ilvl="1" w:tplc="08090003" w:tentative="1">
      <w:start w:val="1"/>
      <w:numFmt w:val="bullet"/>
      <w:lvlText w:val="o"/>
      <w:lvlJc w:val="left"/>
      <w:pPr>
        <w:tabs>
          <w:tab w:val="num" w:pos="1656"/>
        </w:tabs>
        <w:ind w:left="1656" w:hanging="360"/>
      </w:pPr>
      <w:rPr>
        <w:rFonts w:ascii="Courier New" w:hAnsi="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9">
    <w:nsid w:val="1CA237EA"/>
    <w:multiLevelType w:val="hybridMultilevel"/>
    <w:tmpl w:val="B82617F8"/>
    <w:lvl w:ilvl="0" w:tplc="0BA03988">
      <w:start w:val="1"/>
      <w:numFmt w:val="bullet"/>
      <w:lvlText w:val="•"/>
      <w:lvlJc w:val="left"/>
      <w:pPr>
        <w:tabs>
          <w:tab w:val="num" w:pos="720"/>
        </w:tabs>
        <w:ind w:left="720" w:hanging="360"/>
      </w:pPr>
      <w:rPr>
        <w:rFonts w:ascii="Times New Roman" w:hAnsi="Times New Roman" w:hint="default"/>
      </w:rPr>
    </w:lvl>
    <w:lvl w:ilvl="1" w:tplc="7D280B62" w:tentative="1">
      <w:start w:val="1"/>
      <w:numFmt w:val="bullet"/>
      <w:lvlText w:val="•"/>
      <w:lvlJc w:val="left"/>
      <w:pPr>
        <w:tabs>
          <w:tab w:val="num" w:pos="1440"/>
        </w:tabs>
        <w:ind w:left="1440" w:hanging="360"/>
      </w:pPr>
      <w:rPr>
        <w:rFonts w:ascii="Times New Roman" w:hAnsi="Times New Roman" w:hint="default"/>
      </w:rPr>
    </w:lvl>
    <w:lvl w:ilvl="2" w:tplc="0AC44884" w:tentative="1">
      <w:start w:val="1"/>
      <w:numFmt w:val="bullet"/>
      <w:lvlText w:val="•"/>
      <w:lvlJc w:val="left"/>
      <w:pPr>
        <w:tabs>
          <w:tab w:val="num" w:pos="2160"/>
        </w:tabs>
        <w:ind w:left="2160" w:hanging="360"/>
      </w:pPr>
      <w:rPr>
        <w:rFonts w:ascii="Times New Roman" w:hAnsi="Times New Roman" w:hint="default"/>
      </w:rPr>
    </w:lvl>
    <w:lvl w:ilvl="3" w:tplc="76B6C7F8" w:tentative="1">
      <w:start w:val="1"/>
      <w:numFmt w:val="bullet"/>
      <w:lvlText w:val="•"/>
      <w:lvlJc w:val="left"/>
      <w:pPr>
        <w:tabs>
          <w:tab w:val="num" w:pos="2880"/>
        </w:tabs>
        <w:ind w:left="2880" w:hanging="360"/>
      </w:pPr>
      <w:rPr>
        <w:rFonts w:ascii="Times New Roman" w:hAnsi="Times New Roman" w:hint="default"/>
      </w:rPr>
    </w:lvl>
    <w:lvl w:ilvl="4" w:tplc="256C1618" w:tentative="1">
      <w:start w:val="1"/>
      <w:numFmt w:val="bullet"/>
      <w:lvlText w:val="•"/>
      <w:lvlJc w:val="left"/>
      <w:pPr>
        <w:tabs>
          <w:tab w:val="num" w:pos="3600"/>
        </w:tabs>
        <w:ind w:left="3600" w:hanging="360"/>
      </w:pPr>
      <w:rPr>
        <w:rFonts w:ascii="Times New Roman" w:hAnsi="Times New Roman" w:hint="default"/>
      </w:rPr>
    </w:lvl>
    <w:lvl w:ilvl="5" w:tplc="E8302E12" w:tentative="1">
      <w:start w:val="1"/>
      <w:numFmt w:val="bullet"/>
      <w:lvlText w:val="•"/>
      <w:lvlJc w:val="left"/>
      <w:pPr>
        <w:tabs>
          <w:tab w:val="num" w:pos="4320"/>
        </w:tabs>
        <w:ind w:left="4320" w:hanging="360"/>
      </w:pPr>
      <w:rPr>
        <w:rFonts w:ascii="Times New Roman" w:hAnsi="Times New Roman" w:hint="default"/>
      </w:rPr>
    </w:lvl>
    <w:lvl w:ilvl="6" w:tplc="D6A0585E" w:tentative="1">
      <w:start w:val="1"/>
      <w:numFmt w:val="bullet"/>
      <w:lvlText w:val="•"/>
      <w:lvlJc w:val="left"/>
      <w:pPr>
        <w:tabs>
          <w:tab w:val="num" w:pos="5040"/>
        </w:tabs>
        <w:ind w:left="5040" w:hanging="360"/>
      </w:pPr>
      <w:rPr>
        <w:rFonts w:ascii="Times New Roman" w:hAnsi="Times New Roman" w:hint="default"/>
      </w:rPr>
    </w:lvl>
    <w:lvl w:ilvl="7" w:tplc="6A0CBF28" w:tentative="1">
      <w:start w:val="1"/>
      <w:numFmt w:val="bullet"/>
      <w:lvlText w:val="•"/>
      <w:lvlJc w:val="left"/>
      <w:pPr>
        <w:tabs>
          <w:tab w:val="num" w:pos="5760"/>
        </w:tabs>
        <w:ind w:left="5760" w:hanging="360"/>
      </w:pPr>
      <w:rPr>
        <w:rFonts w:ascii="Times New Roman" w:hAnsi="Times New Roman" w:hint="default"/>
      </w:rPr>
    </w:lvl>
    <w:lvl w:ilvl="8" w:tplc="051C7C3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81C69C5"/>
    <w:multiLevelType w:val="hybridMultilevel"/>
    <w:tmpl w:val="E0F0FC7C"/>
    <w:lvl w:ilvl="0" w:tplc="4DE23014">
      <w:start w:val="1"/>
      <w:numFmt w:val="bullet"/>
      <w:lvlText w:val=""/>
      <w:lvlJc w:val="left"/>
      <w:pPr>
        <w:tabs>
          <w:tab w:val="num" w:pos="720"/>
        </w:tabs>
        <w:ind w:left="720" w:hanging="360"/>
      </w:pPr>
      <w:rPr>
        <w:rFonts w:ascii="Symbol" w:hAnsi="Symbol" w:hint="default"/>
      </w:rPr>
    </w:lvl>
    <w:lvl w:ilvl="1" w:tplc="C0FE84D2" w:tentative="1">
      <w:start w:val="1"/>
      <w:numFmt w:val="bullet"/>
      <w:lvlText w:val="o"/>
      <w:lvlJc w:val="left"/>
      <w:pPr>
        <w:tabs>
          <w:tab w:val="num" w:pos="1440"/>
        </w:tabs>
        <w:ind w:left="1440" w:hanging="360"/>
      </w:pPr>
      <w:rPr>
        <w:rFonts w:ascii="Courier New" w:hAnsi="Courier New" w:hint="default"/>
      </w:rPr>
    </w:lvl>
    <w:lvl w:ilvl="2" w:tplc="DDC2F4C6" w:tentative="1">
      <w:start w:val="1"/>
      <w:numFmt w:val="bullet"/>
      <w:lvlText w:val=""/>
      <w:lvlJc w:val="left"/>
      <w:pPr>
        <w:tabs>
          <w:tab w:val="num" w:pos="2160"/>
        </w:tabs>
        <w:ind w:left="2160" w:hanging="360"/>
      </w:pPr>
      <w:rPr>
        <w:rFonts w:ascii="Wingdings" w:hAnsi="Wingdings" w:hint="default"/>
      </w:rPr>
    </w:lvl>
    <w:lvl w:ilvl="3" w:tplc="F2CE5B46" w:tentative="1">
      <w:start w:val="1"/>
      <w:numFmt w:val="bullet"/>
      <w:lvlText w:val=""/>
      <w:lvlJc w:val="left"/>
      <w:pPr>
        <w:tabs>
          <w:tab w:val="num" w:pos="2880"/>
        </w:tabs>
        <w:ind w:left="2880" w:hanging="360"/>
      </w:pPr>
      <w:rPr>
        <w:rFonts w:ascii="Symbol" w:hAnsi="Symbol" w:hint="default"/>
      </w:rPr>
    </w:lvl>
    <w:lvl w:ilvl="4" w:tplc="0F7EA534" w:tentative="1">
      <w:start w:val="1"/>
      <w:numFmt w:val="bullet"/>
      <w:lvlText w:val="o"/>
      <w:lvlJc w:val="left"/>
      <w:pPr>
        <w:tabs>
          <w:tab w:val="num" w:pos="3600"/>
        </w:tabs>
        <w:ind w:left="3600" w:hanging="360"/>
      </w:pPr>
      <w:rPr>
        <w:rFonts w:ascii="Courier New" w:hAnsi="Courier New" w:hint="default"/>
      </w:rPr>
    </w:lvl>
    <w:lvl w:ilvl="5" w:tplc="2AD0E548" w:tentative="1">
      <w:start w:val="1"/>
      <w:numFmt w:val="bullet"/>
      <w:lvlText w:val=""/>
      <w:lvlJc w:val="left"/>
      <w:pPr>
        <w:tabs>
          <w:tab w:val="num" w:pos="4320"/>
        </w:tabs>
        <w:ind w:left="4320" w:hanging="360"/>
      </w:pPr>
      <w:rPr>
        <w:rFonts w:ascii="Wingdings" w:hAnsi="Wingdings" w:hint="default"/>
      </w:rPr>
    </w:lvl>
    <w:lvl w:ilvl="6" w:tplc="8F10C7E8" w:tentative="1">
      <w:start w:val="1"/>
      <w:numFmt w:val="bullet"/>
      <w:lvlText w:val=""/>
      <w:lvlJc w:val="left"/>
      <w:pPr>
        <w:tabs>
          <w:tab w:val="num" w:pos="5040"/>
        </w:tabs>
        <w:ind w:left="5040" w:hanging="360"/>
      </w:pPr>
      <w:rPr>
        <w:rFonts w:ascii="Symbol" w:hAnsi="Symbol" w:hint="default"/>
      </w:rPr>
    </w:lvl>
    <w:lvl w:ilvl="7" w:tplc="A9849AA0" w:tentative="1">
      <w:start w:val="1"/>
      <w:numFmt w:val="bullet"/>
      <w:lvlText w:val="o"/>
      <w:lvlJc w:val="left"/>
      <w:pPr>
        <w:tabs>
          <w:tab w:val="num" w:pos="5760"/>
        </w:tabs>
        <w:ind w:left="5760" w:hanging="360"/>
      </w:pPr>
      <w:rPr>
        <w:rFonts w:ascii="Courier New" w:hAnsi="Courier New" w:hint="default"/>
      </w:rPr>
    </w:lvl>
    <w:lvl w:ilvl="8" w:tplc="8E109FCA" w:tentative="1">
      <w:start w:val="1"/>
      <w:numFmt w:val="bullet"/>
      <w:lvlText w:val=""/>
      <w:lvlJc w:val="left"/>
      <w:pPr>
        <w:tabs>
          <w:tab w:val="num" w:pos="6480"/>
        </w:tabs>
        <w:ind w:left="6480" w:hanging="360"/>
      </w:pPr>
      <w:rPr>
        <w:rFonts w:ascii="Wingdings" w:hAnsi="Wingdings" w:hint="default"/>
      </w:rPr>
    </w:lvl>
  </w:abstractNum>
  <w:abstractNum w:abstractNumId="11">
    <w:nsid w:val="29347505"/>
    <w:multiLevelType w:val="singleLevel"/>
    <w:tmpl w:val="D1BA42BC"/>
    <w:lvl w:ilvl="0">
      <w:start w:val="1"/>
      <w:numFmt w:val="none"/>
      <w:pStyle w:val="Bulletedlist"/>
      <w:lvlText w:val=""/>
      <w:lvlJc w:val="left"/>
      <w:pPr>
        <w:tabs>
          <w:tab w:val="num" w:pos="0"/>
        </w:tabs>
        <w:ind w:left="360" w:hanging="360"/>
      </w:pPr>
      <w:rPr>
        <w:rFonts w:ascii="Symbol" w:hAnsi="Symbol" w:hint="default"/>
      </w:rPr>
    </w:lvl>
  </w:abstractNum>
  <w:abstractNum w:abstractNumId="12">
    <w:nsid w:val="2A232F23"/>
    <w:multiLevelType w:val="hybridMultilevel"/>
    <w:tmpl w:val="F8128DCC"/>
    <w:lvl w:ilvl="0" w:tplc="D1DC5E06">
      <w:start w:val="1"/>
      <w:numFmt w:val="bullet"/>
      <w:lvlText w:val=""/>
      <w:lvlJc w:val="left"/>
      <w:pPr>
        <w:tabs>
          <w:tab w:val="num" w:pos="720"/>
        </w:tabs>
        <w:ind w:left="720" w:hanging="360"/>
      </w:pPr>
      <w:rPr>
        <w:rFonts w:ascii="Symbol" w:hAnsi="Symbol" w:hint="default"/>
      </w:rPr>
    </w:lvl>
    <w:lvl w:ilvl="1" w:tplc="98D25BC8" w:tentative="1">
      <w:start w:val="1"/>
      <w:numFmt w:val="bullet"/>
      <w:lvlText w:val="o"/>
      <w:lvlJc w:val="left"/>
      <w:pPr>
        <w:tabs>
          <w:tab w:val="num" w:pos="1440"/>
        </w:tabs>
        <w:ind w:left="1440" w:hanging="360"/>
      </w:pPr>
      <w:rPr>
        <w:rFonts w:ascii="Courier New" w:hAnsi="Courier New" w:hint="default"/>
      </w:rPr>
    </w:lvl>
    <w:lvl w:ilvl="2" w:tplc="770EEB7A" w:tentative="1">
      <w:start w:val="1"/>
      <w:numFmt w:val="bullet"/>
      <w:lvlText w:val=""/>
      <w:lvlJc w:val="left"/>
      <w:pPr>
        <w:tabs>
          <w:tab w:val="num" w:pos="2160"/>
        </w:tabs>
        <w:ind w:left="2160" w:hanging="360"/>
      </w:pPr>
      <w:rPr>
        <w:rFonts w:ascii="Wingdings" w:hAnsi="Wingdings" w:hint="default"/>
      </w:rPr>
    </w:lvl>
    <w:lvl w:ilvl="3" w:tplc="44F4C4B4" w:tentative="1">
      <w:start w:val="1"/>
      <w:numFmt w:val="bullet"/>
      <w:lvlText w:val=""/>
      <w:lvlJc w:val="left"/>
      <w:pPr>
        <w:tabs>
          <w:tab w:val="num" w:pos="2880"/>
        </w:tabs>
        <w:ind w:left="2880" w:hanging="360"/>
      </w:pPr>
      <w:rPr>
        <w:rFonts w:ascii="Symbol" w:hAnsi="Symbol" w:hint="default"/>
      </w:rPr>
    </w:lvl>
    <w:lvl w:ilvl="4" w:tplc="BE5ECAC0" w:tentative="1">
      <w:start w:val="1"/>
      <w:numFmt w:val="bullet"/>
      <w:lvlText w:val="o"/>
      <w:lvlJc w:val="left"/>
      <w:pPr>
        <w:tabs>
          <w:tab w:val="num" w:pos="3600"/>
        </w:tabs>
        <w:ind w:left="3600" w:hanging="360"/>
      </w:pPr>
      <w:rPr>
        <w:rFonts w:ascii="Courier New" w:hAnsi="Courier New" w:hint="default"/>
      </w:rPr>
    </w:lvl>
    <w:lvl w:ilvl="5" w:tplc="E410EA08" w:tentative="1">
      <w:start w:val="1"/>
      <w:numFmt w:val="bullet"/>
      <w:lvlText w:val=""/>
      <w:lvlJc w:val="left"/>
      <w:pPr>
        <w:tabs>
          <w:tab w:val="num" w:pos="4320"/>
        </w:tabs>
        <w:ind w:left="4320" w:hanging="360"/>
      </w:pPr>
      <w:rPr>
        <w:rFonts w:ascii="Wingdings" w:hAnsi="Wingdings" w:hint="default"/>
      </w:rPr>
    </w:lvl>
    <w:lvl w:ilvl="6" w:tplc="D3E23F3C" w:tentative="1">
      <w:start w:val="1"/>
      <w:numFmt w:val="bullet"/>
      <w:lvlText w:val=""/>
      <w:lvlJc w:val="left"/>
      <w:pPr>
        <w:tabs>
          <w:tab w:val="num" w:pos="5040"/>
        </w:tabs>
        <w:ind w:left="5040" w:hanging="360"/>
      </w:pPr>
      <w:rPr>
        <w:rFonts w:ascii="Symbol" w:hAnsi="Symbol" w:hint="default"/>
      </w:rPr>
    </w:lvl>
    <w:lvl w:ilvl="7" w:tplc="5A8C4466" w:tentative="1">
      <w:start w:val="1"/>
      <w:numFmt w:val="bullet"/>
      <w:lvlText w:val="o"/>
      <w:lvlJc w:val="left"/>
      <w:pPr>
        <w:tabs>
          <w:tab w:val="num" w:pos="5760"/>
        </w:tabs>
        <w:ind w:left="5760" w:hanging="360"/>
      </w:pPr>
      <w:rPr>
        <w:rFonts w:ascii="Courier New" w:hAnsi="Courier New" w:hint="default"/>
      </w:rPr>
    </w:lvl>
    <w:lvl w:ilvl="8" w:tplc="8B90AA1C" w:tentative="1">
      <w:start w:val="1"/>
      <w:numFmt w:val="bullet"/>
      <w:lvlText w:val=""/>
      <w:lvlJc w:val="left"/>
      <w:pPr>
        <w:tabs>
          <w:tab w:val="num" w:pos="6480"/>
        </w:tabs>
        <w:ind w:left="6480" w:hanging="360"/>
      </w:pPr>
      <w:rPr>
        <w:rFonts w:ascii="Wingdings" w:hAnsi="Wingdings" w:hint="default"/>
      </w:rPr>
    </w:lvl>
  </w:abstractNum>
  <w:abstractNum w:abstractNumId="13">
    <w:nsid w:val="2BED64B7"/>
    <w:multiLevelType w:val="multilevel"/>
    <w:tmpl w:val="0A28192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
    <w:nsid w:val="2D281569"/>
    <w:multiLevelType w:val="hybridMultilevel"/>
    <w:tmpl w:val="0F7E8FC8"/>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D8512AA"/>
    <w:multiLevelType w:val="hybridMultilevel"/>
    <w:tmpl w:val="94841E42"/>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2AA45332">
      <w:start w:val="1"/>
      <w:numFmt w:val="bullet"/>
      <w:lvlText w:val=""/>
      <w:lvlJc w:val="left"/>
      <w:pPr>
        <w:tabs>
          <w:tab w:val="num" w:pos="1080"/>
        </w:tabs>
        <w:ind w:left="1080" w:hanging="360"/>
      </w:pPr>
      <w:rPr>
        <w:rFonts w:ascii="Symbol" w:hAnsi="Symbol" w:hint="default"/>
        <w:b w:val="0"/>
        <w:i w:val="0"/>
        <w:color w:val="auto"/>
        <w:sz w:val="20"/>
      </w:r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16">
    <w:nsid w:val="2E4836F5"/>
    <w:multiLevelType w:val="hybridMultilevel"/>
    <w:tmpl w:val="19AE8C1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7">
    <w:nsid w:val="302C36E4"/>
    <w:multiLevelType w:val="hybridMultilevel"/>
    <w:tmpl w:val="297248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59C576B"/>
    <w:multiLevelType w:val="hybridMultilevel"/>
    <w:tmpl w:val="3E603976"/>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5D6230E"/>
    <w:multiLevelType w:val="singleLevel"/>
    <w:tmpl w:val="690A23D6"/>
    <w:lvl w:ilvl="0">
      <w:start w:val="1"/>
      <w:numFmt w:val="decimal"/>
      <w:pStyle w:val="TableListNumber"/>
      <w:lvlText w:val="%1."/>
      <w:lvlJc w:val="left"/>
      <w:pPr>
        <w:tabs>
          <w:tab w:val="num" w:pos="360"/>
        </w:tabs>
        <w:ind w:left="298" w:hanging="298"/>
      </w:pPr>
    </w:lvl>
  </w:abstractNum>
  <w:abstractNum w:abstractNumId="20">
    <w:nsid w:val="382E070B"/>
    <w:multiLevelType w:val="hybridMultilevel"/>
    <w:tmpl w:val="CD1C293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38BE2182"/>
    <w:multiLevelType w:val="hybridMultilevel"/>
    <w:tmpl w:val="9F0C09F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2">
    <w:nsid w:val="3BDF1926"/>
    <w:multiLevelType w:val="hybridMultilevel"/>
    <w:tmpl w:val="FAB6C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0A1B5F"/>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43DA3946"/>
    <w:multiLevelType w:val="hybridMultilevel"/>
    <w:tmpl w:val="C0366E42"/>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5">
    <w:nsid w:val="449B224E"/>
    <w:multiLevelType w:val="multilevel"/>
    <w:tmpl w:val="A948C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524314F"/>
    <w:multiLevelType w:val="hybridMultilevel"/>
    <w:tmpl w:val="F13E7F30"/>
    <w:lvl w:ilvl="0" w:tplc="C276BBF2">
      <w:start w:val="1"/>
      <w:numFmt w:val="decimal"/>
      <w:lvlText w:val="%1."/>
      <w:lvlJc w:val="left"/>
      <w:pPr>
        <w:tabs>
          <w:tab w:val="num" w:pos="360"/>
        </w:tabs>
        <w:ind w:left="360" w:hanging="360"/>
      </w:pPr>
      <w:rPr>
        <w:rFonts w:hint="default"/>
        <w:b w:val="0"/>
        <w:i w:val="0"/>
        <w:color w:val="auto"/>
      </w:rPr>
    </w:lvl>
    <w:lvl w:ilvl="1" w:tplc="BF26C132">
      <w:start w:val="1"/>
      <w:numFmt w:val="decimal"/>
      <w:lvlText w:val="%2."/>
      <w:lvlJc w:val="left"/>
      <w:pPr>
        <w:tabs>
          <w:tab w:val="num" w:pos="1080"/>
        </w:tabs>
        <w:ind w:left="1080" w:hanging="360"/>
      </w:pPr>
      <w:rPr>
        <w:rFonts w:hint="default"/>
        <w:b w:val="0"/>
        <w:i w:val="0"/>
        <w:color w:val="auto"/>
        <w:sz w:val="2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7">
    <w:nsid w:val="463D566E"/>
    <w:multiLevelType w:val="hybridMultilevel"/>
    <w:tmpl w:val="F75AC79A"/>
    <w:lvl w:ilvl="0" w:tplc="F9FE43A0">
      <w:start w:val="1"/>
      <w:numFmt w:val="bullet"/>
      <w:pStyle w:val="PPPAParagraphautonumber"/>
      <w:lvlText w:val="•"/>
      <w:lvlJc w:val="left"/>
      <w:pPr>
        <w:tabs>
          <w:tab w:val="num" w:pos="720"/>
        </w:tabs>
        <w:ind w:left="720" w:hanging="360"/>
      </w:pPr>
      <w:rPr>
        <w:rFonts w:ascii="Times New Roman" w:hAnsi="Times New Roman" w:hint="default"/>
      </w:rPr>
    </w:lvl>
    <w:lvl w:ilvl="1" w:tplc="E43A0AC2" w:tentative="1">
      <w:start w:val="1"/>
      <w:numFmt w:val="bullet"/>
      <w:lvlText w:val="•"/>
      <w:lvlJc w:val="left"/>
      <w:pPr>
        <w:tabs>
          <w:tab w:val="num" w:pos="1440"/>
        </w:tabs>
        <w:ind w:left="1440" w:hanging="360"/>
      </w:pPr>
      <w:rPr>
        <w:rFonts w:ascii="Times New Roman" w:hAnsi="Times New Roman" w:hint="default"/>
      </w:rPr>
    </w:lvl>
    <w:lvl w:ilvl="2" w:tplc="16A2A3D8">
      <w:start w:val="161"/>
      <w:numFmt w:val="bullet"/>
      <w:lvlText w:val="•"/>
      <w:lvlJc w:val="left"/>
      <w:pPr>
        <w:tabs>
          <w:tab w:val="num" w:pos="2160"/>
        </w:tabs>
        <w:ind w:left="2160" w:hanging="360"/>
      </w:pPr>
      <w:rPr>
        <w:rFonts w:ascii="Times New Roman" w:hAnsi="Times New Roman" w:hint="default"/>
      </w:rPr>
    </w:lvl>
    <w:lvl w:ilvl="3" w:tplc="2FB6BF36" w:tentative="1">
      <w:start w:val="1"/>
      <w:numFmt w:val="bullet"/>
      <w:lvlText w:val="•"/>
      <w:lvlJc w:val="left"/>
      <w:pPr>
        <w:tabs>
          <w:tab w:val="num" w:pos="2880"/>
        </w:tabs>
        <w:ind w:left="2880" w:hanging="360"/>
      </w:pPr>
      <w:rPr>
        <w:rFonts w:ascii="Times New Roman" w:hAnsi="Times New Roman" w:hint="default"/>
      </w:rPr>
    </w:lvl>
    <w:lvl w:ilvl="4" w:tplc="FB88146C" w:tentative="1">
      <w:start w:val="1"/>
      <w:numFmt w:val="bullet"/>
      <w:lvlText w:val="•"/>
      <w:lvlJc w:val="left"/>
      <w:pPr>
        <w:tabs>
          <w:tab w:val="num" w:pos="3600"/>
        </w:tabs>
        <w:ind w:left="3600" w:hanging="360"/>
      </w:pPr>
      <w:rPr>
        <w:rFonts w:ascii="Times New Roman" w:hAnsi="Times New Roman" w:hint="default"/>
      </w:rPr>
    </w:lvl>
    <w:lvl w:ilvl="5" w:tplc="E1400758" w:tentative="1">
      <w:start w:val="1"/>
      <w:numFmt w:val="bullet"/>
      <w:lvlText w:val="•"/>
      <w:lvlJc w:val="left"/>
      <w:pPr>
        <w:tabs>
          <w:tab w:val="num" w:pos="4320"/>
        </w:tabs>
        <w:ind w:left="4320" w:hanging="360"/>
      </w:pPr>
      <w:rPr>
        <w:rFonts w:ascii="Times New Roman" w:hAnsi="Times New Roman" w:hint="default"/>
      </w:rPr>
    </w:lvl>
    <w:lvl w:ilvl="6" w:tplc="0C1E586A" w:tentative="1">
      <w:start w:val="1"/>
      <w:numFmt w:val="bullet"/>
      <w:lvlText w:val="•"/>
      <w:lvlJc w:val="left"/>
      <w:pPr>
        <w:tabs>
          <w:tab w:val="num" w:pos="5040"/>
        </w:tabs>
        <w:ind w:left="5040" w:hanging="360"/>
      </w:pPr>
      <w:rPr>
        <w:rFonts w:ascii="Times New Roman" w:hAnsi="Times New Roman" w:hint="default"/>
      </w:rPr>
    </w:lvl>
    <w:lvl w:ilvl="7" w:tplc="3F727092" w:tentative="1">
      <w:start w:val="1"/>
      <w:numFmt w:val="bullet"/>
      <w:lvlText w:val="•"/>
      <w:lvlJc w:val="left"/>
      <w:pPr>
        <w:tabs>
          <w:tab w:val="num" w:pos="5760"/>
        </w:tabs>
        <w:ind w:left="5760" w:hanging="360"/>
      </w:pPr>
      <w:rPr>
        <w:rFonts w:ascii="Times New Roman" w:hAnsi="Times New Roman" w:hint="default"/>
      </w:rPr>
    </w:lvl>
    <w:lvl w:ilvl="8" w:tplc="F02C863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B083539"/>
    <w:multiLevelType w:val="hybridMultilevel"/>
    <w:tmpl w:val="ABC63C38"/>
    <w:lvl w:ilvl="0" w:tplc="A9AA8638">
      <w:start w:val="12"/>
      <w:numFmt w:val="decimal"/>
      <w:lvlText w:val="%1."/>
      <w:lvlJc w:val="left"/>
      <w:pPr>
        <w:tabs>
          <w:tab w:val="num" w:pos="360"/>
        </w:tabs>
        <w:ind w:left="36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4B8C0133"/>
    <w:multiLevelType w:val="hybridMultilevel"/>
    <w:tmpl w:val="552C0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2EE375E"/>
    <w:multiLevelType w:val="hybridMultilevel"/>
    <w:tmpl w:val="72E642A0"/>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3C576F7"/>
    <w:multiLevelType w:val="multilevel"/>
    <w:tmpl w:val="7CC400FA"/>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nsid w:val="56845740"/>
    <w:multiLevelType w:val="multilevel"/>
    <w:tmpl w:val="0668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A233DF2"/>
    <w:multiLevelType w:val="hybridMultilevel"/>
    <w:tmpl w:val="751A0246"/>
    <w:lvl w:ilvl="0" w:tplc="B9489DFE">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B3372B6"/>
    <w:multiLevelType w:val="hybridMultilevel"/>
    <w:tmpl w:val="054EC3B2"/>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5EE36EB5"/>
    <w:multiLevelType w:val="hybridMultilevel"/>
    <w:tmpl w:val="B21686C2"/>
    <w:lvl w:ilvl="0" w:tplc="D0B43D40">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nsid w:val="61233DD8"/>
    <w:multiLevelType w:val="hybridMultilevel"/>
    <w:tmpl w:val="395845B4"/>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0809000F">
      <w:start w:val="1"/>
      <w:numFmt w:val="decimal"/>
      <w:lvlText w:val="%4."/>
      <w:lvlJc w:val="left"/>
      <w:pPr>
        <w:tabs>
          <w:tab w:val="num" w:pos="1080"/>
        </w:tabs>
        <w:ind w:left="1080" w:hanging="360"/>
      </w:p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37">
    <w:nsid w:val="6460038A"/>
    <w:multiLevelType w:val="multilevel"/>
    <w:tmpl w:val="F2DA5072"/>
    <w:lvl w:ilvl="0">
      <w:start w:val="4"/>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8">
    <w:nsid w:val="647F1C36"/>
    <w:multiLevelType w:val="hybridMultilevel"/>
    <w:tmpl w:val="12C67BEE"/>
    <w:lvl w:ilvl="0" w:tplc="7FBE1D5C">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9">
    <w:nsid w:val="65605C7C"/>
    <w:multiLevelType w:val="hybridMultilevel"/>
    <w:tmpl w:val="755A5E60"/>
    <w:lvl w:ilvl="0" w:tplc="B9489DFE">
      <w:start w:val="1"/>
      <w:numFmt w:val="bullet"/>
      <w:lvlText w:val="•"/>
      <w:lvlJc w:val="left"/>
      <w:pPr>
        <w:tabs>
          <w:tab w:val="num" w:pos="720"/>
        </w:tabs>
        <w:ind w:left="720" w:hanging="360"/>
      </w:pPr>
      <w:rPr>
        <w:rFonts w:ascii="Times New Roman" w:hAnsi="Times New Roman" w:hint="default"/>
      </w:rPr>
    </w:lvl>
    <w:lvl w:ilvl="1" w:tplc="8A64BB60" w:tentative="1">
      <w:start w:val="1"/>
      <w:numFmt w:val="bullet"/>
      <w:lvlText w:val="•"/>
      <w:lvlJc w:val="left"/>
      <w:pPr>
        <w:tabs>
          <w:tab w:val="num" w:pos="1440"/>
        </w:tabs>
        <w:ind w:left="1440" w:hanging="360"/>
      </w:pPr>
      <w:rPr>
        <w:rFonts w:ascii="Times New Roman" w:hAnsi="Times New Roman" w:hint="default"/>
      </w:rPr>
    </w:lvl>
    <w:lvl w:ilvl="2" w:tplc="FB4E6826" w:tentative="1">
      <w:start w:val="1"/>
      <w:numFmt w:val="bullet"/>
      <w:lvlText w:val="•"/>
      <w:lvlJc w:val="left"/>
      <w:pPr>
        <w:tabs>
          <w:tab w:val="num" w:pos="2160"/>
        </w:tabs>
        <w:ind w:left="2160" w:hanging="360"/>
      </w:pPr>
      <w:rPr>
        <w:rFonts w:ascii="Times New Roman" w:hAnsi="Times New Roman" w:hint="default"/>
      </w:rPr>
    </w:lvl>
    <w:lvl w:ilvl="3" w:tplc="E83CEDB4" w:tentative="1">
      <w:start w:val="1"/>
      <w:numFmt w:val="bullet"/>
      <w:lvlText w:val="•"/>
      <w:lvlJc w:val="left"/>
      <w:pPr>
        <w:tabs>
          <w:tab w:val="num" w:pos="2880"/>
        </w:tabs>
        <w:ind w:left="2880" w:hanging="360"/>
      </w:pPr>
      <w:rPr>
        <w:rFonts w:ascii="Times New Roman" w:hAnsi="Times New Roman" w:hint="default"/>
      </w:rPr>
    </w:lvl>
    <w:lvl w:ilvl="4" w:tplc="B2167BC6" w:tentative="1">
      <w:start w:val="1"/>
      <w:numFmt w:val="bullet"/>
      <w:lvlText w:val="•"/>
      <w:lvlJc w:val="left"/>
      <w:pPr>
        <w:tabs>
          <w:tab w:val="num" w:pos="3600"/>
        </w:tabs>
        <w:ind w:left="3600" w:hanging="360"/>
      </w:pPr>
      <w:rPr>
        <w:rFonts w:ascii="Times New Roman" w:hAnsi="Times New Roman" w:hint="default"/>
      </w:rPr>
    </w:lvl>
    <w:lvl w:ilvl="5" w:tplc="CBF27B16" w:tentative="1">
      <w:start w:val="1"/>
      <w:numFmt w:val="bullet"/>
      <w:lvlText w:val="•"/>
      <w:lvlJc w:val="left"/>
      <w:pPr>
        <w:tabs>
          <w:tab w:val="num" w:pos="4320"/>
        </w:tabs>
        <w:ind w:left="4320" w:hanging="360"/>
      </w:pPr>
      <w:rPr>
        <w:rFonts w:ascii="Times New Roman" w:hAnsi="Times New Roman" w:hint="default"/>
      </w:rPr>
    </w:lvl>
    <w:lvl w:ilvl="6" w:tplc="7F6830C2" w:tentative="1">
      <w:start w:val="1"/>
      <w:numFmt w:val="bullet"/>
      <w:lvlText w:val="•"/>
      <w:lvlJc w:val="left"/>
      <w:pPr>
        <w:tabs>
          <w:tab w:val="num" w:pos="5040"/>
        </w:tabs>
        <w:ind w:left="5040" w:hanging="360"/>
      </w:pPr>
      <w:rPr>
        <w:rFonts w:ascii="Times New Roman" w:hAnsi="Times New Roman" w:hint="default"/>
      </w:rPr>
    </w:lvl>
    <w:lvl w:ilvl="7" w:tplc="0F2EB9B4" w:tentative="1">
      <w:start w:val="1"/>
      <w:numFmt w:val="bullet"/>
      <w:lvlText w:val="•"/>
      <w:lvlJc w:val="left"/>
      <w:pPr>
        <w:tabs>
          <w:tab w:val="num" w:pos="5760"/>
        </w:tabs>
        <w:ind w:left="5760" w:hanging="360"/>
      </w:pPr>
      <w:rPr>
        <w:rFonts w:ascii="Times New Roman" w:hAnsi="Times New Roman" w:hint="default"/>
      </w:rPr>
    </w:lvl>
    <w:lvl w:ilvl="8" w:tplc="B84A8B7A"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7F3195E"/>
    <w:multiLevelType w:val="hybridMultilevel"/>
    <w:tmpl w:val="CDA26F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nsid w:val="6F264CEC"/>
    <w:multiLevelType w:val="hybridMultilevel"/>
    <w:tmpl w:val="809C485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
    <w:nsid w:val="751911B1"/>
    <w:multiLevelType w:val="hybridMultilevel"/>
    <w:tmpl w:val="E12272CC"/>
    <w:lvl w:ilvl="0" w:tplc="BCFED228">
      <w:start w:val="1"/>
      <w:numFmt w:val="bullet"/>
      <w:lvlText w:val=""/>
      <w:lvlJc w:val="left"/>
      <w:pPr>
        <w:tabs>
          <w:tab w:val="num" w:pos="720"/>
        </w:tabs>
        <w:ind w:left="720" w:hanging="360"/>
      </w:pPr>
      <w:rPr>
        <w:rFonts w:ascii="Symbol" w:hAnsi="Symbol" w:hint="default"/>
      </w:rPr>
    </w:lvl>
    <w:lvl w:ilvl="1" w:tplc="EA0091FE" w:tentative="1">
      <w:start w:val="1"/>
      <w:numFmt w:val="bullet"/>
      <w:lvlText w:val="o"/>
      <w:lvlJc w:val="left"/>
      <w:pPr>
        <w:tabs>
          <w:tab w:val="num" w:pos="1440"/>
        </w:tabs>
        <w:ind w:left="1440" w:hanging="360"/>
      </w:pPr>
      <w:rPr>
        <w:rFonts w:ascii="Courier New" w:hAnsi="Courier New" w:hint="default"/>
      </w:rPr>
    </w:lvl>
    <w:lvl w:ilvl="2" w:tplc="35821E50" w:tentative="1">
      <w:start w:val="1"/>
      <w:numFmt w:val="bullet"/>
      <w:lvlText w:val=""/>
      <w:lvlJc w:val="left"/>
      <w:pPr>
        <w:tabs>
          <w:tab w:val="num" w:pos="2160"/>
        </w:tabs>
        <w:ind w:left="2160" w:hanging="360"/>
      </w:pPr>
      <w:rPr>
        <w:rFonts w:ascii="Wingdings" w:hAnsi="Wingdings" w:hint="default"/>
      </w:rPr>
    </w:lvl>
    <w:lvl w:ilvl="3" w:tplc="31F27342" w:tentative="1">
      <w:start w:val="1"/>
      <w:numFmt w:val="bullet"/>
      <w:lvlText w:val=""/>
      <w:lvlJc w:val="left"/>
      <w:pPr>
        <w:tabs>
          <w:tab w:val="num" w:pos="2880"/>
        </w:tabs>
        <w:ind w:left="2880" w:hanging="360"/>
      </w:pPr>
      <w:rPr>
        <w:rFonts w:ascii="Symbol" w:hAnsi="Symbol" w:hint="default"/>
      </w:rPr>
    </w:lvl>
    <w:lvl w:ilvl="4" w:tplc="1B6A16B8" w:tentative="1">
      <w:start w:val="1"/>
      <w:numFmt w:val="bullet"/>
      <w:lvlText w:val="o"/>
      <w:lvlJc w:val="left"/>
      <w:pPr>
        <w:tabs>
          <w:tab w:val="num" w:pos="3600"/>
        </w:tabs>
        <w:ind w:left="3600" w:hanging="360"/>
      </w:pPr>
      <w:rPr>
        <w:rFonts w:ascii="Courier New" w:hAnsi="Courier New" w:hint="default"/>
      </w:rPr>
    </w:lvl>
    <w:lvl w:ilvl="5" w:tplc="DDA6E3C2" w:tentative="1">
      <w:start w:val="1"/>
      <w:numFmt w:val="bullet"/>
      <w:lvlText w:val=""/>
      <w:lvlJc w:val="left"/>
      <w:pPr>
        <w:tabs>
          <w:tab w:val="num" w:pos="4320"/>
        </w:tabs>
        <w:ind w:left="4320" w:hanging="360"/>
      </w:pPr>
      <w:rPr>
        <w:rFonts w:ascii="Wingdings" w:hAnsi="Wingdings" w:hint="default"/>
      </w:rPr>
    </w:lvl>
    <w:lvl w:ilvl="6" w:tplc="2A74ED3A" w:tentative="1">
      <w:start w:val="1"/>
      <w:numFmt w:val="bullet"/>
      <w:lvlText w:val=""/>
      <w:lvlJc w:val="left"/>
      <w:pPr>
        <w:tabs>
          <w:tab w:val="num" w:pos="5040"/>
        </w:tabs>
        <w:ind w:left="5040" w:hanging="360"/>
      </w:pPr>
      <w:rPr>
        <w:rFonts w:ascii="Symbol" w:hAnsi="Symbol" w:hint="default"/>
      </w:rPr>
    </w:lvl>
    <w:lvl w:ilvl="7" w:tplc="789EDA38" w:tentative="1">
      <w:start w:val="1"/>
      <w:numFmt w:val="bullet"/>
      <w:lvlText w:val="o"/>
      <w:lvlJc w:val="left"/>
      <w:pPr>
        <w:tabs>
          <w:tab w:val="num" w:pos="5760"/>
        </w:tabs>
        <w:ind w:left="5760" w:hanging="360"/>
      </w:pPr>
      <w:rPr>
        <w:rFonts w:ascii="Courier New" w:hAnsi="Courier New" w:hint="default"/>
      </w:rPr>
    </w:lvl>
    <w:lvl w:ilvl="8" w:tplc="1464C53A" w:tentative="1">
      <w:start w:val="1"/>
      <w:numFmt w:val="bullet"/>
      <w:lvlText w:val=""/>
      <w:lvlJc w:val="left"/>
      <w:pPr>
        <w:tabs>
          <w:tab w:val="num" w:pos="6480"/>
        </w:tabs>
        <w:ind w:left="6480" w:hanging="360"/>
      </w:pPr>
      <w:rPr>
        <w:rFonts w:ascii="Wingdings" w:hAnsi="Wingdings" w:hint="default"/>
      </w:rPr>
    </w:lvl>
  </w:abstractNum>
  <w:abstractNum w:abstractNumId="43">
    <w:nsid w:val="760E35F8"/>
    <w:multiLevelType w:val="hybridMultilevel"/>
    <w:tmpl w:val="5B6A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7ED1C9B"/>
    <w:multiLevelType w:val="multilevel"/>
    <w:tmpl w:val="FC66601C"/>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45">
    <w:nsid w:val="78941638"/>
    <w:multiLevelType w:val="hybridMultilevel"/>
    <w:tmpl w:val="108E640C"/>
    <w:lvl w:ilvl="0" w:tplc="B55877FC">
      <w:start w:val="1"/>
      <w:numFmt w:val="bullet"/>
      <w:lvlText w:val="•"/>
      <w:lvlJc w:val="left"/>
      <w:pPr>
        <w:tabs>
          <w:tab w:val="num" w:pos="720"/>
        </w:tabs>
        <w:ind w:left="720" w:hanging="360"/>
      </w:pPr>
      <w:rPr>
        <w:rFonts w:ascii="Times New Roman" w:hAnsi="Times New Roman" w:hint="default"/>
      </w:rPr>
    </w:lvl>
    <w:lvl w:ilvl="1" w:tplc="877628D8" w:tentative="1">
      <w:start w:val="1"/>
      <w:numFmt w:val="bullet"/>
      <w:lvlText w:val="•"/>
      <w:lvlJc w:val="left"/>
      <w:pPr>
        <w:tabs>
          <w:tab w:val="num" w:pos="1440"/>
        </w:tabs>
        <w:ind w:left="1440" w:hanging="360"/>
      </w:pPr>
      <w:rPr>
        <w:rFonts w:ascii="Times New Roman" w:hAnsi="Times New Roman" w:hint="default"/>
      </w:rPr>
    </w:lvl>
    <w:lvl w:ilvl="2" w:tplc="6BD2B09C" w:tentative="1">
      <w:start w:val="1"/>
      <w:numFmt w:val="bullet"/>
      <w:lvlText w:val="•"/>
      <w:lvlJc w:val="left"/>
      <w:pPr>
        <w:tabs>
          <w:tab w:val="num" w:pos="2160"/>
        </w:tabs>
        <w:ind w:left="2160" w:hanging="360"/>
      </w:pPr>
      <w:rPr>
        <w:rFonts w:ascii="Times New Roman" w:hAnsi="Times New Roman" w:hint="default"/>
      </w:rPr>
    </w:lvl>
    <w:lvl w:ilvl="3" w:tplc="EC587B86" w:tentative="1">
      <w:start w:val="1"/>
      <w:numFmt w:val="bullet"/>
      <w:lvlText w:val="•"/>
      <w:lvlJc w:val="left"/>
      <w:pPr>
        <w:tabs>
          <w:tab w:val="num" w:pos="2880"/>
        </w:tabs>
        <w:ind w:left="2880" w:hanging="360"/>
      </w:pPr>
      <w:rPr>
        <w:rFonts w:ascii="Times New Roman" w:hAnsi="Times New Roman" w:hint="default"/>
      </w:rPr>
    </w:lvl>
    <w:lvl w:ilvl="4" w:tplc="2E5C0E6A" w:tentative="1">
      <w:start w:val="1"/>
      <w:numFmt w:val="bullet"/>
      <w:lvlText w:val="•"/>
      <w:lvlJc w:val="left"/>
      <w:pPr>
        <w:tabs>
          <w:tab w:val="num" w:pos="3600"/>
        </w:tabs>
        <w:ind w:left="3600" w:hanging="360"/>
      </w:pPr>
      <w:rPr>
        <w:rFonts w:ascii="Times New Roman" w:hAnsi="Times New Roman" w:hint="default"/>
      </w:rPr>
    </w:lvl>
    <w:lvl w:ilvl="5" w:tplc="3B3E4264" w:tentative="1">
      <w:start w:val="1"/>
      <w:numFmt w:val="bullet"/>
      <w:lvlText w:val="•"/>
      <w:lvlJc w:val="left"/>
      <w:pPr>
        <w:tabs>
          <w:tab w:val="num" w:pos="4320"/>
        </w:tabs>
        <w:ind w:left="4320" w:hanging="360"/>
      </w:pPr>
      <w:rPr>
        <w:rFonts w:ascii="Times New Roman" w:hAnsi="Times New Roman" w:hint="default"/>
      </w:rPr>
    </w:lvl>
    <w:lvl w:ilvl="6" w:tplc="7E3EB616" w:tentative="1">
      <w:start w:val="1"/>
      <w:numFmt w:val="bullet"/>
      <w:lvlText w:val="•"/>
      <w:lvlJc w:val="left"/>
      <w:pPr>
        <w:tabs>
          <w:tab w:val="num" w:pos="5040"/>
        </w:tabs>
        <w:ind w:left="5040" w:hanging="360"/>
      </w:pPr>
      <w:rPr>
        <w:rFonts w:ascii="Times New Roman" w:hAnsi="Times New Roman" w:hint="default"/>
      </w:rPr>
    </w:lvl>
    <w:lvl w:ilvl="7" w:tplc="11D220C4" w:tentative="1">
      <w:start w:val="1"/>
      <w:numFmt w:val="bullet"/>
      <w:lvlText w:val="•"/>
      <w:lvlJc w:val="left"/>
      <w:pPr>
        <w:tabs>
          <w:tab w:val="num" w:pos="5760"/>
        </w:tabs>
        <w:ind w:left="5760" w:hanging="360"/>
      </w:pPr>
      <w:rPr>
        <w:rFonts w:ascii="Times New Roman" w:hAnsi="Times New Roman" w:hint="default"/>
      </w:rPr>
    </w:lvl>
    <w:lvl w:ilvl="8" w:tplc="5AC4AB8C" w:tentative="1">
      <w:start w:val="1"/>
      <w:numFmt w:val="bullet"/>
      <w:lvlText w:val="•"/>
      <w:lvlJc w:val="left"/>
      <w:pPr>
        <w:tabs>
          <w:tab w:val="num" w:pos="6480"/>
        </w:tabs>
        <w:ind w:left="6480" w:hanging="360"/>
      </w:pPr>
      <w:rPr>
        <w:rFonts w:ascii="Times New Roman" w:hAnsi="Times New Roman" w:hint="default"/>
      </w:rPr>
    </w:lvl>
  </w:abstractNum>
  <w:abstractNum w:abstractNumId="46">
    <w:nsid w:val="7DB27A4B"/>
    <w:multiLevelType w:val="hybridMultilevel"/>
    <w:tmpl w:val="A5B6CF6C"/>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7"/>
  </w:num>
  <w:num w:numId="2">
    <w:abstractNumId w:val="5"/>
  </w:num>
  <w:num w:numId="3">
    <w:abstractNumId w:val="11"/>
  </w:num>
  <w:num w:numId="4">
    <w:abstractNumId w:val="27"/>
  </w:num>
  <w:num w:numId="5">
    <w:abstractNumId w:val="23"/>
  </w:num>
  <w:num w:numId="6">
    <w:abstractNumId w:val="44"/>
  </w:num>
  <w:num w:numId="7">
    <w:abstractNumId w:val="4"/>
  </w:num>
  <w:num w:numId="8">
    <w:abstractNumId w:val="19"/>
  </w:num>
  <w:num w:numId="9">
    <w:abstractNumId w:val="41"/>
  </w:num>
  <w:num w:numId="10">
    <w:abstractNumId w:val="20"/>
  </w:num>
  <w:num w:numId="11">
    <w:abstractNumId w:val="8"/>
  </w:num>
  <w:num w:numId="12">
    <w:abstractNumId w:val="45"/>
  </w:num>
  <w:num w:numId="13">
    <w:abstractNumId w:val="7"/>
  </w:num>
  <w:num w:numId="14">
    <w:abstractNumId w:val="0"/>
  </w:num>
  <w:num w:numId="15">
    <w:abstractNumId w:val="9"/>
  </w:num>
  <w:num w:numId="16">
    <w:abstractNumId w:val="39"/>
  </w:num>
  <w:num w:numId="17">
    <w:abstractNumId w:val="26"/>
  </w:num>
  <w:num w:numId="18">
    <w:abstractNumId w:val="28"/>
  </w:num>
  <w:num w:numId="19">
    <w:abstractNumId w:val="34"/>
  </w:num>
  <w:num w:numId="20">
    <w:abstractNumId w:val="6"/>
  </w:num>
  <w:num w:numId="21">
    <w:abstractNumId w:val="18"/>
  </w:num>
  <w:num w:numId="22">
    <w:abstractNumId w:val="36"/>
  </w:num>
  <w:num w:numId="23">
    <w:abstractNumId w:val="33"/>
  </w:num>
  <w:num w:numId="24">
    <w:abstractNumId w:val="35"/>
  </w:num>
  <w:num w:numId="25">
    <w:abstractNumId w:val="15"/>
  </w:num>
  <w:num w:numId="26">
    <w:abstractNumId w:val="46"/>
  </w:num>
  <w:num w:numId="27">
    <w:abstractNumId w:val="14"/>
  </w:num>
  <w:num w:numId="28">
    <w:abstractNumId w:val="13"/>
  </w:num>
  <w:num w:numId="29">
    <w:abstractNumId w:val="38"/>
  </w:num>
  <w:num w:numId="30">
    <w:abstractNumId w:val="3"/>
  </w:num>
  <w:num w:numId="31">
    <w:abstractNumId w:val="40"/>
  </w:num>
  <w:num w:numId="32">
    <w:abstractNumId w:val="30"/>
  </w:num>
  <w:num w:numId="33">
    <w:abstractNumId w:val="22"/>
  </w:num>
  <w:num w:numId="34">
    <w:abstractNumId w:val="2"/>
  </w:num>
  <w:num w:numId="35">
    <w:abstractNumId w:val="21"/>
  </w:num>
  <w:num w:numId="36">
    <w:abstractNumId w:val="16"/>
  </w:num>
  <w:num w:numId="37">
    <w:abstractNumId w:val="24"/>
  </w:num>
  <w:num w:numId="38">
    <w:abstractNumId w:val="10"/>
  </w:num>
  <w:num w:numId="3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12"/>
  </w:num>
  <w:num w:numId="42">
    <w:abstractNumId w:val="42"/>
  </w:num>
  <w:num w:numId="43">
    <w:abstractNumId w:val="17"/>
  </w:num>
  <w:num w:numId="44">
    <w:abstractNumId w:val="25"/>
  </w:num>
  <w:num w:numId="45">
    <w:abstractNumId w:val="1"/>
  </w:num>
  <w:num w:numId="46">
    <w:abstractNumId w:val="32"/>
  </w:num>
  <w:num w:numId="47">
    <w:abstractNumId w:val="4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FC9"/>
    <w:rsid w:val="00013EBA"/>
    <w:rsid w:val="00015407"/>
    <w:rsid w:val="0001724B"/>
    <w:rsid w:val="000242DE"/>
    <w:rsid w:val="000245D8"/>
    <w:rsid w:val="00027407"/>
    <w:rsid w:val="00027B80"/>
    <w:rsid w:val="0003721B"/>
    <w:rsid w:val="00044F8D"/>
    <w:rsid w:val="000562F8"/>
    <w:rsid w:val="00056978"/>
    <w:rsid w:val="000573CA"/>
    <w:rsid w:val="0006263F"/>
    <w:rsid w:val="000670F6"/>
    <w:rsid w:val="00071386"/>
    <w:rsid w:val="00073BE8"/>
    <w:rsid w:val="00081710"/>
    <w:rsid w:val="00081912"/>
    <w:rsid w:val="00083676"/>
    <w:rsid w:val="00087C0E"/>
    <w:rsid w:val="000A1F80"/>
    <w:rsid w:val="000B25F1"/>
    <w:rsid w:val="000B5F1A"/>
    <w:rsid w:val="000C378E"/>
    <w:rsid w:val="000C4FC9"/>
    <w:rsid w:val="000D2604"/>
    <w:rsid w:val="000E2CD8"/>
    <w:rsid w:val="000F5BE4"/>
    <w:rsid w:val="000F7FE4"/>
    <w:rsid w:val="001012C0"/>
    <w:rsid w:val="00112616"/>
    <w:rsid w:val="00113084"/>
    <w:rsid w:val="00121976"/>
    <w:rsid w:val="00122116"/>
    <w:rsid w:val="001226A1"/>
    <w:rsid w:val="00123333"/>
    <w:rsid w:val="00124871"/>
    <w:rsid w:val="00125870"/>
    <w:rsid w:val="00125EE9"/>
    <w:rsid w:val="001305FC"/>
    <w:rsid w:val="001410CF"/>
    <w:rsid w:val="00142115"/>
    <w:rsid w:val="001424D6"/>
    <w:rsid w:val="00151F93"/>
    <w:rsid w:val="00152BE1"/>
    <w:rsid w:val="001550DB"/>
    <w:rsid w:val="00156D70"/>
    <w:rsid w:val="00163B2A"/>
    <w:rsid w:val="0016545E"/>
    <w:rsid w:val="00166C34"/>
    <w:rsid w:val="00172C50"/>
    <w:rsid w:val="0017355B"/>
    <w:rsid w:val="00181D10"/>
    <w:rsid w:val="00185F7C"/>
    <w:rsid w:val="00190595"/>
    <w:rsid w:val="00191F9A"/>
    <w:rsid w:val="0019304B"/>
    <w:rsid w:val="001A02E9"/>
    <w:rsid w:val="001A57A2"/>
    <w:rsid w:val="001A71EA"/>
    <w:rsid w:val="001B013B"/>
    <w:rsid w:val="001B691B"/>
    <w:rsid w:val="001C1D01"/>
    <w:rsid w:val="001C2AB9"/>
    <w:rsid w:val="001D37E6"/>
    <w:rsid w:val="001D3834"/>
    <w:rsid w:val="001D6ED8"/>
    <w:rsid w:val="001E625C"/>
    <w:rsid w:val="001E68B5"/>
    <w:rsid w:val="001F580A"/>
    <w:rsid w:val="001F6EE9"/>
    <w:rsid w:val="00202601"/>
    <w:rsid w:val="0020649A"/>
    <w:rsid w:val="002064F7"/>
    <w:rsid w:val="00217503"/>
    <w:rsid w:val="002237E7"/>
    <w:rsid w:val="00226B37"/>
    <w:rsid w:val="002315AD"/>
    <w:rsid w:val="0023207D"/>
    <w:rsid w:val="00232ED9"/>
    <w:rsid w:val="00233295"/>
    <w:rsid w:val="00243894"/>
    <w:rsid w:val="00263CAB"/>
    <w:rsid w:val="00277854"/>
    <w:rsid w:val="00277A44"/>
    <w:rsid w:val="0028391C"/>
    <w:rsid w:val="00284F1F"/>
    <w:rsid w:val="00294928"/>
    <w:rsid w:val="00295FB0"/>
    <w:rsid w:val="002A2890"/>
    <w:rsid w:val="002A4529"/>
    <w:rsid w:val="002A63AD"/>
    <w:rsid w:val="002A78ED"/>
    <w:rsid w:val="002A795C"/>
    <w:rsid w:val="002B30E0"/>
    <w:rsid w:val="002B6C5C"/>
    <w:rsid w:val="002B7DC2"/>
    <w:rsid w:val="002C2B1A"/>
    <w:rsid w:val="002C2D7E"/>
    <w:rsid w:val="002D1002"/>
    <w:rsid w:val="002D6E21"/>
    <w:rsid w:val="002E092B"/>
    <w:rsid w:val="002E1F20"/>
    <w:rsid w:val="002E34B3"/>
    <w:rsid w:val="002E4681"/>
    <w:rsid w:val="002E50E9"/>
    <w:rsid w:val="002E63F3"/>
    <w:rsid w:val="002E7C48"/>
    <w:rsid w:val="0030161F"/>
    <w:rsid w:val="00304ECD"/>
    <w:rsid w:val="003119BB"/>
    <w:rsid w:val="00321386"/>
    <w:rsid w:val="003242BA"/>
    <w:rsid w:val="00327622"/>
    <w:rsid w:val="0033075D"/>
    <w:rsid w:val="00331022"/>
    <w:rsid w:val="003342D6"/>
    <w:rsid w:val="003449FB"/>
    <w:rsid w:val="003455DA"/>
    <w:rsid w:val="00346643"/>
    <w:rsid w:val="00346B09"/>
    <w:rsid w:val="00351B7F"/>
    <w:rsid w:val="00361BB0"/>
    <w:rsid w:val="00362C28"/>
    <w:rsid w:val="0036409B"/>
    <w:rsid w:val="00372E22"/>
    <w:rsid w:val="00374670"/>
    <w:rsid w:val="00381023"/>
    <w:rsid w:val="0038211C"/>
    <w:rsid w:val="003842E0"/>
    <w:rsid w:val="0038442F"/>
    <w:rsid w:val="00387684"/>
    <w:rsid w:val="003925B0"/>
    <w:rsid w:val="00392D81"/>
    <w:rsid w:val="003942E7"/>
    <w:rsid w:val="00395256"/>
    <w:rsid w:val="003A0C88"/>
    <w:rsid w:val="003A58D3"/>
    <w:rsid w:val="003B007F"/>
    <w:rsid w:val="003B1949"/>
    <w:rsid w:val="003B37BC"/>
    <w:rsid w:val="003D028A"/>
    <w:rsid w:val="003D2774"/>
    <w:rsid w:val="003D5497"/>
    <w:rsid w:val="003D66A2"/>
    <w:rsid w:val="003E30CB"/>
    <w:rsid w:val="003E701C"/>
    <w:rsid w:val="003F0D13"/>
    <w:rsid w:val="003F1811"/>
    <w:rsid w:val="003F4FAD"/>
    <w:rsid w:val="003F5C51"/>
    <w:rsid w:val="003F730F"/>
    <w:rsid w:val="0040100B"/>
    <w:rsid w:val="00401532"/>
    <w:rsid w:val="00403C59"/>
    <w:rsid w:val="004062C4"/>
    <w:rsid w:val="004066C5"/>
    <w:rsid w:val="00413817"/>
    <w:rsid w:val="00414A24"/>
    <w:rsid w:val="004153ED"/>
    <w:rsid w:val="00421EB7"/>
    <w:rsid w:val="00423673"/>
    <w:rsid w:val="00427E1B"/>
    <w:rsid w:val="00430105"/>
    <w:rsid w:val="004370C9"/>
    <w:rsid w:val="00445818"/>
    <w:rsid w:val="00450C9B"/>
    <w:rsid w:val="00473E71"/>
    <w:rsid w:val="0047504B"/>
    <w:rsid w:val="00477CB7"/>
    <w:rsid w:val="00487687"/>
    <w:rsid w:val="004879DD"/>
    <w:rsid w:val="0049130D"/>
    <w:rsid w:val="004A1C75"/>
    <w:rsid w:val="004B6A19"/>
    <w:rsid w:val="004C10AB"/>
    <w:rsid w:val="004C133F"/>
    <w:rsid w:val="004C7022"/>
    <w:rsid w:val="004D2FB4"/>
    <w:rsid w:val="004D420F"/>
    <w:rsid w:val="004E5AEE"/>
    <w:rsid w:val="004E7321"/>
    <w:rsid w:val="004F5D8C"/>
    <w:rsid w:val="00500FD0"/>
    <w:rsid w:val="005023CA"/>
    <w:rsid w:val="00504820"/>
    <w:rsid w:val="00513D08"/>
    <w:rsid w:val="00521A5B"/>
    <w:rsid w:val="005329D3"/>
    <w:rsid w:val="005439AF"/>
    <w:rsid w:val="00543FF6"/>
    <w:rsid w:val="005537BF"/>
    <w:rsid w:val="00554D2C"/>
    <w:rsid w:val="00562F28"/>
    <w:rsid w:val="00567A41"/>
    <w:rsid w:val="0057009C"/>
    <w:rsid w:val="005733E2"/>
    <w:rsid w:val="00577AB6"/>
    <w:rsid w:val="0058116E"/>
    <w:rsid w:val="00582CCA"/>
    <w:rsid w:val="00583093"/>
    <w:rsid w:val="00590514"/>
    <w:rsid w:val="0059407D"/>
    <w:rsid w:val="00595197"/>
    <w:rsid w:val="005B0E97"/>
    <w:rsid w:val="005B132A"/>
    <w:rsid w:val="005B7A90"/>
    <w:rsid w:val="005C4F02"/>
    <w:rsid w:val="005D24D9"/>
    <w:rsid w:val="005D4B26"/>
    <w:rsid w:val="005D6509"/>
    <w:rsid w:val="005D6605"/>
    <w:rsid w:val="005D7005"/>
    <w:rsid w:val="005E0E8D"/>
    <w:rsid w:val="005E2602"/>
    <w:rsid w:val="005E5512"/>
    <w:rsid w:val="005F0C55"/>
    <w:rsid w:val="005F67D1"/>
    <w:rsid w:val="00600A00"/>
    <w:rsid w:val="006040C7"/>
    <w:rsid w:val="00607AC6"/>
    <w:rsid w:val="006145EE"/>
    <w:rsid w:val="00625144"/>
    <w:rsid w:val="00625868"/>
    <w:rsid w:val="006272FE"/>
    <w:rsid w:val="00630AA5"/>
    <w:rsid w:val="006345F1"/>
    <w:rsid w:val="00636BB3"/>
    <w:rsid w:val="00642BC8"/>
    <w:rsid w:val="00642D6A"/>
    <w:rsid w:val="00642E05"/>
    <w:rsid w:val="00645405"/>
    <w:rsid w:val="0064561F"/>
    <w:rsid w:val="006522BD"/>
    <w:rsid w:val="00657DCD"/>
    <w:rsid w:val="00657EB0"/>
    <w:rsid w:val="006729D4"/>
    <w:rsid w:val="0067535B"/>
    <w:rsid w:val="0068143D"/>
    <w:rsid w:val="0068558E"/>
    <w:rsid w:val="00690CDE"/>
    <w:rsid w:val="00691EB9"/>
    <w:rsid w:val="00693503"/>
    <w:rsid w:val="00697311"/>
    <w:rsid w:val="006A39AE"/>
    <w:rsid w:val="006A5887"/>
    <w:rsid w:val="006A6CFE"/>
    <w:rsid w:val="006A6FEE"/>
    <w:rsid w:val="006A7A78"/>
    <w:rsid w:val="006B5F74"/>
    <w:rsid w:val="006C70C6"/>
    <w:rsid w:val="006D304E"/>
    <w:rsid w:val="006F284E"/>
    <w:rsid w:val="006F5571"/>
    <w:rsid w:val="006F68E3"/>
    <w:rsid w:val="0070049E"/>
    <w:rsid w:val="0070254D"/>
    <w:rsid w:val="0070348D"/>
    <w:rsid w:val="00704F45"/>
    <w:rsid w:val="007055DD"/>
    <w:rsid w:val="00711FF2"/>
    <w:rsid w:val="007129F1"/>
    <w:rsid w:val="00715B41"/>
    <w:rsid w:val="00720800"/>
    <w:rsid w:val="0072144A"/>
    <w:rsid w:val="007247A5"/>
    <w:rsid w:val="00724CEB"/>
    <w:rsid w:val="0072509F"/>
    <w:rsid w:val="0073262E"/>
    <w:rsid w:val="00733F7E"/>
    <w:rsid w:val="00735ADA"/>
    <w:rsid w:val="00736F10"/>
    <w:rsid w:val="00746661"/>
    <w:rsid w:val="00746D81"/>
    <w:rsid w:val="007473F0"/>
    <w:rsid w:val="00747ACE"/>
    <w:rsid w:val="00753420"/>
    <w:rsid w:val="00755A9A"/>
    <w:rsid w:val="0076177A"/>
    <w:rsid w:val="00762C74"/>
    <w:rsid w:val="007712A8"/>
    <w:rsid w:val="00780533"/>
    <w:rsid w:val="007813A4"/>
    <w:rsid w:val="007844D9"/>
    <w:rsid w:val="00796A83"/>
    <w:rsid w:val="007A1214"/>
    <w:rsid w:val="007A157B"/>
    <w:rsid w:val="007A7592"/>
    <w:rsid w:val="007B1531"/>
    <w:rsid w:val="007C6CF5"/>
    <w:rsid w:val="007D11B1"/>
    <w:rsid w:val="007D30DF"/>
    <w:rsid w:val="007D3492"/>
    <w:rsid w:val="007F5014"/>
    <w:rsid w:val="007F5662"/>
    <w:rsid w:val="00814478"/>
    <w:rsid w:val="00820D64"/>
    <w:rsid w:val="00822A63"/>
    <w:rsid w:val="00833B48"/>
    <w:rsid w:val="0084068D"/>
    <w:rsid w:val="0084334E"/>
    <w:rsid w:val="00844E94"/>
    <w:rsid w:val="00846396"/>
    <w:rsid w:val="00850DDF"/>
    <w:rsid w:val="00850F82"/>
    <w:rsid w:val="00852631"/>
    <w:rsid w:val="00852E68"/>
    <w:rsid w:val="00854EAD"/>
    <w:rsid w:val="008556BE"/>
    <w:rsid w:val="00855F5E"/>
    <w:rsid w:val="00857254"/>
    <w:rsid w:val="0086248E"/>
    <w:rsid w:val="008629A8"/>
    <w:rsid w:val="008679F0"/>
    <w:rsid w:val="00875550"/>
    <w:rsid w:val="008756FA"/>
    <w:rsid w:val="0087791F"/>
    <w:rsid w:val="0088198C"/>
    <w:rsid w:val="00882221"/>
    <w:rsid w:val="008855C0"/>
    <w:rsid w:val="008857A9"/>
    <w:rsid w:val="00891A33"/>
    <w:rsid w:val="00894850"/>
    <w:rsid w:val="008978DE"/>
    <w:rsid w:val="008A169D"/>
    <w:rsid w:val="008A5AD9"/>
    <w:rsid w:val="008B480E"/>
    <w:rsid w:val="008B76F5"/>
    <w:rsid w:val="008C09D3"/>
    <w:rsid w:val="008C4EC3"/>
    <w:rsid w:val="008C6E76"/>
    <w:rsid w:val="008C7EDC"/>
    <w:rsid w:val="008D08BE"/>
    <w:rsid w:val="008D251E"/>
    <w:rsid w:val="008D40C0"/>
    <w:rsid w:val="008D476C"/>
    <w:rsid w:val="008E0464"/>
    <w:rsid w:val="008F49BF"/>
    <w:rsid w:val="008F4A69"/>
    <w:rsid w:val="00900AC4"/>
    <w:rsid w:val="00903BD4"/>
    <w:rsid w:val="00904834"/>
    <w:rsid w:val="00907261"/>
    <w:rsid w:val="0091135C"/>
    <w:rsid w:val="0091388B"/>
    <w:rsid w:val="00916259"/>
    <w:rsid w:val="00921DCA"/>
    <w:rsid w:val="0092556A"/>
    <w:rsid w:val="009300F1"/>
    <w:rsid w:val="00931FEF"/>
    <w:rsid w:val="00940499"/>
    <w:rsid w:val="00944724"/>
    <w:rsid w:val="00950A47"/>
    <w:rsid w:val="00952ABB"/>
    <w:rsid w:val="00954319"/>
    <w:rsid w:val="00954BA4"/>
    <w:rsid w:val="00954F98"/>
    <w:rsid w:val="0096496F"/>
    <w:rsid w:val="00966745"/>
    <w:rsid w:val="009705A7"/>
    <w:rsid w:val="00974024"/>
    <w:rsid w:val="009759BB"/>
    <w:rsid w:val="009763BF"/>
    <w:rsid w:val="00976D45"/>
    <w:rsid w:val="00976FBD"/>
    <w:rsid w:val="00980343"/>
    <w:rsid w:val="00980CB6"/>
    <w:rsid w:val="00981CE1"/>
    <w:rsid w:val="00984E13"/>
    <w:rsid w:val="00985604"/>
    <w:rsid w:val="00987BC2"/>
    <w:rsid w:val="00990F0C"/>
    <w:rsid w:val="0099225D"/>
    <w:rsid w:val="00993C58"/>
    <w:rsid w:val="009944AE"/>
    <w:rsid w:val="00995E2E"/>
    <w:rsid w:val="009A5096"/>
    <w:rsid w:val="009A6233"/>
    <w:rsid w:val="009A77D0"/>
    <w:rsid w:val="009B0A9F"/>
    <w:rsid w:val="009B3D9B"/>
    <w:rsid w:val="009B4833"/>
    <w:rsid w:val="009C34A8"/>
    <w:rsid w:val="009C3674"/>
    <w:rsid w:val="009D050C"/>
    <w:rsid w:val="009D3FD4"/>
    <w:rsid w:val="009D56C8"/>
    <w:rsid w:val="009D654A"/>
    <w:rsid w:val="009D72AC"/>
    <w:rsid w:val="009E18B0"/>
    <w:rsid w:val="009E41B8"/>
    <w:rsid w:val="009E6B82"/>
    <w:rsid w:val="009F060F"/>
    <w:rsid w:val="009F2E25"/>
    <w:rsid w:val="009F3CD6"/>
    <w:rsid w:val="009F7AA6"/>
    <w:rsid w:val="00A01D6C"/>
    <w:rsid w:val="00A114CF"/>
    <w:rsid w:val="00A173ED"/>
    <w:rsid w:val="00A17FD3"/>
    <w:rsid w:val="00A201A4"/>
    <w:rsid w:val="00A3050B"/>
    <w:rsid w:val="00A35C1C"/>
    <w:rsid w:val="00A42246"/>
    <w:rsid w:val="00A424BA"/>
    <w:rsid w:val="00A42933"/>
    <w:rsid w:val="00A46E78"/>
    <w:rsid w:val="00A64747"/>
    <w:rsid w:val="00A64EF5"/>
    <w:rsid w:val="00A71D48"/>
    <w:rsid w:val="00A74456"/>
    <w:rsid w:val="00A75CFD"/>
    <w:rsid w:val="00A778F9"/>
    <w:rsid w:val="00A80BA1"/>
    <w:rsid w:val="00A83043"/>
    <w:rsid w:val="00A831B2"/>
    <w:rsid w:val="00A85B9A"/>
    <w:rsid w:val="00A86CEF"/>
    <w:rsid w:val="00A960BF"/>
    <w:rsid w:val="00AA05F6"/>
    <w:rsid w:val="00AA650F"/>
    <w:rsid w:val="00AA6C3B"/>
    <w:rsid w:val="00AB1A4B"/>
    <w:rsid w:val="00AB424D"/>
    <w:rsid w:val="00AB5DB4"/>
    <w:rsid w:val="00AB6649"/>
    <w:rsid w:val="00AB7B14"/>
    <w:rsid w:val="00AC268C"/>
    <w:rsid w:val="00AC31C2"/>
    <w:rsid w:val="00AC7682"/>
    <w:rsid w:val="00AE13FF"/>
    <w:rsid w:val="00AE1594"/>
    <w:rsid w:val="00AF3129"/>
    <w:rsid w:val="00AF7440"/>
    <w:rsid w:val="00AF7816"/>
    <w:rsid w:val="00AF78AE"/>
    <w:rsid w:val="00B02F57"/>
    <w:rsid w:val="00B0465A"/>
    <w:rsid w:val="00B14FD5"/>
    <w:rsid w:val="00B17711"/>
    <w:rsid w:val="00B2360C"/>
    <w:rsid w:val="00B257FA"/>
    <w:rsid w:val="00B271B2"/>
    <w:rsid w:val="00B30EAA"/>
    <w:rsid w:val="00B3117B"/>
    <w:rsid w:val="00B348C7"/>
    <w:rsid w:val="00B354C3"/>
    <w:rsid w:val="00B3594C"/>
    <w:rsid w:val="00B35E0C"/>
    <w:rsid w:val="00B457FA"/>
    <w:rsid w:val="00B5130E"/>
    <w:rsid w:val="00B51E89"/>
    <w:rsid w:val="00B549A3"/>
    <w:rsid w:val="00B65EE6"/>
    <w:rsid w:val="00B675D6"/>
    <w:rsid w:val="00B73EE0"/>
    <w:rsid w:val="00B76BB3"/>
    <w:rsid w:val="00B77513"/>
    <w:rsid w:val="00B80813"/>
    <w:rsid w:val="00B8647C"/>
    <w:rsid w:val="00B90EBC"/>
    <w:rsid w:val="00BB05BE"/>
    <w:rsid w:val="00BB4A88"/>
    <w:rsid w:val="00BB7A03"/>
    <w:rsid w:val="00BD0371"/>
    <w:rsid w:val="00BD7C58"/>
    <w:rsid w:val="00BE6167"/>
    <w:rsid w:val="00BF2E37"/>
    <w:rsid w:val="00BF3781"/>
    <w:rsid w:val="00BF3F39"/>
    <w:rsid w:val="00BF5E0E"/>
    <w:rsid w:val="00BF6B2C"/>
    <w:rsid w:val="00C0025A"/>
    <w:rsid w:val="00C023E7"/>
    <w:rsid w:val="00C077E1"/>
    <w:rsid w:val="00C1281D"/>
    <w:rsid w:val="00C1287F"/>
    <w:rsid w:val="00C14D90"/>
    <w:rsid w:val="00C32DAE"/>
    <w:rsid w:val="00C3363C"/>
    <w:rsid w:val="00C343DC"/>
    <w:rsid w:val="00C34520"/>
    <w:rsid w:val="00C36053"/>
    <w:rsid w:val="00C51560"/>
    <w:rsid w:val="00C54552"/>
    <w:rsid w:val="00C54A52"/>
    <w:rsid w:val="00C57EBB"/>
    <w:rsid w:val="00C6266E"/>
    <w:rsid w:val="00C632C2"/>
    <w:rsid w:val="00C701AD"/>
    <w:rsid w:val="00C751E7"/>
    <w:rsid w:val="00C77650"/>
    <w:rsid w:val="00C80871"/>
    <w:rsid w:val="00C81C66"/>
    <w:rsid w:val="00C8353D"/>
    <w:rsid w:val="00C84C67"/>
    <w:rsid w:val="00C87A72"/>
    <w:rsid w:val="00C92CB8"/>
    <w:rsid w:val="00C93982"/>
    <w:rsid w:val="00C9787D"/>
    <w:rsid w:val="00CA2000"/>
    <w:rsid w:val="00CA6EC0"/>
    <w:rsid w:val="00CB27E5"/>
    <w:rsid w:val="00CB51F7"/>
    <w:rsid w:val="00CC062F"/>
    <w:rsid w:val="00CC32B2"/>
    <w:rsid w:val="00CC3699"/>
    <w:rsid w:val="00CD3F9A"/>
    <w:rsid w:val="00CE0481"/>
    <w:rsid w:val="00CE1F51"/>
    <w:rsid w:val="00CF31CB"/>
    <w:rsid w:val="00D02E60"/>
    <w:rsid w:val="00D11F78"/>
    <w:rsid w:val="00D24739"/>
    <w:rsid w:val="00D26CCC"/>
    <w:rsid w:val="00D31699"/>
    <w:rsid w:val="00D31DD4"/>
    <w:rsid w:val="00D339B7"/>
    <w:rsid w:val="00D33A2C"/>
    <w:rsid w:val="00D44F44"/>
    <w:rsid w:val="00D45044"/>
    <w:rsid w:val="00D52CE2"/>
    <w:rsid w:val="00D54F92"/>
    <w:rsid w:val="00D573D4"/>
    <w:rsid w:val="00D6622C"/>
    <w:rsid w:val="00D6633D"/>
    <w:rsid w:val="00D67908"/>
    <w:rsid w:val="00D7208C"/>
    <w:rsid w:val="00D73675"/>
    <w:rsid w:val="00D73CE7"/>
    <w:rsid w:val="00D7521A"/>
    <w:rsid w:val="00D81C40"/>
    <w:rsid w:val="00D82E5C"/>
    <w:rsid w:val="00D83890"/>
    <w:rsid w:val="00D84FE8"/>
    <w:rsid w:val="00D854B9"/>
    <w:rsid w:val="00D86FB2"/>
    <w:rsid w:val="00D8755B"/>
    <w:rsid w:val="00D94864"/>
    <w:rsid w:val="00DA15C0"/>
    <w:rsid w:val="00DA4656"/>
    <w:rsid w:val="00DA6517"/>
    <w:rsid w:val="00DA709E"/>
    <w:rsid w:val="00DB3484"/>
    <w:rsid w:val="00DC63C6"/>
    <w:rsid w:val="00DD153C"/>
    <w:rsid w:val="00DD5A45"/>
    <w:rsid w:val="00DD5B35"/>
    <w:rsid w:val="00DE028C"/>
    <w:rsid w:val="00DE34A2"/>
    <w:rsid w:val="00DF0211"/>
    <w:rsid w:val="00DF0EBE"/>
    <w:rsid w:val="00DF18C9"/>
    <w:rsid w:val="00DF77EE"/>
    <w:rsid w:val="00E0196A"/>
    <w:rsid w:val="00E160CA"/>
    <w:rsid w:val="00E17F9B"/>
    <w:rsid w:val="00E252E9"/>
    <w:rsid w:val="00E300C5"/>
    <w:rsid w:val="00E30B8B"/>
    <w:rsid w:val="00E31037"/>
    <w:rsid w:val="00E36204"/>
    <w:rsid w:val="00E367A3"/>
    <w:rsid w:val="00E42FCB"/>
    <w:rsid w:val="00E4404B"/>
    <w:rsid w:val="00E44CA8"/>
    <w:rsid w:val="00E460FA"/>
    <w:rsid w:val="00E462E3"/>
    <w:rsid w:val="00E5270A"/>
    <w:rsid w:val="00E72AA1"/>
    <w:rsid w:val="00E76B96"/>
    <w:rsid w:val="00E81DE3"/>
    <w:rsid w:val="00E86C6F"/>
    <w:rsid w:val="00E90446"/>
    <w:rsid w:val="00E92867"/>
    <w:rsid w:val="00E92B54"/>
    <w:rsid w:val="00E92F6C"/>
    <w:rsid w:val="00E94722"/>
    <w:rsid w:val="00EA04E5"/>
    <w:rsid w:val="00EA57FA"/>
    <w:rsid w:val="00EB0F30"/>
    <w:rsid w:val="00EB1D63"/>
    <w:rsid w:val="00EB3BCF"/>
    <w:rsid w:val="00EB3D85"/>
    <w:rsid w:val="00EB5E9D"/>
    <w:rsid w:val="00EC0A94"/>
    <w:rsid w:val="00EC3E5F"/>
    <w:rsid w:val="00EC7113"/>
    <w:rsid w:val="00ED0CC2"/>
    <w:rsid w:val="00ED134B"/>
    <w:rsid w:val="00ED16EB"/>
    <w:rsid w:val="00ED5A07"/>
    <w:rsid w:val="00EE29C6"/>
    <w:rsid w:val="00EE4923"/>
    <w:rsid w:val="00EF0251"/>
    <w:rsid w:val="00EF1F0D"/>
    <w:rsid w:val="00EF3493"/>
    <w:rsid w:val="00EF3E76"/>
    <w:rsid w:val="00EF4098"/>
    <w:rsid w:val="00EF52D3"/>
    <w:rsid w:val="00F02EDC"/>
    <w:rsid w:val="00F14FCB"/>
    <w:rsid w:val="00F16F65"/>
    <w:rsid w:val="00F2278C"/>
    <w:rsid w:val="00F233F7"/>
    <w:rsid w:val="00F309BB"/>
    <w:rsid w:val="00F31DE6"/>
    <w:rsid w:val="00F54300"/>
    <w:rsid w:val="00F5441B"/>
    <w:rsid w:val="00F5486F"/>
    <w:rsid w:val="00F5607D"/>
    <w:rsid w:val="00F64B9B"/>
    <w:rsid w:val="00F70897"/>
    <w:rsid w:val="00F71AEB"/>
    <w:rsid w:val="00F77B80"/>
    <w:rsid w:val="00F832D6"/>
    <w:rsid w:val="00F85336"/>
    <w:rsid w:val="00F85525"/>
    <w:rsid w:val="00F86A39"/>
    <w:rsid w:val="00F96324"/>
    <w:rsid w:val="00FA192D"/>
    <w:rsid w:val="00FA4C51"/>
    <w:rsid w:val="00FB3A84"/>
    <w:rsid w:val="00FC164D"/>
    <w:rsid w:val="00FC7000"/>
    <w:rsid w:val="00FD69E3"/>
    <w:rsid w:val="00FD7C61"/>
    <w:rsid w:val="00FE14A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lang w:eastAsia="en-GB"/>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lang w:eastAsia="en-GB"/>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 w:type="character" w:styleId="Emphasis">
    <w:name w:val="Emphasis"/>
    <w:basedOn w:val="DefaultParagraphFont"/>
    <w:uiPriority w:val="20"/>
    <w:qFormat/>
    <w:rsid w:val="00780533"/>
    <w:rPr>
      <w:i/>
      <w:iCs/>
    </w:rPr>
  </w:style>
  <w:style w:type="character" w:styleId="FollowedHyperlink">
    <w:name w:val="FollowedHyperlink"/>
    <w:basedOn w:val="DefaultParagraphFont"/>
    <w:rsid w:val="0098560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lang w:eastAsia="en-GB"/>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lang w:eastAsia="en-GB"/>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 w:type="character" w:styleId="Emphasis">
    <w:name w:val="Emphasis"/>
    <w:basedOn w:val="DefaultParagraphFont"/>
    <w:uiPriority w:val="20"/>
    <w:qFormat/>
    <w:rsid w:val="00780533"/>
    <w:rPr>
      <w:i/>
      <w:iCs/>
    </w:rPr>
  </w:style>
  <w:style w:type="character" w:styleId="FollowedHyperlink">
    <w:name w:val="FollowedHyperlink"/>
    <w:basedOn w:val="DefaultParagraphFont"/>
    <w:rsid w:val="009856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9474">
      <w:bodyDiv w:val="1"/>
      <w:marLeft w:val="0"/>
      <w:marRight w:val="0"/>
      <w:marTop w:val="0"/>
      <w:marBottom w:val="0"/>
      <w:divBdr>
        <w:top w:val="none" w:sz="0" w:space="0" w:color="auto"/>
        <w:left w:val="none" w:sz="0" w:space="0" w:color="auto"/>
        <w:bottom w:val="none" w:sz="0" w:space="0" w:color="auto"/>
        <w:right w:val="none" w:sz="0" w:space="0" w:color="auto"/>
      </w:divBdr>
      <w:divsChild>
        <w:div w:id="1712001355">
          <w:marLeft w:val="0"/>
          <w:marRight w:val="0"/>
          <w:marTop w:val="0"/>
          <w:marBottom w:val="0"/>
          <w:divBdr>
            <w:top w:val="none" w:sz="0" w:space="0" w:color="auto"/>
            <w:left w:val="none" w:sz="0" w:space="0" w:color="auto"/>
            <w:bottom w:val="none" w:sz="0" w:space="0" w:color="auto"/>
            <w:right w:val="none" w:sz="0" w:space="0" w:color="auto"/>
          </w:divBdr>
          <w:divsChild>
            <w:div w:id="272906308">
              <w:marLeft w:val="0"/>
              <w:marRight w:val="0"/>
              <w:marTop w:val="0"/>
              <w:marBottom w:val="0"/>
              <w:divBdr>
                <w:top w:val="none" w:sz="0" w:space="0" w:color="auto"/>
                <w:left w:val="none" w:sz="0" w:space="0" w:color="auto"/>
                <w:bottom w:val="none" w:sz="0" w:space="0" w:color="auto"/>
                <w:right w:val="none" w:sz="0" w:space="0" w:color="auto"/>
              </w:divBdr>
            </w:div>
            <w:div w:id="696392322">
              <w:marLeft w:val="0"/>
              <w:marRight w:val="0"/>
              <w:marTop w:val="0"/>
              <w:marBottom w:val="0"/>
              <w:divBdr>
                <w:top w:val="none" w:sz="0" w:space="0" w:color="auto"/>
                <w:left w:val="none" w:sz="0" w:space="0" w:color="auto"/>
                <w:bottom w:val="none" w:sz="0" w:space="0" w:color="auto"/>
                <w:right w:val="none" w:sz="0" w:space="0" w:color="auto"/>
              </w:divBdr>
            </w:div>
            <w:div w:id="1051230117">
              <w:marLeft w:val="0"/>
              <w:marRight w:val="0"/>
              <w:marTop w:val="0"/>
              <w:marBottom w:val="0"/>
              <w:divBdr>
                <w:top w:val="none" w:sz="0" w:space="0" w:color="auto"/>
                <w:left w:val="none" w:sz="0" w:space="0" w:color="auto"/>
                <w:bottom w:val="none" w:sz="0" w:space="0" w:color="auto"/>
                <w:right w:val="none" w:sz="0" w:space="0" w:color="auto"/>
              </w:divBdr>
            </w:div>
            <w:div w:id="1244101381">
              <w:marLeft w:val="0"/>
              <w:marRight w:val="0"/>
              <w:marTop w:val="0"/>
              <w:marBottom w:val="0"/>
              <w:divBdr>
                <w:top w:val="none" w:sz="0" w:space="0" w:color="auto"/>
                <w:left w:val="none" w:sz="0" w:space="0" w:color="auto"/>
                <w:bottom w:val="none" w:sz="0" w:space="0" w:color="auto"/>
                <w:right w:val="none" w:sz="0" w:space="0" w:color="auto"/>
              </w:divBdr>
            </w:div>
            <w:div w:id="1751389175">
              <w:marLeft w:val="0"/>
              <w:marRight w:val="0"/>
              <w:marTop w:val="0"/>
              <w:marBottom w:val="0"/>
              <w:divBdr>
                <w:top w:val="none" w:sz="0" w:space="0" w:color="auto"/>
                <w:left w:val="none" w:sz="0" w:space="0" w:color="auto"/>
                <w:bottom w:val="none" w:sz="0" w:space="0" w:color="auto"/>
                <w:right w:val="none" w:sz="0" w:space="0" w:color="auto"/>
              </w:divBdr>
            </w:div>
            <w:div w:id="1798259185">
              <w:marLeft w:val="0"/>
              <w:marRight w:val="0"/>
              <w:marTop w:val="0"/>
              <w:marBottom w:val="0"/>
              <w:divBdr>
                <w:top w:val="none" w:sz="0" w:space="0" w:color="auto"/>
                <w:left w:val="none" w:sz="0" w:space="0" w:color="auto"/>
                <w:bottom w:val="none" w:sz="0" w:space="0" w:color="auto"/>
                <w:right w:val="none" w:sz="0" w:space="0" w:color="auto"/>
              </w:divBdr>
            </w:div>
            <w:div w:id="20777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473">
      <w:bodyDiv w:val="1"/>
      <w:marLeft w:val="0"/>
      <w:marRight w:val="0"/>
      <w:marTop w:val="0"/>
      <w:marBottom w:val="0"/>
      <w:divBdr>
        <w:top w:val="none" w:sz="0" w:space="0" w:color="auto"/>
        <w:left w:val="none" w:sz="0" w:space="0" w:color="auto"/>
        <w:bottom w:val="none" w:sz="0" w:space="0" w:color="auto"/>
        <w:right w:val="none" w:sz="0" w:space="0" w:color="auto"/>
      </w:divBdr>
      <w:divsChild>
        <w:div w:id="1670015817">
          <w:marLeft w:val="0"/>
          <w:marRight w:val="0"/>
          <w:marTop w:val="0"/>
          <w:marBottom w:val="0"/>
          <w:divBdr>
            <w:top w:val="none" w:sz="0" w:space="0" w:color="auto"/>
            <w:left w:val="none" w:sz="0" w:space="0" w:color="auto"/>
            <w:bottom w:val="none" w:sz="0" w:space="0" w:color="auto"/>
            <w:right w:val="none" w:sz="0" w:space="0" w:color="auto"/>
          </w:divBdr>
          <w:divsChild>
            <w:div w:id="14417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69378">
      <w:bodyDiv w:val="1"/>
      <w:marLeft w:val="0"/>
      <w:marRight w:val="0"/>
      <w:marTop w:val="0"/>
      <w:marBottom w:val="0"/>
      <w:divBdr>
        <w:top w:val="none" w:sz="0" w:space="0" w:color="auto"/>
        <w:left w:val="none" w:sz="0" w:space="0" w:color="auto"/>
        <w:bottom w:val="none" w:sz="0" w:space="0" w:color="auto"/>
        <w:right w:val="none" w:sz="0" w:space="0" w:color="auto"/>
      </w:divBdr>
      <w:divsChild>
        <w:div w:id="105393114">
          <w:marLeft w:val="0"/>
          <w:marRight w:val="0"/>
          <w:marTop w:val="0"/>
          <w:marBottom w:val="0"/>
          <w:divBdr>
            <w:top w:val="none" w:sz="0" w:space="0" w:color="auto"/>
            <w:left w:val="none" w:sz="0" w:space="0" w:color="auto"/>
            <w:bottom w:val="none" w:sz="0" w:space="0" w:color="auto"/>
            <w:right w:val="none" w:sz="0" w:space="0" w:color="auto"/>
          </w:divBdr>
        </w:div>
        <w:div w:id="112218396">
          <w:marLeft w:val="0"/>
          <w:marRight w:val="0"/>
          <w:marTop w:val="0"/>
          <w:marBottom w:val="0"/>
          <w:divBdr>
            <w:top w:val="none" w:sz="0" w:space="0" w:color="auto"/>
            <w:left w:val="none" w:sz="0" w:space="0" w:color="auto"/>
            <w:bottom w:val="none" w:sz="0" w:space="0" w:color="auto"/>
            <w:right w:val="none" w:sz="0" w:space="0" w:color="auto"/>
          </w:divBdr>
        </w:div>
        <w:div w:id="160587035">
          <w:marLeft w:val="0"/>
          <w:marRight w:val="0"/>
          <w:marTop w:val="0"/>
          <w:marBottom w:val="0"/>
          <w:divBdr>
            <w:top w:val="none" w:sz="0" w:space="0" w:color="auto"/>
            <w:left w:val="none" w:sz="0" w:space="0" w:color="auto"/>
            <w:bottom w:val="none" w:sz="0" w:space="0" w:color="auto"/>
            <w:right w:val="none" w:sz="0" w:space="0" w:color="auto"/>
          </w:divBdr>
        </w:div>
        <w:div w:id="196160872">
          <w:marLeft w:val="0"/>
          <w:marRight w:val="0"/>
          <w:marTop w:val="0"/>
          <w:marBottom w:val="0"/>
          <w:divBdr>
            <w:top w:val="none" w:sz="0" w:space="0" w:color="auto"/>
            <w:left w:val="none" w:sz="0" w:space="0" w:color="auto"/>
            <w:bottom w:val="none" w:sz="0" w:space="0" w:color="auto"/>
            <w:right w:val="none" w:sz="0" w:space="0" w:color="auto"/>
          </w:divBdr>
        </w:div>
        <w:div w:id="253829418">
          <w:marLeft w:val="0"/>
          <w:marRight w:val="0"/>
          <w:marTop w:val="0"/>
          <w:marBottom w:val="0"/>
          <w:divBdr>
            <w:top w:val="none" w:sz="0" w:space="0" w:color="auto"/>
            <w:left w:val="none" w:sz="0" w:space="0" w:color="auto"/>
            <w:bottom w:val="none" w:sz="0" w:space="0" w:color="auto"/>
            <w:right w:val="none" w:sz="0" w:space="0" w:color="auto"/>
          </w:divBdr>
        </w:div>
        <w:div w:id="334118532">
          <w:marLeft w:val="0"/>
          <w:marRight w:val="0"/>
          <w:marTop w:val="0"/>
          <w:marBottom w:val="0"/>
          <w:divBdr>
            <w:top w:val="none" w:sz="0" w:space="0" w:color="auto"/>
            <w:left w:val="none" w:sz="0" w:space="0" w:color="auto"/>
            <w:bottom w:val="none" w:sz="0" w:space="0" w:color="auto"/>
            <w:right w:val="none" w:sz="0" w:space="0" w:color="auto"/>
          </w:divBdr>
        </w:div>
        <w:div w:id="367220160">
          <w:marLeft w:val="0"/>
          <w:marRight w:val="0"/>
          <w:marTop w:val="0"/>
          <w:marBottom w:val="0"/>
          <w:divBdr>
            <w:top w:val="none" w:sz="0" w:space="0" w:color="auto"/>
            <w:left w:val="none" w:sz="0" w:space="0" w:color="auto"/>
            <w:bottom w:val="none" w:sz="0" w:space="0" w:color="auto"/>
            <w:right w:val="none" w:sz="0" w:space="0" w:color="auto"/>
          </w:divBdr>
        </w:div>
        <w:div w:id="571817795">
          <w:marLeft w:val="0"/>
          <w:marRight w:val="0"/>
          <w:marTop w:val="0"/>
          <w:marBottom w:val="0"/>
          <w:divBdr>
            <w:top w:val="none" w:sz="0" w:space="0" w:color="auto"/>
            <w:left w:val="none" w:sz="0" w:space="0" w:color="auto"/>
            <w:bottom w:val="none" w:sz="0" w:space="0" w:color="auto"/>
            <w:right w:val="none" w:sz="0" w:space="0" w:color="auto"/>
          </w:divBdr>
        </w:div>
        <w:div w:id="588849962">
          <w:marLeft w:val="0"/>
          <w:marRight w:val="0"/>
          <w:marTop w:val="0"/>
          <w:marBottom w:val="0"/>
          <w:divBdr>
            <w:top w:val="none" w:sz="0" w:space="0" w:color="auto"/>
            <w:left w:val="none" w:sz="0" w:space="0" w:color="auto"/>
            <w:bottom w:val="none" w:sz="0" w:space="0" w:color="auto"/>
            <w:right w:val="none" w:sz="0" w:space="0" w:color="auto"/>
          </w:divBdr>
        </w:div>
        <w:div w:id="632520526">
          <w:marLeft w:val="0"/>
          <w:marRight w:val="0"/>
          <w:marTop w:val="0"/>
          <w:marBottom w:val="0"/>
          <w:divBdr>
            <w:top w:val="none" w:sz="0" w:space="0" w:color="auto"/>
            <w:left w:val="none" w:sz="0" w:space="0" w:color="auto"/>
            <w:bottom w:val="none" w:sz="0" w:space="0" w:color="auto"/>
            <w:right w:val="none" w:sz="0" w:space="0" w:color="auto"/>
          </w:divBdr>
        </w:div>
        <w:div w:id="742526930">
          <w:marLeft w:val="0"/>
          <w:marRight w:val="0"/>
          <w:marTop w:val="0"/>
          <w:marBottom w:val="0"/>
          <w:divBdr>
            <w:top w:val="none" w:sz="0" w:space="0" w:color="auto"/>
            <w:left w:val="none" w:sz="0" w:space="0" w:color="auto"/>
            <w:bottom w:val="none" w:sz="0" w:space="0" w:color="auto"/>
            <w:right w:val="none" w:sz="0" w:space="0" w:color="auto"/>
          </w:divBdr>
        </w:div>
        <w:div w:id="760956626">
          <w:marLeft w:val="0"/>
          <w:marRight w:val="0"/>
          <w:marTop w:val="0"/>
          <w:marBottom w:val="0"/>
          <w:divBdr>
            <w:top w:val="none" w:sz="0" w:space="0" w:color="auto"/>
            <w:left w:val="none" w:sz="0" w:space="0" w:color="auto"/>
            <w:bottom w:val="none" w:sz="0" w:space="0" w:color="auto"/>
            <w:right w:val="none" w:sz="0" w:space="0" w:color="auto"/>
          </w:divBdr>
        </w:div>
        <w:div w:id="775250729">
          <w:marLeft w:val="0"/>
          <w:marRight w:val="0"/>
          <w:marTop w:val="0"/>
          <w:marBottom w:val="0"/>
          <w:divBdr>
            <w:top w:val="none" w:sz="0" w:space="0" w:color="auto"/>
            <w:left w:val="none" w:sz="0" w:space="0" w:color="auto"/>
            <w:bottom w:val="none" w:sz="0" w:space="0" w:color="auto"/>
            <w:right w:val="none" w:sz="0" w:space="0" w:color="auto"/>
          </w:divBdr>
        </w:div>
        <w:div w:id="800879795">
          <w:marLeft w:val="0"/>
          <w:marRight w:val="0"/>
          <w:marTop w:val="0"/>
          <w:marBottom w:val="0"/>
          <w:divBdr>
            <w:top w:val="none" w:sz="0" w:space="0" w:color="auto"/>
            <w:left w:val="none" w:sz="0" w:space="0" w:color="auto"/>
            <w:bottom w:val="none" w:sz="0" w:space="0" w:color="auto"/>
            <w:right w:val="none" w:sz="0" w:space="0" w:color="auto"/>
          </w:divBdr>
        </w:div>
        <w:div w:id="810097374">
          <w:marLeft w:val="0"/>
          <w:marRight w:val="0"/>
          <w:marTop w:val="0"/>
          <w:marBottom w:val="0"/>
          <w:divBdr>
            <w:top w:val="none" w:sz="0" w:space="0" w:color="auto"/>
            <w:left w:val="none" w:sz="0" w:space="0" w:color="auto"/>
            <w:bottom w:val="none" w:sz="0" w:space="0" w:color="auto"/>
            <w:right w:val="none" w:sz="0" w:space="0" w:color="auto"/>
          </w:divBdr>
        </w:div>
        <w:div w:id="863251545">
          <w:marLeft w:val="0"/>
          <w:marRight w:val="0"/>
          <w:marTop w:val="0"/>
          <w:marBottom w:val="0"/>
          <w:divBdr>
            <w:top w:val="none" w:sz="0" w:space="0" w:color="auto"/>
            <w:left w:val="none" w:sz="0" w:space="0" w:color="auto"/>
            <w:bottom w:val="none" w:sz="0" w:space="0" w:color="auto"/>
            <w:right w:val="none" w:sz="0" w:space="0" w:color="auto"/>
          </w:divBdr>
        </w:div>
        <w:div w:id="1006714088">
          <w:marLeft w:val="0"/>
          <w:marRight w:val="0"/>
          <w:marTop w:val="0"/>
          <w:marBottom w:val="0"/>
          <w:divBdr>
            <w:top w:val="none" w:sz="0" w:space="0" w:color="auto"/>
            <w:left w:val="none" w:sz="0" w:space="0" w:color="auto"/>
            <w:bottom w:val="none" w:sz="0" w:space="0" w:color="auto"/>
            <w:right w:val="none" w:sz="0" w:space="0" w:color="auto"/>
          </w:divBdr>
        </w:div>
        <w:div w:id="1028023881">
          <w:marLeft w:val="0"/>
          <w:marRight w:val="0"/>
          <w:marTop w:val="0"/>
          <w:marBottom w:val="0"/>
          <w:divBdr>
            <w:top w:val="none" w:sz="0" w:space="0" w:color="auto"/>
            <w:left w:val="none" w:sz="0" w:space="0" w:color="auto"/>
            <w:bottom w:val="none" w:sz="0" w:space="0" w:color="auto"/>
            <w:right w:val="none" w:sz="0" w:space="0" w:color="auto"/>
          </w:divBdr>
        </w:div>
        <w:div w:id="1060129122">
          <w:marLeft w:val="0"/>
          <w:marRight w:val="0"/>
          <w:marTop w:val="0"/>
          <w:marBottom w:val="0"/>
          <w:divBdr>
            <w:top w:val="none" w:sz="0" w:space="0" w:color="auto"/>
            <w:left w:val="none" w:sz="0" w:space="0" w:color="auto"/>
            <w:bottom w:val="none" w:sz="0" w:space="0" w:color="auto"/>
            <w:right w:val="none" w:sz="0" w:space="0" w:color="auto"/>
          </w:divBdr>
        </w:div>
        <w:div w:id="1307470083">
          <w:marLeft w:val="0"/>
          <w:marRight w:val="0"/>
          <w:marTop w:val="0"/>
          <w:marBottom w:val="0"/>
          <w:divBdr>
            <w:top w:val="none" w:sz="0" w:space="0" w:color="auto"/>
            <w:left w:val="none" w:sz="0" w:space="0" w:color="auto"/>
            <w:bottom w:val="none" w:sz="0" w:space="0" w:color="auto"/>
            <w:right w:val="none" w:sz="0" w:space="0" w:color="auto"/>
          </w:divBdr>
        </w:div>
        <w:div w:id="1326124648">
          <w:marLeft w:val="0"/>
          <w:marRight w:val="0"/>
          <w:marTop w:val="0"/>
          <w:marBottom w:val="0"/>
          <w:divBdr>
            <w:top w:val="none" w:sz="0" w:space="0" w:color="auto"/>
            <w:left w:val="none" w:sz="0" w:space="0" w:color="auto"/>
            <w:bottom w:val="none" w:sz="0" w:space="0" w:color="auto"/>
            <w:right w:val="none" w:sz="0" w:space="0" w:color="auto"/>
          </w:divBdr>
        </w:div>
        <w:div w:id="1389037072">
          <w:marLeft w:val="0"/>
          <w:marRight w:val="0"/>
          <w:marTop w:val="0"/>
          <w:marBottom w:val="0"/>
          <w:divBdr>
            <w:top w:val="none" w:sz="0" w:space="0" w:color="auto"/>
            <w:left w:val="none" w:sz="0" w:space="0" w:color="auto"/>
            <w:bottom w:val="none" w:sz="0" w:space="0" w:color="auto"/>
            <w:right w:val="none" w:sz="0" w:space="0" w:color="auto"/>
          </w:divBdr>
        </w:div>
        <w:div w:id="1593512609">
          <w:marLeft w:val="0"/>
          <w:marRight w:val="0"/>
          <w:marTop w:val="0"/>
          <w:marBottom w:val="0"/>
          <w:divBdr>
            <w:top w:val="none" w:sz="0" w:space="0" w:color="auto"/>
            <w:left w:val="none" w:sz="0" w:space="0" w:color="auto"/>
            <w:bottom w:val="none" w:sz="0" w:space="0" w:color="auto"/>
            <w:right w:val="none" w:sz="0" w:space="0" w:color="auto"/>
          </w:divBdr>
        </w:div>
        <w:div w:id="1605309555">
          <w:marLeft w:val="0"/>
          <w:marRight w:val="0"/>
          <w:marTop w:val="0"/>
          <w:marBottom w:val="0"/>
          <w:divBdr>
            <w:top w:val="none" w:sz="0" w:space="0" w:color="auto"/>
            <w:left w:val="none" w:sz="0" w:space="0" w:color="auto"/>
            <w:bottom w:val="none" w:sz="0" w:space="0" w:color="auto"/>
            <w:right w:val="none" w:sz="0" w:space="0" w:color="auto"/>
          </w:divBdr>
        </w:div>
        <w:div w:id="1738238819">
          <w:marLeft w:val="0"/>
          <w:marRight w:val="0"/>
          <w:marTop w:val="0"/>
          <w:marBottom w:val="0"/>
          <w:divBdr>
            <w:top w:val="none" w:sz="0" w:space="0" w:color="auto"/>
            <w:left w:val="none" w:sz="0" w:space="0" w:color="auto"/>
            <w:bottom w:val="none" w:sz="0" w:space="0" w:color="auto"/>
            <w:right w:val="none" w:sz="0" w:space="0" w:color="auto"/>
          </w:divBdr>
        </w:div>
        <w:div w:id="1770081682">
          <w:marLeft w:val="0"/>
          <w:marRight w:val="0"/>
          <w:marTop w:val="0"/>
          <w:marBottom w:val="0"/>
          <w:divBdr>
            <w:top w:val="none" w:sz="0" w:space="0" w:color="auto"/>
            <w:left w:val="none" w:sz="0" w:space="0" w:color="auto"/>
            <w:bottom w:val="none" w:sz="0" w:space="0" w:color="auto"/>
            <w:right w:val="none" w:sz="0" w:space="0" w:color="auto"/>
          </w:divBdr>
        </w:div>
        <w:div w:id="1781803511">
          <w:marLeft w:val="0"/>
          <w:marRight w:val="0"/>
          <w:marTop w:val="0"/>
          <w:marBottom w:val="0"/>
          <w:divBdr>
            <w:top w:val="none" w:sz="0" w:space="0" w:color="auto"/>
            <w:left w:val="none" w:sz="0" w:space="0" w:color="auto"/>
            <w:bottom w:val="none" w:sz="0" w:space="0" w:color="auto"/>
            <w:right w:val="none" w:sz="0" w:space="0" w:color="auto"/>
          </w:divBdr>
        </w:div>
        <w:div w:id="1850217372">
          <w:marLeft w:val="0"/>
          <w:marRight w:val="0"/>
          <w:marTop w:val="0"/>
          <w:marBottom w:val="0"/>
          <w:divBdr>
            <w:top w:val="none" w:sz="0" w:space="0" w:color="auto"/>
            <w:left w:val="none" w:sz="0" w:space="0" w:color="auto"/>
            <w:bottom w:val="none" w:sz="0" w:space="0" w:color="auto"/>
            <w:right w:val="none" w:sz="0" w:space="0" w:color="auto"/>
          </w:divBdr>
        </w:div>
        <w:div w:id="1852987802">
          <w:marLeft w:val="0"/>
          <w:marRight w:val="0"/>
          <w:marTop w:val="0"/>
          <w:marBottom w:val="0"/>
          <w:divBdr>
            <w:top w:val="none" w:sz="0" w:space="0" w:color="auto"/>
            <w:left w:val="none" w:sz="0" w:space="0" w:color="auto"/>
            <w:bottom w:val="none" w:sz="0" w:space="0" w:color="auto"/>
            <w:right w:val="none" w:sz="0" w:space="0" w:color="auto"/>
          </w:divBdr>
        </w:div>
        <w:div w:id="2095055190">
          <w:marLeft w:val="0"/>
          <w:marRight w:val="0"/>
          <w:marTop w:val="0"/>
          <w:marBottom w:val="0"/>
          <w:divBdr>
            <w:top w:val="none" w:sz="0" w:space="0" w:color="auto"/>
            <w:left w:val="none" w:sz="0" w:space="0" w:color="auto"/>
            <w:bottom w:val="none" w:sz="0" w:space="0" w:color="auto"/>
            <w:right w:val="none" w:sz="0" w:space="0" w:color="auto"/>
          </w:divBdr>
        </w:div>
      </w:divsChild>
    </w:div>
    <w:div w:id="242182375">
      <w:bodyDiv w:val="1"/>
      <w:marLeft w:val="0"/>
      <w:marRight w:val="0"/>
      <w:marTop w:val="0"/>
      <w:marBottom w:val="0"/>
      <w:divBdr>
        <w:top w:val="none" w:sz="0" w:space="0" w:color="auto"/>
        <w:left w:val="none" w:sz="0" w:space="0" w:color="auto"/>
        <w:bottom w:val="none" w:sz="0" w:space="0" w:color="auto"/>
        <w:right w:val="none" w:sz="0" w:space="0" w:color="auto"/>
      </w:divBdr>
      <w:divsChild>
        <w:div w:id="1200184">
          <w:marLeft w:val="0"/>
          <w:marRight w:val="0"/>
          <w:marTop w:val="0"/>
          <w:marBottom w:val="0"/>
          <w:divBdr>
            <w:top w:val="none" w:sz="0" w:space="0" w:color="auto"/>
            <w:left w:val="none" w:sz="0" w:space="0" w:color="auto"/>
            <w:bottom w:val="none" w:sz="0" w:space="0" w:color="auto"/>
            <w:right w:val="none" w:sz="0" w:space="0" w:color="auto"/>
          </w:divBdr>
          <w:divsChild>
            <w:div w:id="43412887">
              <w:marLeft w:val="0"/>
              <w:marRight w:val="0"/>
              <w:marTop w:val="0"/>
              <w:marBottom w:val="0"/>
              <w:divBdr>
                <w:top w:val="none" w:sz="0" w:space="0" w:color="auto"/>
                <w:left w:val="none" w:sz="0" w:space="0" w:color="auto"/>
                <w:bottom w:val="none" w:sz="0" w:space="0" w:color="auto"/>
                <w:right w:val="none" w:sz="0" w:space="0" w:color="auto"/>
              </w:divBdr>
            </w:div>
            <w:div w:id="295645338">
              <w:marLeft w:val="0"/>
              <w:marRight w:val="0"/>
              <w:marTop w:val="0"/>
              <w:marBottom w:val="0"/>
              <w:divBdr>
                <w:top w:val="none" w:sz="0" w:space="0" w:color="auto"/>
                <w:left w:val="none" w:sz="0" w:space="0" w:color="auto"/>
                <w:bottom w:val="none" w:sz="0" w:space="0" w:color="auto"/>
                <w:right w:val="none" w:sz="0" w:space="0" w:color="auto"/>
              </w:divBdr>
            </w:div>
            <w:div w:id="345835017">
              <w:marLeft w:val="0"/>
              <w:marRight w:val="0"/>
              <w:marTop w:val="0"/>
              <w:marBottom w:val="0"/>
              <w:divBdr>
                <w:top w:val="none" w:sz="0" w:space="0" w:color="auto"/>
                <w:left w:val="none" w:sz="0" w:space="0" w:color="auto"/>
                <w:bottom w:val="none" w:sz="0" w:space="0" w:color="auto"/>
                <w:right w:val="none" w:sz="0" w:space="0" w:color="auto"/>
              </w:divBdr>
            </w:div>
            <w:div w:id="573203689">
              <w:marLeft w:val="0"/>
              <w:marRight w:val="0"/>
              <w:marTop w:val="0"/>
              <w:marBottom w:val="0"/>
              <w:divBdr>
                <w:top w:val="none" w:sz="0" w:space="0" w:color="auto"/>
                <w:left w:val="none" w:sz="0" w:space="0" w:color="auto"/>
                <w:bottom w:val="none" w:sz="0" w:space="0" w:color="auto"/>
                <w:right w:val="none" w:sz="0" w:space="0" w:color="auto"/>
              </w:divBdr>
            </w:div>
            <w:div w:id="1428191060">
              <w:marLeft w:val="0"/>
              <w:marRight w:val="0"/>
              <w:marTop w:val="0"/>
              <w:marBottom w:val="0"/>
              <w:divBdr>
                <w:top w:val="none" w:sz="0" w:space="0" w:color="auto"/>
                <w:left w:val="none" w:sz="0" w:space="0" w:color="auto"/>
                <w:bottom w:val="none" w:sz="0" w:space="0" w:color="auto"/>
                <w:right w:val="none" w:sz="0" w:space="0" w:color="auto"/>
              </w:divBdr>
            </w:div>
            <w:div w:id="1450784654">
              <w:marLeft w:val="0"/>
              <w:marRight w:val="0"/>
              <w:marTop w:val="0"/>
              <w:marBottom w:val="0"/>
              <w:divBdr>
                <w:top w:val="none" w:sz="0" w:space="0" w:color="auto"/>
                <w:left w:val="none" w:sz="0" w:space="0" w:color="auto"/>
                <w:bottom w:val="none" w:sz="0" w:space="0" w:color="auto"/>
                <w:right w:val="none" w:sz="0" w:space="0" w:color="auto"/>
              </w:divBdr>
            </w:div>
            <w:div w:id="1574126343">
              <w:marLeft w:val="0"/>
              <w:marRight w:val="0"/>
              <w:marTop w:val="0"/>
              <w:marBottom w:val="0"/>
              <w:divBdr>
                <w:top w:val="none" w:sz="0" w:space="0" w:color="auto"/>
                <w:left w:val="none" w:sz="0" w:space="0" w:color="auto"/>
                <w:bottom w:val="none" w:sz="0" w:space="0" w:color="auto"/>
                <w:right w:val="none" w:sz="0" w:space="0" w:color="auto"/>
              </w:divBdr>
            </w:div>
            <w:div w:id="19435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366">
      <w:bodyDiv w:val="1"/>
      <w:marLeft w:val="0"/>
      <w:marRight w:val="0"/>
      <w:marTop w:val="0"/>
      <w:marBottom w:val="0"/>
      <w:divBdr>
        <w:top w:val="none" w:sz="0" w:space="0" w:color="auto"/>
        <w:left w:val="none" w:sz="0" w:space="0" w:color="auto"/>
        <w:bottom w:val="none" w:sz="0" w:space="0" w:color="auto"/>
        <w:right w:val="none" w:sz="0" w:space="0" w:color="auto"/>
      </w:divBdr>
      <w:divsChild>
        <w:div w:id="23598872">
          <w:marLeft w:val="0"/>
          <w:marRight w:val="0"/>
          <w:marTop w:val="0"/>
          <w:marBottom w:val="0"/>
          <w:divBdr>
            <w:top w:val="none" w:sz="0" w:space="0" w:color="auto"/>
            <w:left w:val="none" w:sz="0" w:space="0" w:color="auto"/>
            <w:bottom w:val="none" w:sz="0" w:space="0" w:color="auto"/>
            <w:right w:val="none" w:sz="0" w:space="0" w:color="auto"/>
          </w:divBdr>
          <w:divsChild>
            <w:div w:id="544681407">
              <w:marLeft w:val="0"/>
              <w:marRight w:val="0"/>
              <w:marTop w:val="0"/>
              <w:marBottom w:val="0"/>
              <w:divBdr>
                <w:top w:val="none" w:sz="0" w:space="0" w:color="auto"/>
                <w:left w:val="none" w:sz="0" w:space="0" w:color="auto"/>
                <w:bottom w:val="none" w:sz="0" w:space="0" w:color="auto"/>
                <w:right w:val="none" w:sz="0" w:space="0" w:color="auto"/>
              </w:divBdr>
            </w:div>
            <w:div w:id="805666464">
              <w:marLeft w:val="0"/>
              <w:marRight w:val="0"/>
              <w:marTop w:val="0"/>
              <w:marBottom w:val="0"/>
              <w:divBdr>
                <w:top w:val="none" w:sz="0" w:space="0" w:color="auto"/>
                <w:left w:val="none" w:sz="0" w:space="0" w:color="auto"/>
                <w:bottom w:val="none" w:sz="0" w:space="0" w:color="auto"/>
                <w:right w:val="none" w:sz="0" w:space="0" w:color="auto"/>
              </w:divBdr>
            </w:div>
            <w:div w:id="1385058827">
              <w:marLeft w:val="0"/>
              <w:marRight w:val="0"/>
              <w:marTop w:val="0"/>
              <w:marBottom w:val="0"/>
              <w:divBdr>
                <w:top w:val="none" w:sz="0" w:space="0" w:color="auto"/>
                <w:left w:val="none" w:sz="0" w:space="0" w:color="auto"/>
                <w:bottom w:val="none" w:sz="0" w:space="0" w:color="auto"/>
                <w:right w:val="none" w:sz="0" w:space="0" w:color="auto"/>
              </w:divBdr>
            </w:div>
            <w:div w:id="15326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520">
      <w:bodyDiv w:val="1"/>
      <w:marLeft w:val="0"/>
      <w:marRight w:val="0"/>
      <w:marTop w:val="0"/>
      <w:marBottom w:val="0"/>
      <w:divBdr>
        <w:top w:val="none" w:sz="0" w:space="0" w:color="auto"/>
        <w:left w:val="none" w:sz="0" w:space="0" w:color="auto"/>
        <w:bottom w:val="none" w:sz="0" w:space="0" w:color="auto"/>
        <w:right w:val="none" w:sz="0" w:space="0" w:color="auto"/>
      </w:divBdr>
      <w:divsChild>
        <w:div w:id="1761290046">
          <w:marLeft w:val="0"/>
          <w:marRight w:val="0"/>
          <w:marTop w:val="0"/>
          <w:marBottom w:val="0"/>
          <w:divBdr>
            <w:top w:val="none" w:sz="0" w:space="0" w:color="auto"/>
            <w:left w:val="none" w:sz="0" w:space="0" w:color="auto"/>
            <w:bottom w:val="none" w:sz="0" w:space="0" w:color="auto"/>
            <w:right w:val="none" w:sz="0" w:space="0" w:color="auto"/>
          </w:divBdr>
          <w:divsChild>
            <w:div w:id="42533408">
              <w:marLeft w:val="0"/>
              <w:marRight w:val="0"/>
              <w:marTop w:val="0"/>
              <w:marBottom w:val="0"/>
              <w:divBdr>
                <w:top w:val="none" w:sz="0" w:space="0" w:color="auto"/>
                <w:left w:val="none" w:sz="0" w:space="0" w:color="auto"/>
                <w:bottom w:val="none" w:sz="0" w:space="0" w:color="auto"/>
                <w:right w:val="none" w:sz="0" w:space="0" w:color="auto"/>
              </w:divBdr>
            </w:div>
            <w:div w:id="330454944">
              <w:marLeft w:val="0"/>
              <w:marRight w:val="0"/>
              <w:marTop w:val="0"/>
              <w:marBottom w:val="0"/>
              <w:divBdr>
                <w:top w:val="none" w:sz="0" w:space="0" w:color="auto"/>
                <w:left w:val="none" w:sz="0" w:space="0" w:color="auto"/>
                <w:bottom w:val="none" w:sz="0" w:space="0" w:color="auto"/>
                <w:right w:val="none" w:sz="0" w:space="0" w:color="auto"/>
              </w:divBdr>
            </w:div>
            <w:div w:id="361323060">
              <w:marLeft w:val="0"/>
              <w:marRight w:val="0"/>
              <w:marTop w:val="0"/>
              <w:marBottom w:val="0"/>
              <w:divBdr>
                <w:top w:val="none" w:sz="0" w:space="0" w:color="auto"/>
                <w:left w:val="none" w:sz="0" w:space="0" w:color="auto"/>
                <w:bottom w:val="none" w:sz="0" w:space="0" w:color="auto"/>
                <w:right w:val="none" w:sz="0" w:space="0" w:color="auto"/>
              </w:divBdr>
            </w:div>
            <w:div w:id="547182482">
              <w:marLeft w:val="0"/>
              <w:marRight w:val="0"/>
              <w:marTop w:val="0"/>
              <w:marBottom w:val="0"/>
              <w:divBdr>
                <w:top w:val="none" w:sz="0" w:space="0" w:color="auto"/>
                <w:left w:val="none" w:sz="0" w:space="0" w:color="auto"/>
                <w:bottom w:val="none" w:sz="0" w:space="0" w:color="auto"/>
                <w:right w:val="none" w:sz="0" w:space="0" w:color="auto"/>
              </w:divBdr>
            </w:div>
            <w:div w:id="548226594">
              <w:marLeft w:val="0"/>
              <w:marRight w:val="0"/>
              <w:marTop w:val="0"/>
              <w:marBottom w:val="0"/>
              <w:divBdr>
                <w:top w:val="none" w:sz="0" w:space="0" w:color="auto"/>
                <w:left w:val="none" w:sz="0" w:space="0" w:color="auto"/>
                <w:bottom w:val="none" w:sz="0" w:space="0" w:color="auto"/>
                <w:right w:val="none" w:sz="0" w:space="0" w:color="auto"/>
              </w:divBdr>
            </w:div>
            <w:div w:id="756832596">
              <w:marLeft w:val="0"/>
              <w:marRight w:val="0"/>
              <w:marTop w:val="0"/>
              <w:marBottom w:val="0"/>
              <w:divBdr>
                <w:top w:val="none" w:sz="0" w:space="0" w:color="auto"/>
                <w:left w:val="none" w:sz="0" w:space="0" w:color="auto"/>
                <w:bottom w:val="none" w:sz="0" w:space="0" w:color="auto"/>
                <w:right w:val="none" w:sz="0" w:space="0" w:color="auto"/>
              </w:divBdr>
            </w:div>
            <w:div w:id="757101012">
              <w:marLeft w:val="0"/>
              <w:marRight w:val="0"/>
              <w:marTop w:val="0"/>
              <w:marBottom w:val="0"/>
              <w:divBdr>
                <w:top w:val="none" w:sz="0" w:space="0" w:color="auto"/>
                <w:left w:val="none" w:sz="0" w:space="0" w:color="auto"/>
                <w:bottom w:val="none" w:sz="0" w:space="0" w:color="auto"/>
                <w:right w:val="none" w:sz="0" w:space="0" w:color="auto"/>
              </w:divBdr>
            </w:div>
            <w:div w:id="844981655">
              <w:marLeft w:val="0"/>
              <w:marRight w:val="0"/>
              <w:marTop w:val="0"/>
              <w:marBottom w:val="0"/>
              <w:divBdr>
                <w:top w:val="none" w:sz="0" w:space="0" w:color="auto"/>
                <w:left w:val="none" w:sz="0" w:space="0" w:color="auto"/>
                <w:bottom w:val="none" w:sz="0" w:space="0" w:color="auto"/>
                <w:right w:val="none" w:sz="0" w:space="0" w:color="auto"/>
              </w:divBdr>
            </w:div>
            <w:div w:id="1190869926">
              <w:marLeft w:val="0"/>
              <w:marRight w:val="0"/>
              <w:marTop w:val="0"/>
              <w:marBottom w:val="0"/>
              <w:divBdr>
                <w:top w:val="none" w:sz="0" w:space="0" w:color="auto"/>
                <w:left w:val="none" w:sz="0" w:space="0" w:color="auto"/>
                <w:bottom w:val="none" w:sz="0" w:space="0" w:color="auto"/>
                <w:right w:val="none" w:sz="0" w:space="0" w:color="auto"/>
              </w:divBdr>
            </w:div>
            <w:div w:id="1463041409">
              <w:marLeft w:val="0"/>
              <w:marRight w:val="0"/>
              <w:marTop w:val="0"/>
              <w:marBottom w:val="0"/>
              <w:divBdr>
                <w:top w:val="none" w:sz="0" w:space="0" w:color="auto"/>
                <w:left w:val="none" w:sz="0" w:space="0" w:color="auto"/>
                <w:bottom w:val="none" w:sz="0" w:space="0" w:color="auto"/>
                <w:right w:val="none" w:sz="0" w:space="0" w:color="auto"/>
              </w:divBdr>
            </w:div>
            <w:div w:id="1708675635">
              <w:marLeft w:val="0"/>
              <w:marRight w:val="0"/>
              <w:marTop w:val="0"/>
              <w:marBottom w:val="0"/>
              <w:divBdr>
                <w:top w:val="none" w:sz="0" w:space="0" w:color="auto"/>
                <w:left w:val="none" w:sz="0" w:space="0" w:color="auto"/>
                <w:bottom w:val="none" w:sz="0" w:space="0" w:color="auto"/>
                <w:right w:val="none" w:sz="0" w:space="0" w:color="auto"/>
              </w:divBdr>
            </w:div>
            <w:div w:id="1999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327">
      <w:bodyDiv w:val="1"/>
      <w:marLeft w:val="0"/>
      <w:marRight w:val="0"/>
      <w:marTop w:val="0"/>
      <w:marBottom w:val="0"/>
      <w:divBdr>
        <w:top w:val="none" w:sz="0" w:space="0" w:color="auto"/>
        <w:left w:val="none" w:sz="0" w:space="0" w:color="auto"/>
        <w:bottom w:val="none" w:sz="0" w:space="0" w:color="auto"/>
        <w:right w:val="none" w:sz="0" w:space="0" w:color="auto"/>
      </w:divBdr>
      <w:divsChild>
        <w:div w:id="1680082685">
          <w:marLeft w:val="0"/>
          <w:marRight w:val="0"/>
          <w:marTop w:val="0"/>
          <w:marBottom w:val="0"/>
          <w:divBdr>
            <w:top w:val="none" w:sz="0" w:space="0" w:color="auto"/>
            <w:left w:val="none" w:sz="0" w:space="0" w:color="auto"/>
            <w:bottom w:val="none" w:sz="0" w:space="0" w:color="auto"/>
            <w:right w:val="none" w:sz="0" w:space="0" w:color="auto"/>
          </w:divBdr>
          <w:divsChild>
            <w:div w:id="9470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8913">
      <w:bodyDiv w:val="1"/>
      <w:marLeft w:val="0"/>
      <w:marRight w:val="0"/>
      <w:marTop w:val="0"/>
      <w:marBottom w:val="0"/>
      <w:divBdr>
        <w:top w:val="none" w:sz="0" w:space="0" w:color="auto"/>
        <w:left w:val="none" w:sz="0" w:space="0" w:color="auto"/>
        <w:bottom w:val="none" w:sz="0" w:space="0" w:color="auto"/>
        <w:right w:val="none" w:sz="0" w:space="0" w:color="auto"/>
      </w:divBdr>
      <w:divsChild>
        <w:div w:id="390006421">
          <w:marLeft w:val="0"/>
          <w:marRight w:val="0"/>
          <w:marTop w:val="0"/>
          <w:marBottom w:val="0"/>
          <w:divBdr>
            <w:top w:val="none" w:sz="0" w:space="0" w:color="auto"/>
            <w:left w:val="none" w:sz="0" w:space="0" w:color="auto"/>
            <w:bottom w:val="none" w:sz="0" w:space="0" w:color="auto"/>
            <w:right w:val="none" w:sz="0" w:space="0" w:color="auto"/>
          </w:divBdr>
          <w:divsChild>
            <w:div w:id="279917523">
              <w:marLeft w:val="0"/>
              <w:marRight w:val="0"/>
              <w:marTop w:val="0"/>
              <w:marBottom w:val="0"/>
              <w:divBdr>
                <w:top w:val="none" w:sz="0" w:space="0" w:color="auto"/>
                <w:left w:val="none" w:sz="0" w:space="0" w:color="auto"/>
                <w:bottom w:val="none" w:sz="0" w:space="0" w:color="auto"/>
                <w:right w:val="none" w:sz="0" w:space="0" w:color="auto"/>
              </w:divBdr>
            </w:div>
            <w:div w:id="936793201">
              <w:marLeft w:val="0"/>
              <w:marRight w:val="0"/>
              <w:marTop w:val="0"/>
              <w:marBottom w:val="0"/>
              <w:divBdr>
                <w:top w:val="none" w:sz="0" w:space="0" w:color="auto"/>
                <w:left w:val="none" w:sz="0" w:space="0" w:color="auto"/>
                <w:bottom w:val="none" w:sz="0" w:space="0" w:color="auto"/>
                <w:right w:val="none" w:sz="0" w:space="0" w:color="auto"/>
              </w:divBdr>
            </w:div>
            <w:div w:id="16031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1194">
      <w:bodyDiv w:val="1"/>
      <w:marLeft w:val="0"/>
      <w:marRight w:val="0"/>
      <w:marTop w:val="0"/>
      <w:marBottom w:val="0"/>
      <w:divBdr>
        <w:top w:val="none" w:sz="0" w:space="0" w:color="auto"/>
        <w:left w:val="none" w:sz="0" w:space="0" w:color="auto"/>
        <w:bottom w:val="none" w:sz="0" w:space="0" w:color="auto"/>
        <w:right w:val="none" w:sz="0" w:space="0" w:color="auto"/>
      </w:divBdr>
      <w:divsChild>
        <w:div w:id="1805389782">
          <w:marLeft w:val="0"/>
          <w:marRight w:val="0"/>
          <w:marTop w:val="0"/>
          <w:marBottom w:val="0"/>
          <w:divBdr>
            <w:top w:val="none" w:sz="0" w:space="0" w:color="auto"/>
            <w:left w:val="none" w:sz="0" w:space="0" w:color="auto"/>
            <w:bottom w:val="none" w:sz="0" w:space="0" w:color="auto"/>
            <w:right w:val="none" w:sz="0" w:space="0" w:color="auto"/>
          </w:divBdr>
          <w:divsChild>
            <w:div w:id="722564993">
              <w:marLeft w:val="0"/>
              <w:marRight w:val="0"/>
              <w:marTop w:val="0"/>
              <w:marBottom w:val="0"/>
              <w:divBdr>
                <w:top w:val="none" w:sz="0" w:space="0" w:color="auto"/>
                <w:left w:val="none" w:sz="0" w:space="0" w:color="auto"/>
                <w:bottom w:val="none" w:sz="0" w:space="0" w:color="auto"/>
                <w:right w:val="none" w:sz="0" w:space="0" w:color="auto"/>
              </w:divBdr>
            </w:div>
            <w:div w:id="941306419">
              <w:marLeft w:val="0"/>
              <w:marRight w:val="0"/>
              <w:marTop w:val="0"/>
              <w:marBottom w:val="0"/>
              <w:divBdr>
                <w:top w:val="none" w:sz="0" w:space="0" w:color="auto"/>
                <w:left w:val="none" w:sz="0" w:space="0" w:color="auto"/>
                <w:bottom w:val="none" w:sz="0" w:space="0" w:color="auto"/>
                <w:right w:val="none" w:sz="0" w:space="0" w:color="auto"/>
              </w:divBdr>
            </w:div>
            <w:div w:id="17660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9300">
      <w:bodyDiv w:val="1"/>
      <w:marLeft w:val="0"/>
      <w:marRight w:val="0"/>
      <w:marTop w:val="0"/>
      <w:marBottom w:val="0"/>
      <w:divBdr>
        <w:top w:val="none" w:sz="0" w:space="0" w:color="auto"/>
        <w:left w:val="none" w:sz="0" w:space="0" w:color="auto"/>
        <w:bottom w:val="none" w:sz="0" w:space="0" w:color="auto"/>
        <w:right w:val="none" w:sz="0" w:space="0" w:color="auto"/>
      </w:divBdr>
      <w:divsChild>
        <w:div w:id="498467571">
          <w:marLeft w:val="200"/>
          <w:marRight w:val="200"/>
          <w:marTop w:val="0"/>
          <w:marBottom w:val="200"/>
          <w:divBdr>
            <w:top w:val="single" w:sz="8" w:space="0" w:color="E3E3E6"/>
            <w:left w:val="single" w:sz="8" w:space="0" w:color="E3E3E6"/>
            <w:bottom w:val="single" w:sz="8" w:space="0" w:color="E3E3E6"/>
            <w:right w:val="single" w:sz="8" w:space="0" w:color="E3E3E6"/>
          </w:divBdr>
          <w:divsChild>
            <w:div w:id="1358582247">
              <w:marLeft w:val="0"/>
              <w:marRight w:val="0"/>
              <w:marTop w:val="0"/>
              <w:marBottom w:val="0"/>
              <w:divBdr>
                <w:top w:val="none" w:sz="0" w:space="0" w:color="auto"/>
                <w:left w:val="none" w:sz="0" w:space="0" w:color="auto"/>
                <w:bottom w:val="none" w:sz="0" w:space="0" w:color="auto"/>
                <w:right w:val="none" w:sz="0" w:space="0" w:color="auto"/>
              </w:divBdr>
              <w:divsChild>
                <w:div w:id="676690981">
                  <w:marLeft w:val="0"/>
                  <w:marRight w:val="0"/>
                  <w:marTop w:val="0"/>
                  <w:marBottom w:val="200"/>
                  <w:divBdr>
                    <w:top w:val="single" w:sz="8" w:space="15" w:color="DEDFEF"/>
                    <w:left w:val="single" w:sz="8" w:space="15" w:color="DEDFEF"/>
                    <w:bottom w:val="single" w:sz="8" w:space="15" w:color="DEDFEF"/>
                    <w:right w:val="single" w:sz="8" w:space="15" w:color="DEDFEF"/>
                  </w:divBdr>
                  <w:divsChild>
                    <w:div w:id="245306951">
                      <w:marLeft w:val="0"/>
                      <w:marRight w:val="0"/>
                      <w:marTop w:val="0"/>
                      <w:marBottom w:val="0"/>
                      <w:divBdr>
                        <w:top w:val="none" w:sz="0" w:space="0" w:color="auto"/>
                        <w:left w:val="none" w:sz="0" w:space="0" w:color="auto"/>
                        <w:bottom w:val="none" w:sz="0" w:space="0" w:color="auto"/>
                        <w:right w:val="none" w:sz="0" w:space="0" w:color="auto"/>
                      </w:divBdr>
                      <w:divsChild>
                        <w:div w:id="752438665">
                          <w:marLeft w:val="0"/>
                          <w:marRight w:val="0"/>
                          <w:marTop w:val="0"/>
                          <w:marBottom w:val="0"/>
                          <w:divBdr>
                            <w:top w:val="none" w:sz="0" w:space="0" w:color="auto"/>
                            <w:left w:val="none" w:sz="0" w:space="0" w:color="auto"/>
                            <w:bottom w:val="none" w:sz="0" w:space="0" w:color="auto"/>
                            <w:right w:val="none" w:sz="0" w:space="0" w:color="auto"/>
                          </w:divBdr>
                          <w:divsChild>
                            <w:div w:id="693503652">
                              <w:marLeft w:val="0"/>
                              <w:marRight w:val="0"/>
                              <w:marTop w:val="0"/>
                              <w:marBottom w:val="0"/>
                              <w:divBdr>
                                <w:top w:val="none" w:sz="0" w:space="0" w:color="auto"/>
                                <w:left w:val="none" w:sz="0" w:space="0" w:color="auto"/>
                                <w:bottom w:val="none" w:sz="0" w:space="0" w:color="auto"/>
                                <w:right w:val="none" w:sz="0" w:space="0" w:color="auto"/>
                              </w:divBdr>
                            </w:div>
                            <w:div w:id="11885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86760">
      <w:bodyDiv w:val="1"/>
      <w:marLeft w:val="0"/>
      <w:marRight w:val="0"/>
      <w:marTop w:val="0"/>
      <w:marBottom w:val="0"/>
      <w:divBdr>
        <w:top w:val="none" w:sz="0" w:space="0" w:color="auto"/>
        <w:left w:val="none" w:sz="0" w:space="0" w:color="auto"/>
        <w:bottom w:val="none" w:sz="0" w:space="0" w:color="auto"/>
        <w:right w:val="none" w:sz="0" w:space="0" w:color="auto"/>
      </w:divBdr>
      <w:divsChild>
        <w:div w:id="157231271">
          <w:marLeft w:val="0"/>
          <w:marRight w:val="0"/>
          <w:marTop w:val="0"/>
          <w:marBottom w:val="0"/>
          <w:divBdr>
            <w:top w:val="none" w:sz="0" w:space="0" w:color="auto"/>
            <w:left w:val="none" w:sz="0" w:space="0" w:color="auto"/>
            <w:bottom w:val="none" w:sz="0" w:space="0" w:color="auto"/>
            <w:right w:val="none" w:sz="0" w:space="0" w:color="auto"/>
          </w:divBdr>
          <w:divsChild>
            <w:div w:id="1931497705">
              <w:marLeft w:val="0"/>
              <w:marRight w:val="0"/>
              <w:marTop w:val="0"/>
              <w:marBottom w:val="0"/>
              <w:divBdr>
                <w:top w:val="none" w:sz="0" w:space="0" w:color="auto"/>
                <w:left w:val="none" w:sz="0" w:space="0" w:color="auto"/>
                <w:bottom w:val="none" w:sz="0" w:space="0" w:color="auto"/>
                <w:right w:val="none" w:sz="0" w:space="0" w:color="auto"/>
              </w:divBdr>
            </w:div>
            <w:div w:id="20410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5873">
      <w:bodyDiv w:val="1"/>
      <w:marLeft w:val="0"/>
      <w:marRight w:val="0"/>
      <w:marTop w:val="0"/>
      <w:marBottom w:val="0"/>
      <w:divBdr>
        <w:top w:val="none" w:sz="0" w:space="0" w:color="auto"/>
        <w:left w:val="none" w:sz="0" w:space="0" w:color="auto"/>
        <w:bottom w:val="none" w:sz="0" w:space="0" w:color="auto"/>
        <w:right w:val="none" w:sz="0" w:space="0" w:color="auto"/>
      </w:divBdr>
      <w:divsChild>
        <w:div w:id="1672024243">
          <w:marLeft w:val="0"/>
          <w:marRight w:val="0"/>
          <w:marTop w:val="0"/>
          <w:marBottom w:val="0"/>
          <w:divBdr>
            <w:top w:val="none" w:sz="0" w:space="0" w:color="auto"/>
            <w:left w:val="none" w:sz="0" w:space="0" w:color="auto"/>
            <w:bottom w:val="none" w:sz="0" w:space="0" w:color="auto"/>
            <w:right w:val="none" w:sz="0" w:space="0" w:color="auto"/>
          </w:divBdr>
          <w:divsChild>
            <w:div w:id="125246298">
              <w:marLeft w:val="0"/>
              <w:marRight w:val="0"/>
              <w:marTop w:val="0"/>
              <w:marBottom w:val="0"/>
              <w:divBdr>
                <w:top w:val="none" w:sz="0" w:space="0" w:color="auto"/>
                <w:left w:val="none" w:sz="0" w:space="0" w:color="auto"/>
                <w:bottom w:val="none" w:sz="0" w:space="0" w:color="auto"/>
                <w:right w:val="none" w:sz="0" w:space="0" w:color="auto"/>
              </w:divBdr>
            </w:div>
            <w:div w:id="492377694">
              <w:marLeft w:val="0"/>
              <w:marRight w:val="0"/>
              <w:marTop w:val="0"/>
              <w:marBottom w:val="0"/>
              <w:divBdr>
                <w:top w:val="none" w:sz="0" w:space="0" w:color="auto"/>
                <w:left w:val="none" w:sz="0" w:space="0" w:color="auto"/>
                <w:bottom w:val="none" w:sz="0" w:space="0" w:color="auto"/>
                <w:right w:val="none" w:sz="0" w:space="0" w:color="auto"/>
              </w:divBdr>
            </w:div>
            <w:div w:id="524834105">
              <w:marLeft w:val="0"/>
              <w:marRight w:val="0"/>
              <w:marTop w:val="0"/>
              <w:marBottom w:val="0"/>
              <w:divBdr>
                <w:top w:val="none" w:sz="0" w:space="0" w:color="auto"/>
                <w:left w:val="none" w:sz="0" w:space="0" w:color="auto"/>
                <w:bottom w:val="none" w:sz="0" w:space="0" w:color="auto"/>
                <w:right w:val="none" w:sz="0" w:space="0" w:color="auto"/>
              </w:divBdr>
            </w:div>
            <w:div w:id="657073456">
              <w:marLeft w:val="0"/>
              <w:marRight w:val="0"/>
              <w:marTop w:val="0"/>
              <w:marBottom w:val="0"/>
              <w:divBdr>
                <w:top w:val="none" w:sz="0" w:space="0" w:color="auto"/>
                <w:left w:val="none" w:sz="0" w:space="0" w:color="auto"/>
                <w:bottom w:val="none" w:sz="0" w:space="0" w:color="auto"/>
                <w:right w:val="none" w:sz="0" w:space="0" w:color="auto"/>
              </w:divBdr>
            </w:div>
            <w:div w:id="967979585">
              <w:marLeft w:val="0"/>
              <w:marRight w:val="0"/>
              <w:marTop w:val="0"/>
              <w:marBottom w:val="0"/>
              <w:divBdr>
                <w:top w:val="none" w:sz="0" w:space="0" w:color="auto"/>
                <w:left w:val="none" w:sz="0" w:space="0" w:color="auto"/>
                <w:bottom w:val="none" w:sz="0" w:space="0" w:color="auto"/>
                <w:right w:val="none" w:sz="0" w:space="0" w:color="auto"/>
              </w:divBdr>
            </w:div>
            <w:div w:id="1129015622">
              <w:marLeft w:val="0"/>
              <w:marRight w:val="0"/>
              <w:marTop w:val="0"/>
              <w:marBottom w:val="0"/>
              <w:divBdr>
                <w:top w:val="none" w:sz="0" w:space="0" w:color="auto"/>
                <w:left w:val="none" w:sz="0" w:space="0" w:color="auto"/>
                <w:bottom w:val="none" w:sz="0" w:space="0" w:color="auto"/>
                <w:right w:val="none" w:sz="0" w:space="0" w:color="auto"/>
              </w:divBdr>
            </w:div>
            <w:div w:id="1385638397">
              <w:marLeft w:val="0"/>
              <w:marRight w:val="0"/>
              <w:marTop w:val="0"/>
              <w:marBottom w:val="0"/>
              <w:divBdr>
                <w:top w:val="none" w:sz="0" w:space="0" w:color="auto"/>
                <w:left w:val="none" w:sz="0" w:space="0" w:color="auto"/>
                <w:bottom w:val="none" w:sz="0" w:space="0" w:color="auto"/>
                <w:right w:val="none" w:sz="0" w:space="0" w:color="auto"/>
              </w:divBdr>
            </w:div>
            <w:div w:id="1411542335">
              <w:marLeft w:val="0"/>
              <w:marRight w:val="0"/>
              <w:marTop w:val="0"/>
              <w:marBottom w:val="0"/>
              <w:divBdr>
                <w:top w:val="none" w:sz="0" w:space="0" w:color="auto"/>
                <w:left w:val="none" w:sz="0" w:space="0" w:color="auto"/>
                <w:bottom w:val="none" w:sz="0" w:space="0" w:color="auto"/>
                <w:right w:val="none" w:sz="0" w:space="0" w:color="auto"/>
              </w:divBdr>
            </w:div>
            <w:div w:id="18391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6717">
      <w:bodyDiv w:val="1"/>
      <w:marLeft w:val="0"/>
      <w:marRight w:val="0"/>
      <w:marTop w:val="0"/>
      <w:marBottom w:val="0"/>
      <w:divBdr>
        <w:top w:val="none" w:sz="0" w:space="0" w:color="auto"/>
        <w:left w:val="none" w:sz="0" w:space="0" w:color="auto"/>
        <w:bottom w:val="none" w:sz="0" w:space="0" w:color="auto"/>
        <w:right w:val="none" w:sz="0" w:space="0" w:color="auto"/>
      </w:divBdr>
      <w:divsChild>
        <w:div w:id="1529222560">
          <w:marLeft w:val="0"/>
          <w:marRight w:val="0"/>
          <w:marTop w:val="0"/>
          <w:marBottom w:val="0"/>
          <w:divBdr>
            <w:top w:val="none" w:sz="0" w:space="0" w:color="auto"/>
            <w:left w:val="none" w:sz="0" w:space="0" w:color="auto"/>
            <w:bottom w:val="none" w:sz="0" w:space="0" w:color="auto"/>
            <w:right w:val="none" w:sz="0" w:space="0" w:color="auto"/>
          </w:divBdr>
          <w:divsChild>
            <w:div w:id="4025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7591">
      <w:bodyDiv w:val="1"/>
      <w:marLeft w:val="0"/>
      <w:marRight w:val="0"/>
      <w:marTop w:val="0"/>
      <w:marBottom w:val="0"/>
      <w:divBdr>
        <w:top w:val="none" w:sz="0" w:space="0" w:color="auto"/>
        <w:left w:val="none" w:sz="0" w:space="0" w:color="auto"/>
        <w:bottom w:val="none" w:sz="0" w:space="0" w:color="auto"/>
        <w:right w:val="none" w:sz="0" w:space="0" w:color="auto"/>
      </w:divBdr>
      <w:divsChild>
        <w:div w:id="258024639">
          <w:marLeft w:val="200"/>
          <w:marRight w:val="200"/>
          <w:marTop w:val="0"/>
          <w:marBottom w:val="200"/>
          <w:divBdr>
            <w:top w:val="single" w:sz="8" w:space="0" w:color="E3E3E6"/>
            <w:left w:val="single" w:sz="8" w:space="0" w:color="E3E3E6"/>
            <w:bottom w:val="single" w:sz="8" w:space="0" w:color="E3E3E6"/>
            <w:right w:val="single" w:sz="8" w:space="0" w:color="E3E3E6"/>
          </w:divBdr>
          <w:divsChild>
            <w:div w:id="84619221">
              <w:marLeft w:val="0"/>
              <w:marRight w:val="0"/>
              <w:marTop w:val="0"/>
              <w:marBottom w:val="0"/>
              <w:divBdr>
                <w:top w:val="none" w:sz="0" w:space="0" w:color="auto"/>
                <w:left w:val="none" w:sz="0" w:space="0" w:color="auto"/>
                <w:bottom w:val="none" w:sz="0" w:space="0" w:color="auto"/>
                <w:right w:val="none" w:sz="0" w:space="0" w:color="auto"/>
              </w:divBdr>
              <w:divsChild>
                <w:div w:id="204173632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19655124">
                      <w:marLeft w:val="0"/>
                      <w:marRight w:val="0"/>
                      <w:marTop w:val="0"/>
                      <w:marBottom w:val="0"/>
                      <w:divBdr>
                        <w:top w:val="none" w:sz="0" w:space="0" w:color="auto"/>
                        <w:left w:val="none" w:sz="0" w:space="0" w:color="auto"/>
                        <w:bottom w:val="none" w:sz="0" w:space="0" w:color="auto"/>
                        <w:right w:val="none" w:sz="0" w:space="0" w:color="auto"/>
                      </w:divBdr>
                      <w:divsChild>
                        <w:div w:id="436566746">
                          <w:marLeft w:val="0"/>
                          <w:marRight w:val="0"/>
                          <w:marTop w:val="0"/>
                          <w:marBottom w:val="0"/>
                          <w:divBdr>
                            <w:top w:val="none" w:sz="0" w:space="0" w:color="auto"/>
                            <w:left w:val="none" w:sz="0" w:space="0" w:color="auto"/>
                            <w:bottom w:val="none" w:sz="0" w:space="0" w:color="auto"/>
                            <w:right w:val="none" w:sz="0" w:space="0" w:color="auto"/>
                          </w:divBdr>
                          <w:divsChild>
                            <w:div w:id="435365684">
                              <w:marLeft w:val="0"/>
                              <w:marRight w:val="0"/>
                              <w:marTop w:val="0"/>
                              <w:marBottom w:val="0"/>
                              <w:divBdr>
                                <w:top w:val="none" w:sz="0" w:space="0" w:color="auto"/>
                                <w:left w:val="none" w:sz="0" w:space="0" w:color="auto"/>
                                <w:bottom w:val="none" w:sz="0" w:space="0" w:color="auto"/>
                                <w:right w:val="none" w:sz="0" w:space="0" w:color="auto"/>
                              </w:divBdr>
                            </w:div>
                            <w:div w:id="17856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7312">
      <w:bodyDiv w:val="1"/>
      <w:marLeft w:val="0"/>
      <w:marRight w:val="0"/>
      <w:marTop w:val="0"/>
      <w:marBottom w:val="0"/>
      <w:divBdr>
        <w:top w:val="none" w:sz="0" w:space="0" w:color="auto"/>
        <w:left w:val="none" w:sz="0" w:space="0" w:color="auto"/>
        <w:bottom w:val="none" w:sz="0" w:space="0" w:color="auto"/>
        <w:right w:val="none" w:sz="0" w:space="0" w:color="auto"/>
      </w:divBdr>
    </w:div>
    <w:div w:id="1185486059">
      <w:bodyDiv w:val="1"/>
      <w:marLeft w:val="0"/>
      <w:marRight w:val="0"/>
      <w:marTop w:val="0"/>
      <w:marBottom w:val="0"/>
      <w:divBdr>
        <w:top w:val="none" w:sz="0" w:space="0" w:color="auto"/>
        <w:left w:val="none" w:sz="0" w:space="0" w:color="auto"/>
        <w:bottom w:val="none" w:sz="0" w:space="0" w:color="auto"/>
        <w:right w:val="none" w:sz="0" w:space="0" w:color="auto"/>
      </w:divBdr>
      <w:divsChild>
        <w:div w:id="1657295940">
          <w:marLeft w:val="0"/>
          <w:marRight w:val="0"/>
          <w:marTop w:val="0"/>
          <w:marBottom w:val="0"/>
          <w:divBdr>
            <w:top w:val="none" w:sz="0" w:space="0" w:color="auto"/>
            <w:left w:val="none" w:sz="0" w:space="0" w:color="auto"/>
            <w:bottom w:val="none" w:sz="0" w:space="0" w:color="auto"/>
            <w:right w:val="none" w:sz="0" w:space="0" w:color="auto"/>
          </w:divBdr>
          <w:divsChild>
            <w:div w:id="175123014">
              <w:marLeft w:val="0"/>
              <w:marRight w:val="0"/>
              <w:marTop w:val="0"/>
              <w:marBottom w:val="0"/>
              <w:divBdr>
                <w:top w:val="none" w:sz="0" w:space="0" w:color="auto"/>
                <w:left w:val="none" w:sz="0" w:space="0" w:color="auto"/>
                <w:bottom w:val="none" w:sz="0" w:space="0" w:color="auto"/>
                <w:right w:val="none" w:sz="0" w:space="0" w:color="auto"/>
              </w:divBdr>
            </w:div>
            <w:div w:id="1039206677">
              <w:marLeft w:val="0"/>
              <w:marRight w:val="0"/>
              <w:marTop w:val="0"/>
              <w:marBottom w:val="0"/>
              <w:divBdr>
                <w:top w:val="none" w:sz="0" w:space="0" w:color="auto"/>
                <w:left w:val="none" w:sz="0" w:space="0" w:color="auto"/>
                <w:bottom w:val="none" w:sz="0" w:space="0" w:color="auto"/>
                <w:right w:val="none" w:sz="0" w:space="0" w:color="auto"/>
              </w:divBdr>
            </w:div>
            <w:div w:id="1829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0546">
      <w:bodyDiv w:val="1"/>
      <w:marLeft w:val="0"/>
      <w:marRight w:val="0"/>
      <w:marTop w:val="0"/>
      <w:marBottom w:val="0"/>
      <w:divBdr>
        <w:top w:val="none" w:sz="0" w:space="0" w:color="auto"/>
        <w:left w:val="none" w:sz="0" w:space="0" w:color="auto"/>
        <w:bottom w:val="none" w:sz="0" w:space="0" w:color="auto"/>
        <w:right w:val="none" w:sz="0" w:space="0" w:color="auto"/>
      </w:divBdr>
      <w:divsChild>
        <w:div w:id="750002891">
          <w:marLeft w:val="0"/>
          <w:marRight w:val="0"/>
          <w:marTop w:val="0"/>
          <w:marBottom w:val="0"/>
          <w:divBdr>
            <w:top w:val="none" w:sz="0" w:space="0" w:color="auto"/>
            <w:left w:val="none" w:sz="0" w:space="0" w:color="auto"/>
            <w:bottom w:val="none" w:sz="0" w:space="0" w:color="auto"/>
            <w:right w:val="none" w:sz="0" w:space="0" w:color="auto"/>
          </w:divBdr>
          <w:divsChild>
            <w:div w:id="32199985">
              <w:marLeft w:val="0"/>
              <w:marRight w:val="0"/>
              <w:marTop w:val="0"/>
              <w:marBottom w:val="0"/>
              <w:divBdr>
                <w:top w:val="none" w:sz="0" w:space="0" w:color="auto"/>
                <w:left w:val="none" w:sz="0" w:space="0" w:color="auto"/>
                <w:bottom w:val="none" w:sz="0" w:space="0" w:color="auto"/>
                <w:right w:val="none" w:sz="0" w:space="0" w:color="auto"/>
              </w:divBdr>
            </w:div>
            <w:div w:id="865823717">
              <w:marLeft w:val="0"/>
              <w:marRight w:val="0"/>
              <w:marTop w:val="0"/>
              <w:marBottom w:val="0"/>
              <w:divBdr>
                <w:top w:val="none" w:sz="0" w:space="0" w:color="auto"/>
                <w:left w:val="none" w:sz="0" w:space="0" w:color="auto"/>
                <w:bottom w:val="none" w:sz="0" w:space="0" w:color="auto"/>
                <w:right w:val="none" w:sz="0" w:space="0" w:color="auto"/>
              </w:divBdr>
            </w:div>
            <w:div w:id="912589260">
              <w:marLeft w:val="0"/>
              <w:marRight w:val="0"/>
              <w:marTop w:val="0"/>
              <w:marBottom w:val="0"/>
              <w:divBdr>
                <w:top w:val="none" w:sz="0" w:space="0" w:color="auto"/>
                <w:left w:val="none" w:sz="0" w:space="0" w:color="auto"/>
                <w:bottom w:val="none" w:sz="0" w:space="0" w:color="auto"/>
                <w:right w:val="none" w:sz="0" w:space="0" w:color="auto"/>
              </w:divBdr>
            </w:div>
            <w:div w:id="1256479600">
              <w:marLeft w:val="0"/>
              <w:marRight w:val="0"/>
              <w:marTop w:val="0"/>
              <w:marBottom w:val="0"/>
              <w:divBdr>
                <w:top w:val="none" w:sz="0" w:space="0" w:color="auto"/>
                <w:left w:val="none" w:sz="0" w:space="0" w:color="auto"/>
                <w:bottom w:val="none" w:sz="0" w:space="0" w:color="auto"/>
                <w:right w:val="none" w:sz="0" w:space="0" w:color="auto"/>
              </w:divBdr>
            </w:div>
            <w:div w:id="1298412065">
              <w:marLeft w:val="0"/>
              <w:marRight w:val="0"/>
              <w:marTop w:val="0"/>
              <w:marBottom w:val="0"/>
              <w:divBdr>
                <w:top w:val="none" w:sz="0" w:space="0" w:color="auto"/>
                <w:left w:val="none" w:sz="0" w:space="0" w:color="auto"/>
                <w:bottom w:val="none" w:sz="0" w:space="0" w:color="auto"/>
                <w:right w:val="none" w:sz="0" w:space="0" w:color="auto"/>
              </w:divBdr>
            </w:div>
            <w:div w:id="1548951282">
              <w:marLeft w:val="0"/>
              <w:marRight w:val="0"/>
              <w:marTop w:val="0"/>
              <w:marBottom w:val="0"/>
              <w:divBdr>
                <w:top w:val="none" w:sz="0" w:space="0" w:color="auto"/>
                <w:left w:val="none" w:sz="0" w:space="0" w:color="auto"/>
                <w:bottom w:val="none" w:sz="0" w:space="0" w:color="auto"/>
                <w:right w:val="none" w:sz="0" w:space="0" w:color="auto"/>
              </w:divBdr>
            </w:div>
            <w:div w:id="1688215633">
              <w:marLeft w:val="0"/>
              <w:marRight w:val="0"/>
              <w:marTop w:val="0"/>
              <w:marBottom w:val="0"/>
              <w:divBdr>
                <w:top w:val="none" w:sz="0" w:space="0" w:color="auto"/>
                <w:left w:val="none" w:sz="0" w:space="0" w:color="auto"/>
                <w:bottom w:val="none" w:sz="0" w:space="0" w:color="auto"/>
                <w:right w:val="none" w:sz="0" w:space="0" w:color="auto"/>
              </w:divBdr>
            </w:div>
            <w:div w:id="1962690955">
              <w:marLeft w:val="0"/>
              <w:marRight w:val="0"/>
              <w:marTop w:val="0"/>
              <w:marBottom w:val="0"/>
              <w:divBdr>
                <w:top w:val="none" w:sz="0" w:space="0" w:color="auto"/>
                <w:left w:val="none" w:sz="0" w:space="0" w:color="auto"/>
                <w:bottom w:val="none" w:sz="0" w:space="0" w:color="auto"/>
                <w:right w:val="none" w:sz="0" w:space="0" w:color="auto"/>
              </w:divBdr>
            </w:div>
            <w:div w:id="1988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382">
      <w:bodyDiv w:val="1"/>
      <w:marLeft w:val="0"/>
      <w:marRight w:val="0"/>
      <w:marTop w:val="0"/>
      <w:marBottom w:val="0"/>
      <w:divBdr>
        <w:top w:val="none" w:sz="0" w:space="0" w:color="auto"/>
        <w:left w:val="none" w:sz="0" w:space="0" w:color="auto"/>
        <w:bottom w:val="none" w:sz="0" w:space="0" w:color="auto"/>
        <w:right w:val="none" w:sz="0" w:space="0" w:color="auto"/>
      </w:divBdr>
      <w:divsChild>
        <w:div w:id="1584100862">
          <w:marLeft w:val="0"/>
          <w:marRight w:val="0"/>
          <w:marTop w:val="0"/>
          <w:marBottom w:val="0"/>
          <w:divBdr>
            <w:top w:val="none" w:sz="0" w:space="0" w:color="auto"/>
            <w:left w:val="none" w:sz="0" w:space="0" w:color="auto"/>
            <w:bottom w:val="none" w:sz="0" w:space="0" w:color="auto"/>
            <w:right w:val="none" w:sz="0" w:space="0" w:color="auto"/>
          </w:divBdr>
          <w:divsChild>
            <w:div w:id="363598768">
              <w:marLeft w:val="0"/>
              <w:marRight w:val="0"/>
              <w:marTop w:val="0"/>
              <w:marBottom w:val="0"/>
              <w:divBdr>
                <w:top w:val="none" w:sz="0" w:space="0" w:color="auto"/>
                <w:left w:val="none" w:sz="0" w:space="0" w:color="auto"/>
                <w:bottom w:val="none" w:sz="0" w:space="0" w:color="auto"/>
                <w:right w:val="none" w:sz="0" w:space="0" w:color="auto"/>
              </w:divBdr>
            </w:div>
            <w:div w:id="1123310571">
              <w:marLeft w:val="0"/>
              <w:marRight w:val="0"/>
              <w:marTop w:val="0"/>
              <w:marBottom w:val="0"/>
              <w:divBdr>
                <w:top w:val="none" w:sz="0" w:space="0" w:color="auto"/>
                <w:left w:val="none" w:sz="0" w:space="0" w:color="auto"/>
                <w:bottom w:val="none" w:sz="0" w:space="0" w:color="auto"/>
                <w:right w:val="none" w:sz="0" w:space="0" w:color="auto"/>
              </w:divBdr>
            </w:div>
            <w:div w:id="1619071393">
              <w:marLeft w:val="0"/>
              <w:marRight w:val="0"/>
              <w:marTop w:val="0"/>
              <w:marBottom w:val="0"/>
              <w:divBdr>
                <w:top w:val="none" w:sz="0" w:space="0" w:color="auto"/>
                <w:left w:val="none" w:sz="0" w:space="0" w:color="auto"/>
                <w:bottom w:val="none" w:sz="0" w:space="0" w:color="auto"/>
                <w:right w:val="none" w:sz="0" w:space="0" w:color="auto"/>
              </w:divBdr>
            </w:div>
            <w:div w:id="16865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49160">
      <w:bodyDiv w:val="1"/>
      <w:marLeft w:val="0"/>
      <w:marRight w:val="0"/>
      <w:marTop w:val="0"/>
      <w:marBottom w:val="0"/>
      <w:divBdr>
        <w:top w:val="none" w:sz="0" w:space="0" w:color="auto"/>
        <w:left w:val="none" w:sz="0" w:space="0" w:color="auto"/>
        <w:bottom w:val="none" w:sz="0" w:space="0" w:color="auto"/>
        <w:right w:val="none" w:sz="0" w:space="0" w:color="auto"/>
      </w:divBdr>
      <w:divsChild>
        <w:div w:id="607539808">
          <w:marLeft w:val="0"/>
          <w:marRight w:val="0"/>
          <w:marTop w:val="0"/>
          <w:marBottom w:val="0"/>
          <w:divBdr>
            <w:top w:val="none" w:sz="0" w:space="0" w:color="auto"/>
            <w:left w:val="none" w:sz="0" w:space="0" w:color="auto"/>
            <w:bottom w:val="none" w:sz="0" w:space="0" w:color="auto"/>
            <w:right w:val="none" w:sz="0" w:space="0" w:color="auto"/>
          </w:divBdr>
          <w:divsChild>
            <w:div w:id="1600529268">
              <w:marLeft w:val="0"/>
              <w:marRight w:val="0"/>
              <w:marTop w:val="0"/>
              <w:marBottom w:val="0"/>
              <w:divBdr>
                <w:top w:val="none" w:sz="0" w:space="0" w:color="auto"/>
                <w:left w:val="none" w:sz="0" w:space="0" w:color="auto"/>
                <w:bottom w:val="none" w:sz="0" w:space="0" w:color="auto"/>
                <w:right w:val="none" w:sz="0" w:space="0" w:color="auto"/>
              </w:divBdr>
              <w:divsChild>
                <w:div w:id="1522277477">
                  <w:marLeft w:val="0"/>
                  <w:marRight w:val="0"/>
                  <w:marTop w:val="0"/>
                  <w:marBottom w:val="0"/>
                  <w:divBdr>
                    <w:top w:val="none" w:sz="0" w:space="0" w:color="auto"/>
                    <w:left w:val="none" w:sz="0" w:space="0" w:color="auto"/>
                    <w:bottom w:val="none" w:sz="0" w:space="0" w:color="auto"/>
                    <w:right w:val="none" w:sz="0" w:space="0" w:color="auto"/>
                  </w:divBdr>
                  <w:divsChild>
                    <w:div w:id="1806581717">
                      <w:marLeft w:val="0"/>
                      <w:marRight w:val="0"/>
                      <w:marTop w:val="0"/>
                      <w:marBottom w:val="0"/>
                      <w:divBdr>
                        <w:top w:val="none" w:sz="0" w:space="0" w:color="auto"/>
                        <w:left w:val="none" w:sz="0" w:space="0" w:color="auto"/>
                        <w:bottom w:val="none" w:sz="0" w:space="0" w:color="auto"/>
                        <w:right w:val="none" w:sz="0" w:space="0" w:color="auto"/>
                      </w:divBdr>
                      <w:divsChild>
                        <w:div w:id="1203977346">
                          <w:marLeft w:val="0"/>
                          <w:marRight w:val="0"/>
                          <w:marTop w:val="0"/>
                          <w:marBottom w:val="0"/>
                          <w:divBdr>
                            <w:top w:val="none" w:sz="0" w:space="0" w:color="auto"/>
                            <w:left w:val="none" w:sz="0" w:space="0" w:color="auto"/>
                            <w:bottom w:val="none" w:sz="0" w:space="0" w:color="auto"/>
                            <w:right w:val="none" w:sz="0" w:space="0" w:color="auto"/>
                          </w:divBdr>
                          <w:divsChild>
                            <w:div w:id="480272739">
                              <w:marLeft w:val="0"/>
                              <w:marRight w:val="0"/>
                              <w:marTop w:val="0"/>
                              <w:marBottom w:val="0"/>
                              <w:divBdr>
                                <w:top w:val="none" w:sz="0" w:space="0" w:color="auto"/>
                                <w:left w:val="none" w:sz="0" w:space="0" w:color="auto"/>
                                <w:bottom w:val="none" w:sz="0" w:space="0" w:color="auto"/>
                                <w:right w:val="none" w:sz="0" w:space="0" w:color="auto"/>
                              </w:divBdr>
                              <w:divsChild>
                                <w:div w:id="584803502">
                                  <w:marLeft w:val="0"/>
                                  <w:marRight w:val="0"/>
                                  <w:marTop w:val="15"/>
                                  <w:marBottom w:val="0"/>
                                  <w:divBdr>
                                    <w:top w:val="none" w:sz="0" w:space="0" w:color="auto"/>
                                    <w:left w:val="none" w:sz="0" w:space="0" w:color="auto"/>
                                    <w:bottom w:val="none" w:sz="0" w:space="0" w:color="auto"/>
                                    <w:right w:val="none" w:sz="0" w:space="0" w:color="auto"/>
                                  </w:divBdr>
                                  <w:divsChild>
                                    <w:div w:id="2047215070">
                                      <w:marLeft w:val="0"/>
                                      <w:marRight w:val="0"/>
                                      <w:marTop w:val="0"/>
                                      <w:marBottom w:val="45"/>
                                      <w:divBdr>
                                        <w:top w:val="none" w:sz="0" w:space="0" w:color="auto"/>
                                        <w:left w:val="none" w:sz="0" w:space="0" w:color="auto"/>
                                        <w:bottom w:val="none" w:sz="0" w:space="0" w:color="auto"/>
                                        <w:right w:val="none" w:sz="0" w:space="0" w:color="auto"/>
                                      </w:divBdr>
                                      <w:divsChild>
                                        <w:div w:id="6558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8777754">
      <w:bodyDiv w:val="1"/>
      <w:marLeft w:val="0"/>
      <w:marRight w:val="0"/>
      <w:marTop w:val="0"/>
      <w:marBottom w:val="0"/>
      <w:divBdr>
        <w:top w:val="none" w:sz="0" w:space="0" w:color="auto"/>
        <w:left w:val="none" w:sz="0" w:space="0" w:color="auto"/>
        <w:bottom w:val="none" w:sz="0" w:space="0" w:color="auto"/>
        <w:right w:val="none" w:sz="0" w:space="0" w:color="auto"/>
      </w:divBdr>
      <w:divsChild>
        <w:div w:id="662901206">
          <w:marLeft w:val="0"/>
          <w:marRight w:val="0"/>
          <w:marTop w:val="0"/>
          <w:marBottom w:val="0"/>
          <w:divBdr>
            <w:top w:val="none" w:sz="0" w:space="0" w:color="auto"/>
            <w:left w:val="none" w:sz="0" w:space="0" w:color="auto"/>
            <w:bottom w:val="none" w:sz="0" w:space="0" w:color="auto"/>
            <w:right w:val="none" w:sz="0" w:space="0" w:color="auto"/>
          </w:divBdr>
          <w:divsChild>
            <w:div w:id="697584992">
              <w:marLeft w:val="0"/>
              <w:marRight w:val="0"/>
              <w:marTop w:val="0"/>
              <w:marBottom w:val="0"/>
              <w:divBdr>
                <w:top w:val="none" w:sz="0" w:space="0" w:color="auto"/>
                <w:left w:val="none" w:sz="0" w:space="0" w:color="auto"/>
                <w:bottom w:val="none" w:sz="0" w:space="0" w:color="auto"/>
                <w:right w:val="none" w:sz="0" w:space="0" w:color="auto"/>
              </w:divBdr>
            </w:div>
            <w:div w:id="19560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2860">
      <w:bodyDiv w:val="1"/>
      <w:marLeft w:val="0"/>
      <w:marRight w:val="0"/>
      <w:marTop w:val="0"/>
      <w:marBottom w:val="0"/>
      <w:divBdr>
        <w:top w:val="none" w:sz="0" w:space="0" w:color="auto"/>
        <w:left w:val="none" w:sz="0" w:space="0" w:color="auto"/>
        <w:bottom w:val="none" w:sz="0" w:space="0" w:color="auto"/>
        <w:right w:val="none" w:sz="0" w:space="0" w:color="auto"/>
      </w:divBdr>
      <w:divsChild>
        <w:div w:id="1463033466">
          <w:marLeft w:val="0"/>
          <w:marRight w:val="0"/>
          <w:marTop w:val="0"/>
          <w:marBottom w:val="0"/>
          <w:divBdr>
            <w:top w:val="none" w:sz="0" w:space="0" w:color="auto"/>
            <w:left w:val="none" w:sz="0" w:space="0" w:color="auto"/>
            <w:bottom w:val="none" w:sz="0" w:space="0" w:color="auto"/>
            <w:right w:val="none" w:sz="0" w:space="0" w:color="auto"/>
          </w:divBdr>
          <w:divsChild>
            <w:div w:id="96219332">
              <w:marLeft w:val="0"/>
              <w:marRight w:val="0"/>
              <w:marTop w:val="0"/>
              <w:marBottom w:val="0"/>
              <w:divBdr>
                <w:top w:val="none" w:sz="0" w:space="0" w:color="auto"/>
                <w:left w:val="none" w:sz="0" w:space="0" w:color="auto"/>
                <w:bottom w:val="none" w:sz="0" w:space="0" w:color="auto"/>
                <w:right w:val="none" w:sz="0" w:space="0" w:color="auto"/>
              </w:divBdr>
            </w:div>
            <w:div w:id="480662072">
              <w:marLeft w:val="0"/>
              <w:marRight w:val="0"/>
              <w:marTop w:val="0"/>
              <w:marBottom w:val="0"/>
              <w:divBdr>
                <w:top w:val="none" w:sz="0" w:space="0" w:color="auto"/>
                <w:left w:val="none" w:sz="0" w:space="0" w:color="auto"/>
                <w:bottom w:val="none" w:sz="0" w:space="0" w:color="auto"/>
                <w:right w:val="none" w:sz="0" w:space="0" w:color="auto"/>
              </w:divBdr>
            </w:div>
            <w:div w:id="1988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3822">
      <w:bodyDiv w:val="1"/>
      <w:marLeft w:val="0"/>
      <w:marRight w:val="0"/>
      <w:marTop w:val="0"/>
      <w:marBottom w:val="0"/>
      <w:divBdr>
        <w:top w:val="none" w:sz="0" w:space="0" w:color="auto"/>
        <w:left w:val="none" w:sz="0" w:space="0" w:color="auto"/>
        <w:bottom w:val="none" w:sz="0" w:space="0" w:color="auto"/>
        <w:right w:val="none" w:sz="0" w:space="0" w:color="auto"/>
      </w:divBdr>
      <w:divsChild>
        <w:div w:id="1821388986">
          <w:marLeft w:val="0"/>
          <w:marRight w:val="0"/>
          <w:marTop w:val="0"/>
          <w:marBottom w:val="0"/>
          <w:divBdr>
            <w:top w:val="none" w:sz="0" w:space="0" w:color="auto"/>
            <w:left w:val="none" w:sz="0" w:space="0" w:color="auto"/>
            <w:bottom w:val="none" w:sz="0" w:space="0" w:color="auto"/>
            <w:right w:val="none" w:sz="0" w:space="0" w:color="auto"/>
          </w:divBdr>
          <w:divsChild>
            <w:div w:id="13718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988">
      <w:bodyDiv w:val="1"/>
      <w:marLeft w:val="0"/>
      <w:marRight w:val="0"/>
      <w:marTop w:val="0"/>
      <w:marBottom w:val="0"/>
      <w:divBdr>
        <w:top w:val="none" w:sz="0" w:space="0" w:color="auto"/>
        <w:left w:val="none" w:sz="0" w:space="0" w:color="auto"/>
        <w:bottom w:val="none" w:sz="0" w:space="0" w:color="auto"/>
        <w:right w:val="none" w:sz="0" w:space="0" w:color="auto"/>
      </w:divBdr>
      <w:divsChild>
        <w:div w:id="457837457">
          <w:marLeft w:val="0"/>
          <w:marRight w:val="0"/>
          <w:marTop w:val="0"/>
          <w:marBottom w:val="0"/>
          <w:divBdr>
            <w:top w:val="none" w:sz="0" w:space="0" w:color="auto"/>
            <w:left w:val="none" w:sz="0" w:space="0" w:color="auto"/>
            <w:bottom w:val="none" w:sz="0" w:space="0" w:color="auto"/>
            <w:right w:val="none" w:sz="0" w:space="0" w:color="auto"/>
          </w:divBdr>
          <w:divsChild>
            <w:div w:id="47340644">
              <w:marLeft w:val="0"/>
              <w:marRight w:val="0"/>
              <w:marTop w:val="0"/>
              <w:marBottom w:val="0"/>
              <w:divBdr>
                <w:top w:val="none" w:sz="0" w:space="0" w:color="auto"/>
                <w:left w:val="none" w:sz="0" w:space="0" w:color="auto"/>
                <w:bottom w:val="none" w:sz="0" w:space="0" w:color="auto"/>
                <w:right w:val="none" w:sz="0" w:space="0" w:color="auto"/>
              </w:divBdr>
            </w:div>
            <w:div w:id="881097593">
              <w:marLeft w:val="0"/>
              <w:marRight w:val="0"/>
              <w:marTop w:val="0"/>
              <w:marBottom w:val="0"/>
              <w:divBdr>
                <w:top w:val="none" w:sz="0" w:space="0" w:color="auto"/>
                <w:left w:val="none" w:sz="0" w:space="0" w:color="auto"/>
                <w:bottom w:val="none" w:sz="0" w:space="0" w:color="auto"/>
                <w:right w:val="none" w:sz="0" w:space="0" w:color="auto"/>
              </w:divBdr>
            </w:div>
            <w:div w:id="17120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9430">
      <w:bodyDiv w:val="1"/>
      <w:marLeft w:val="0"/>
      <w:marRight w:val="0"/>
      <w:marTop w:val="0"/>
      <w:marBottom w:val="0"/>
      <w:divBdr>
        <w:top w:val="none" w:sz="0" w:space="0" w:color="auto"/>
        <w:left w:val="none" w:sz="0" w:space="0" w:color="auto"/>
        <w:bottom w:val="none" w:sz="0" w:space="0" w:color="auto"/>
        <w:right w:val="none" w:sz="0" w:space="0" w:color="auto"/>
      </w:divBdr>
      <w:divsChild>
        <w:div w:id="398334186">
          <w:marLeft w:val="200"/>
          <w:marRight w:val="200"/>
          <w:marTop w:val="0"/>
          <w:marBottom w:val="200"/>
          <w:divBdr>
            <w:top w:val="single" w:sz="8" w:space="0" w:color="E3E3E6"/>
            <w:left w:val="single" w:sz="8" w:space="0" w:color="E3E3E6"/>
            <w:bottom w:val="single" w:sz="8" w:space="0" w:color="E3E3E6"/>
            <w:right w:val="single" w:sz="8" w:space="0" w:color="E3E3E6"/>
          </w:divBdr>
          <w:divsChild>
            <w:div w:id="2121872518">
              <w:marLeft w:val="0"/>
              <w:marRight w:val="0"/>
              <w:marTop w:val="0"/>
              <w:marBottom w:val="0"/>
              <w:divBdr>
                <w:top w:val="none" w:sz="0" w:space="0" w:color="auto"/>
                <w:left w:val="none" w:sz="0" w:space="0" w:color="auto"/>
                <w:bottom w:val="none" w:sz="0" w:space="0" w:color="auto"/>
                <w:right w:val="none" w:sz="0" w:space="0" w:color="auto"/>
              </w:divBdr>
              <w:divsChild>
                <w:div w:id="155802650">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8091335">
                      <w:marLeft w:val="0"/>
                      <w:marRight w:val="0"/>
                      <w:marTop w:val="0"/>
                      <w:marBottom w:val="0"/>
                      <w:divBdr>
                        <w:top w:val="none" w:sz="0" w:space="0" w:color="auto"/>
                        <w:left w:val="none" w:sz="0" w:space="0" w:color="auto"/>
                        <w:bottom w:val="none" w:sz="0" w:space="0" w:color="auto"/>
                        <w:right w:val="none" w:sz="0" w:space="0" w:color="auto"/>
                      </w:divBdr>
                      <w:divsChild>
                        <w:div w:id="1551263161">
                          <w:marLeft w:val="0"/>
                          <w:marRight w:val="0"/>
                          <w:marTop w:val="0"/>
                          <w:marBottom w:val="0"/>
                          <w:divBdr>
                            <w:top w:val="none" w:sz="0" w:space="0" w:color="auto"/>
                            <w:left w:val="none" w:sz="0" w:space="0" w:color="auto"/>
                            <w:bottom w:val="none" w:sz="0" w:space="0" w:color="auto"/>
                            <w:right w:val="none" w:sz="0" w:space="0" w:color="auto"/>
                          </w:divBdr>
                          <w:divsChild>
                            <w:div w:id="2145464813">
                              <w:marLeft w:val="0"/>
                              <w:marRight w:val="0"/>
                              <w:marTop w:val="0"/>
                              <w:marBottom w:val="0"/>
                              <w:divBdr>
                                <w:top w:val="none" w:sz="0" w:space="0" w:color="auto"/>
                                <w:left w:val="none" w:sz="0" w:space="0" w:color="auto"/>
                                <w:bottom w:val="none" w:sz="0" w:space="0" w:color="auto"/>
                                <w:right w:val="none" w:sz="0" w:space="0" w:color="auto"/>
                              </w:divBdr>
                              <w:divsChild>
                                <w:div w:id="13535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8825">
      <w:bodyDiv w:val="1"/>
      <w:marLeft w:val="0"/>
      <w:marRight w:val="0"/>
      <w:marTop w:val="0"/>
      <w:marBottom w:val="0"/>
      <w:divBdr>
        <w:top w:val="none" w:sz="0" w:space="0" w:color="auto"/>
        <w:left w:val="none" w:sz="0" w:space="0" w:color="auto"/>
        <w:bottom w:val="none" w:sz="0" w:space="0" w:color="auto"/>
        <w:right w:val="none" w:sz="0" w:space="0" w:color="auto"/>
      </w:divBdr>
      <w:divsChild>
        <w:div w:id="554582633">
          <w:marLeft w:val="0"/>
          <w:marRight w:val="0"/>
          <w:marTop w:val="0"/>
          <w:marBottom w:val="0"/>
          <w:divBdr>
            <w:top w:val="none" w:sz="0" w:space="0" w:color="auto"/>
            <w:left w:val="none" w:sz="0" w:space="0" w:color="auto"/>
            <w:bottom w:val="none" w:sz="0" w:space="0" w:color="auto"/>
            <w:right w:val="none" w:sz="0" w:space="0" w:color="auto"/>
          </w:divBdr>
          <w:divsChild>
            <w:div w:id="1127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12201">
      <w:bodyDiv w:val="1"/>
      <w:marLeft w:val="0"/>
      <w:marRight w:val="0"/>
      <w:marTop w:val="0"/>
      <w:marBottom w:val="0"/>
      <w:divBdr>
        <w:top w:val="none" w:sz="0" w:space="0" w:color="auto"/>
        <w:left w:val="none" w:sz="0" w:space="0" w:color="auto"/>
        <w:bottom w:val="none" w:sz="0" w:space="0" w:color="auto"/>
        <w:right w:val="none" w:sz="0" w:space="0" w:color="auto"/>
      </w:divBdr>
      <w:divsChild>
        <w:div w:id="1980988310">
          <w:marLeft w:val="0"/>
          <w:marRight w:val="0"/>
          <w:marTop w:val="0"/>
          <w:marBottom w:val="0"/>
          <w:divBdr>
            <w:top w:val="none" w:sz="0" w:space="0" w:color="auto"/>
            <w:left w:val="none" w:sz="0" w:space="0" w:color="auto"/>
            <w:bottom w:val="none" w:sz="0" w:space="0" w:color="auto"/>
            <w:right w:val="none" w:sz="0" w:space="0" w:color="auto"/>
          </w:divBdr>
          <w:divsChild>
            <w:div w:id="340934537">
              <w:marLeft w:val="0"/>
              <w:marRight w:val="0"/>
              <w:marTop w:val="0"/>
              <w:marBottom w:val="0"/>
              <w:divBdr>
                <w:top w:val="none" w:sz="0" w:space="0" w:color="auto"/>
                <w:left w:val="none" w:sz="0" w:space="0" w:color="auto"/>
                <w:bottom w:val="none" w:sz="0" w:space="0" w:color="auto"/>
                <w:right w:val="none" w:sz="0" w:space="0" w:color="auto"/>
              </w:divBdr>
            </w:div>
            <w:div w:id="468669399">
              <w:marLeft w:val="0"/>
              <w:marRight w:val="0"/>
              <w:marTop w:val="0"/>
              <w:marBottom w:val="0"/>
              <w:divBdr>
                <w:top w:val="none" w:sz="0" w:space="0" w:color="auto"/>
                <w:left w:val="none" w:sz="0" w:space="0" w:color="auto"/>
                <w:bottom w:val="none" w:sz="0" w:space="0" w:color="auto"/>
                <w:right w:val="none" w:sz="0" w:space="0" w:color="auto"/>
              </w:divBdr>
            </w:div>
            <w:div w:id="1562712213">
              <w:marLeft w:val="0"/>
              <w:marRight w:val="0"/>
              <w:marTop w:val="0"/>
              <w:marBottom w:val="0"/>
              <w:divBdr>
                <w:top w:val="none" w:sz="0" w:space="0" w:color="auto"/>
                <w:left w:val="none" w:sz="0" w:space="0" w:color="auto"/>
                <w:bottom w:val="none" w:sz="0" w:space="0" w:color="auto"/>
                <w:right w:val="none" w:sz="0" w:space="0" w:color="auto"/>
              </w:divBdr>
            </w:div>
            <w:div w:id="20501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8607">
      <w:bodyDiv w:val="1"/>
      <w:marLeft w:val="0"/>
      <w:marRight w:val="0"/>
      <w:marTop w:val="0"/>
      <w:marBottom w:val="0"/>
      <w:divBdr>
        <w:top w:val="none" w:sz="0" w:space="0" w:color="auto"/>
        <w:left w:val="none" w:sz="0" w:space="0" w:color="auto"/>
        <w:bottom w:val="none" w:sz="0" w:space="0" w:color="auto"/>
        <w:right w:val="none" w:sz="0" w:space="0" w:color="auto"/>
      </w:divBdr>
      <w:divsChild>
        <w:div w:id="984119167">
          <w:marLeft w:val="0"/>
          <w:marRight w:val="0"/>
          <w:marTop w:val="0"/>
          <w:marBottom w:val="0"/>
          <w:divBdr>
            <w:top w:val="none" w:sz="0" w:space="0" w:color="auto"/>
            <w:left w:val="none" w:sz="0" w:space="0" w:color="auto"/>
            <w:bottom w:val="none" w:sz="0" w:space="0" w:color="auto"/>
            <w:right w:val="none" w:sz="0" w:space="0" w:color="auto"/>
          </w:divBdr>
          <w:divsChild>
            <w:div w:id="140343877">
              <w:marLeft w:val="0"/>
              <w:marRight w:val="0"/>
              <w:marTop w:val="0"/>
              <w:marBottom w:val="0"/>
              <w:divBdr>
                <w:top w:val="none" w:sz="0" w:space="0" w:color="auto"/>
                <w:left w:val="none" w:sz="0" w:space="0" w:color="auto"/>
                <w:bottom w:val="none" w:sz="0" w:space="0" w:color="auto"/>
                <w:right w:val="none" w:sz="0" w:space="0" w:color="auto"/>
              </w:divBdr>
            </w:div>
            <w:div w:id="544951801">
              <w:marLeft w:val="0"/>
              <w:marRight w:val="0"/>
              <w:marTop w:val="0"/>
              <w:marBottom w:val="0"/>
              <w:divBdr>
                <w:top w:val="none" w:sz="0" w:space="0" w:color="auto"/>
                <w:left w:val="none" w:sz="0" w:space="0" w:color="auto"/>
                <w:bottom w:val="none" w:sz="0" w:space="0" w:color="auto"/>
                <w:right w:val="none" w:sz="0" w:space="0" w:color="auto"/>
              </w:divBdr>
            </w:div>
            <w:div w:id="1290940540">
              <w:marLeft w:val="0"/>
              <w:marRight w:val="0"/>
              <w:marTop w:val="0"/>
              <w:marBottom w:val="0"/>
              <w:divBdr>
                <w:top w:val="none" w:sz="0" w:space="0" w:color="auto"/>
                <w:left w:val="none" w:sz="0" w:space="0" w:color="auto"/>
                <w:bottom w:val="none" w:sz="0" w:space="0" w:color="auto"/>
                <w:right w:val="none" w:sz="0" w:space="0" w:color="auto"/>
              </w:divBdr>
            </w:div>
            <w:div w:id="1638410661">
              <w:marLeft w:val="0"/>
              <w:marRight w:val="0"/>
              <w:marTop w:val="0"/>
              <w:marBottom w:val="0"/>
              <w:divBdr>
                <w:top w:val="none" w:sz="0" w:space="0" w:color="auto"/>
                <w:left w:val="none" w:sz="0" w:space="0" w:color="auto"/>
                <w:bottom w:val="none" w:sz="0" w:space="0" w:color="auto"/>
                <w:right w:val="none" w:sz="0" w:space="0" w:color="auto"/>
              </w:divBdr>
            </w:div>
            <w:div w:id="1738629837">
              <w:marLeft w:val="0"/>
              <w:marRight w:val="0"/>
              <w:marTop w:val="0"/>
              <w:marBottom w:val="0"/>
              <w:divBdr>
                <w:top w:val="none" w:sz="0" w:space="0" w:color="auto"/>
                <w:left w:val="none" w:sz="0" w:space="0" w:color="auto"/>
                <w:bottom w:val="none" w:sz="0" w:space="0" w:color="auto"/>
                <w:right w:val="none" w:sz="0" w:space="0" w:color="auto"/>
              </w:divBdr>
            </w:div>
            <w:div w:id="1772506703">
              <w:marLeft w:val="0"/>
              <w:marRight w:val="0"/>
              <w:marTop w:val="0"/>
              <w:marBottom w:val="0"/>
              <w:divBdr>
                <w:top w:val="none" w:sz="0" w:space="0" w:color="auto"/>
                <w:left w:val="none" w:sz="0" w:space="0" w:color="auto"/>
                <w:bottom w:val="none" w:sz="0" w:space="0" w:color="auto"/>
                <w:right w:val="none" w:sz="0" w:space="0" w:color="auto"/>
              </w:divBdr>
            </w:div>
            <w:div w:id="19201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0558">
      <w:bodyDiv w:val="1"/>
      <w:marLeft w:val="0"/>
      <w:marRight w:val="0"/>
      <w:marTop w:val="0"/>
      <w:marBottom w:val="0"/>
      <w:divBdr>
        <w:top w:val="none" w:sz="0" w:space="0" w:color="auto"/>
        <w:left w:val="none" w:sz="0" w:space="0" w:color="auto"/>
        <w:bottom w:val="none" w:sz="0" w:space="0" w:color="auto"/>
        <w:right w:val="none" w:sz="0" w:space="0" w:color="auto"/>
      </w:divBdr>
      <w:divsChild>
        <w:div w:id="1400442637">
          <w:marLeft w:val="0"/>
          <w:marRight w:val="0"/>
          <w:marTop w:val="0"/>
          <w:marBottom w:val="0"/>
          <w:divBdr>
            <w:top w:val="none" w:sz="0" w:space="0" w:color="auto"/>
            <w:left w:val="none" w:sz="0" w:space="0" w:color="auto"/>
            <w:bottom w:val="none" w:sz="0" w:space="0" w:color="auto"/>
            <w:right w:val="none" w:sz="0" w:space="0" w:color="auto"/>
          </w:divBdr>
          <w:divsChild>
            <w:div w:id="614335171">
              <w:marLeft w:val="0"/>
              <w:marRight w:val="0"/>
              <w:marTop w:val="0"/>
              <w:marBottom w:val="0"/>
              <w:divBdr>
                <w:top w:val="none" w:sz="0" w:space="0" w:color="auto"/>
                <w:left w:val="none" w:sz="0" w:space="0" w:color="auto"/>
                <w:bottom w:val="none" w:sz="0" w:space="0" w:color="auto"/>
                <w:right w:val="none" w:sz="0" w:space="0" w:color="auto"/>
              </w:divBdr>
            </w:div>
            <w:div w:id="1475416995">
              <w:marLeft w:val="0"/>
              <w:marRight w:val="0"/>
              <w:marTop w:val="0"/>
              <w:marBottom w:val="0"/>
              <w:divBdr>
                <w:top w:val="none" w:sz="0" w:space="0" w:color="auto"/>
                <w:left w:val="none" w:sz="0" w:space="0" w:color="auto"/>
                <w:bottom w:val="none" w:sz="0" w:space="0" w:color="auto"/>
                <w:right w:val="none" w:sz="0" w:space="0" w:color="auto"/>
              </w:divBdr>
            </w:div>
            <w:div w:id="2118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732">
      <w:bodyDiv w:val="1"/>
      <w:marLeft w:val="0"/>
      <w:marRight w:val="0"/>
      <w:marTop w:val="0"/>
      <w:marBottom w:val="0"/>
      <w:divBdr>
        <w:top w:val="none" w:sz="0" w:space="0" w:color="auto"/>
        <w:left w:val="none" w:sz="0" w:space="0" w:color="auto"/>
        <w:bottom w:val="none" w:sz="0" w:space="0" w:color="auto"/>
        <w:right w:val="none" w:sz="0" w:space="0" w:color="auto"/>
      </w:divBdr>
      <w:divsChild>
        <w:div w:id="1007903163">
          <w:marLeft w:val="0"/>
          <w:marRight w:val="0"/>
          <w:marTop w:val="0"/>
          <w:marBottom w:val="0"/>
          <w:divBdr>
            <w:top w:val="none" w:sz="0" w:space="0" w:color="auto"/>
            <w:left w:val="none" w:sz="0" w:space="0" w:color="auto"/>
            <w:bottom w:val="none" w:sz="0" w:space="0" w:color="auto"/>
            <w:right w:val="none" w:sz="0" w:space="0" w:color="auto"/>
          </w:divBdr>
          <w:divsChild>
            <w:div w:id="46613073">
              <w:marLeft w:val="0"/>
              <w:marRight w:val="0"/>
              <w:marTop w:val="0"/>
              <w:marBottom w:val="0"/>
              <w:divBdr>
                <w:top w:val="none" w:sz="0" w:space="0" w:color="auto"/>
                <w:left w:val="none" w:sz="0" w:space="0" w:color="auto"/>
                <w:bottom w:val="none" w:sz="0" w:space="0" w:color="auto"/>
                <w:right w:val="none" w:sz="0" w:space="0" w:color="auto"/>
              </w:divBdr>
            </w:div>
            <w:div w:id="701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5749">
      <w:bodyDiv w:val="1"/>
      <w:marLeft w:val="0"/>
      <w:marRight w:val="0"/>
      <w:marTop w:val="0"/>
      <w:marBottom w:val="0"/>
      <w:divBdr>
        <w:top w:val="none" w:sz="0" w:space="0" w:color="auto"/>
        <w:left w:val="none" w:sz="0" w:space="0" w:color="auto"/>
        <w:bottom w:val="none" w:sz="0" w:space="0" w:color="auto"/>
        <w:right w:val="none" w:sz="0" w:space="0" w:color="auto"/>
      </w:divBdr>
      <w:divsChild>
        <w:div w:id="625817750">
          <w:marLeft w:val="0"/>
          <w:marRight w:val="0"/>
          <w:marTop w:val="0"/>
          <w:marBottom w:val="0"/>
          <w:divBdr>
            <w:top w:val="none" w:sz="0" w:space="0" w:color="auto"/>
            <w:left w:val="none" w:sz="0" w:space="0" w:color="auto"/>
            <w:bottom w:val="none" w:sz="0" w:space="0" w:color="auto"/>
            <w:right w:val="none" w:sz="0" w:space="0" w:color="auto"/>
          </w:divBdr>
        </w:div>
      </w:divsChild>
    </w:div>
    <w:div w:id="1760179683">
      <w:bodyDiv w:val="1"/>
      <w:marLeft w:val="0"/>
      <w:marRight w:val="0"/>
      <w:marTop w:val="0"/>
      <w:marBottom w:val="0"/>
      <w:divBdr>
        <w:top w:val="none" w:sz="0" w:space="0" w:color="auto"/>
        <w:left w:val="none" w:sz="0" w:space="0" w:color="auto"/>
        <w:bottom w:val="none" w:sz="0" w:space="0" w:color="auto"/>
        <w:right w:val="none" w:sz="0" w:space="0" w:color="auto"/>
      </w:divBdr>
      <w:divsChild>
        <w:div w:id="99029770">
          <w:marLeft w:val="0"/>
          <w:marRight w:val="0"/>
          <w:marTop w:val="0"/>
          <w:marBottom w:val="0"/>
          <w:divBdr>
            <w:top w:val="none" w:sz="0" w:space="0" w:color="auto"/>
            <w:left w:val="none" w:sz="0" w:space="0" w:color="auto"/>
            <w:bottom w:val="none" w:sz="0" w:space="0" w:color="auto"/>
            <w:right w:val="none" w:sz="0" w:space="0" w:color="auto"/>
          </w:divBdr>
          <w:divsChild>
            <w:div w:id="1457991803">
              <w:marLeft w:val="0"/>
              <w:marRight w:val="0"/>
              <w:marTop w:val="0"/>
              <w:marBottom w:val="0"/>
              <w:divBdr>
                <w:top w:val="none" w:sz="0" w:space="0" w:color="auto"/>
                <w:left w:val="none" w:sz="0" w:space="0" w:color="auto"/>
                <w:bottom w:val="none" w:sz="0" w:space="0" w:color="auto"/>
                <w:right w:val="none" w:sz="0" w:space="0" w:color="auto"/>
              </w:divBdr>
              <w:divsChild>
                <w:div w:id="1244560555">
                  <w:marLeft w:val="0"/>
                  <w:marRight w:val="0"/>
                  <w:marTop w:val="0"/>
                  <w:marBottom w:val="0"/>
                  <w:divBdr>
                    <w:top w:val="none" w:sz="0" w:space="0" w:color="auto"/>
                    <w:left w:val="none" w:sz="0" w:space="0" w:color="auto"/>
                    <w:bottom w:val="none" w:sz="0" w:space="0" w:color="auto"/>
                    <w:right w:val="none" w:sz="0" w:space="0" w:color="auto"/>
                  </w:divBdr>
                  <w:divsChild>
                    <w:div w:id="762143556">
                      <w:marLeft w:val="0"/>
                      <w:marRight w:val="0"/>
                      <w:marTop w:val="0"/>
                      <w:marBottom w:val="0"/>
                      <w:divBdr>
                        <w:top w:val="none" w:sz="0" w:space="0" w:color="auto"/>
                        <w:left w:val="none" w:sz="0" w:space="0" w:color="auto"/>
                        <w:bottom w:val="none" w:sz="0" w:space="0" w:color="auto"/>
                        <w:right w:val="none" w:sz="0" w:space="0" w:color="auto"/>
                      </w:divBdr>
                      <w:divsChild>
                        <w:div w:id="1742285995">
                          <w:marLeft w:val="0"/>
                          <w:marRight w:val="0"/>
                          <w:marTop w:val="0"/>
                          <w:marBottom w:val="0"/>
                          <w:divBdr>
                            <w:top w:val="none" w:sz="0" w:space="0" w:color="auto"/>
                            <w:left w:val="none" w:sz="0" w:space="0" w:color="auto"/>
                            <w:bottom w:val="none" w:sz="0" w:space="0" w:color="auto"/>
                            <w:right w:val="none" w:sz="0" w:space="0" w:color="auto"/>
                          </w:divBdr>
                          <w:divsChild>
                            <w:div w:id="416169941">
                              <w:marLeft w:val="0"/>
                              <w:marRight w:val="0"/>
                              <w:marTop w:val="0"/>
                              <w:marBottom w:val="0"/>
                              <w:divBdr>
                                <w:top w:val="none" w:sz="0" w:space="0" w:color="auto"/>
                                <w:left w:val="none" w:sz="0" w:space="0" w:color="auto"/>
                                <w:bottom w:val="none" w:sz="0" w:space="0" w:color="auto"/>
                                <w:right w:val="none" w:sz="0" w:space="0" w:color="auto"/>
                              </w:divBdr>
                              <w:divsChild>
                                <w:div w:id="1234700159">
                                  <w:marLeft w:val="0"/>
                                  <w:marRight w:val="0"/>
                                  <w:marTop w:val="15"/>
                                  <w:marBottom w:val="0"/>
                                  <w:divBdr>
                                    <w:top w:val="none" w:sz="0" w:space="0" w:color="auto"/>
                                    <w:left w:val="none" w:sz="0" w:space="0" w:color="auto"/>
                                    <w:bottom w:val="none" w:sz="0" w:space="0" w:color="auto"/>
                                    <w:right w:val="none" w:sz="0" w:space="0" w:color="auto"/>
                                  </w:divBdr>
                                  <w:divsChild>
                                    <w:div w:id="509226076">
                                      <w:marLeft w:val="0"/>
                                      <w:marRight w:val="0"/>
                                      <w:marTop w:val="0"/>
                                      <w:marBottom w:val="45"/>
                                      <w:divBdr>
                                        <w:top w:val="none" w:sz="0" w:space="0" w:color="auto"/>
                                        <w:left w:val="none" w:sz="0" w:space="0" w:color="auto"/>
                                        <w:bottom w:val="none" w:sz="0" w:space="0" w:color="auto"/>
                                        <w:right w:val="none" w:sz="0" w:space="0" w:color="auto"/>
                                      </w:divBdr>
                                      <w:divsChild>
                                        <w:div w:id="55458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7627065">
      <w:bodyDiv w:val="1"/>
      <w:marLeft w:val="0"/>
      <w:marRight w:val="0"/>
      <w:marTop w:val="0"/>
      <w:marBottom w:val="0"/>
      <w:divBdr>
        <w:top w:val="none" w:sz="0" w:space="0" w:color="auto"/>
        <w:left w:val="none" w:sz="0" w:space="0" w:color="auto"/>
        <w:bottom w:val="none" w:sz="0" w:space="0" w:color="auto"/>
        <w:right w:val="none" w:sz="0" w:space="0" w:color="auto"/>
      </w:divBdr>
      <w:divsChild>
        <w:div w:id="118380646">
          <w:marLeft w:val="0"/>
          <w:marRight w:val="0"/>
          <w:marTop w:val="0"/>
          <w:marBottom w:val="0"/>
          <w:divBdr>
            <w:top w:val="none" w:sz="0" w:space="0" w:color="auto"/>
            <w:left w:val="none" w:sz="0" w:space="0" w:color="auto"/>
            <w:bottom w:val="none" w:sz="0" w:space="0" w:color="auto"/>
            <w:right w:val="none" w:sz="0" w:space="0" w:color="auto"/>
          </w:divBdr>
        </w:div>
      </w:divsChild>
    </w:div>
    <w:div w:id="1887137308">
      <w:bodyDiv w:val="1"/>
      <w:marLeft w:val="0"/>
      <w:marRight w:val="0"/>
      <w:marTop w:val="0"/>
      <w:marBottom w:val="0"/>
      <w:divBdr>
        <w:top w:val="none" w:sz="0" w:space="0" w:color="auto"/>
        <w:left w:val="none" w:sz="0" w:space="0" w:color="auto"/>
        <w:bottom w:val="none" w:sz="0" w:space="0" w:color="auto"/>
        <w:right w:val="none" w:sz="0" w:space="0" w:color="auto"/>
      </w:divBdr>
      <w:divsChild>
        <w:div w:id="385759676">
          <w:marLeft w:val="0"/>
          <w:marRight w:val="0"/>
          <w:marTop w:val="0"/>
          <w:marBottom w:val="0"/>
          <w:divBdr>
            <w:top w:val="none" w:sz="0" w:space="0" w:color="auto"/>
            <w:left w:val="none" w:sz="0" w:space="0" w:color="auto"/>
            <w:bottom w:val="none" w:sz="0" w:space="0" w:color="auto"/>
            <w:right w:val="none" w:sz="0" w:space="0" w:color="auto"/>
          </w:divBdr>
          <w:divsChild>
            <w:div w:id="1907959034">
              <w:marLeft w:val="0"/>
              <w:marRight w:val="0"/>
              <w:marTop w:val="0"/>
              <w:marBottom w:val="0"/>
              <w:divBdr>
                <w:top w:val="none" w:sz="0" w:space="0" w:color="auto"/>
                <w:left w:val="none" w:sz="0" w:space="0" w:color="auto"/>
                <w:bottom w:val="none" w:sz="0" w:space="0" w:color="auto"/>
                <w:right w:val="none" w:sz="0" w:space="0" w:color="auto"/>
              </w:divBdr>
            </w:div>
            <w:div w:id="20775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1820">
      <w:bodyDiv w:val="1"/>
      <w:marLeft w:val="0"/>
      <w:marRight w:val="0"/>
      <w:marTop w:val="0"/>
      <w:marBottom w:val="0"/>
      <w:divBdr>
        <w:top w:val="none" w:sz="0" w:space="0" w:color="auto"/>
        <w:left w:val="none" w:sz="0" w:space="0" w:color="auto"/>
        <w:bottom w:val="none" w:sz="0" w:space="0" w:color="auto"/>
        <w:right w:val="none" w:sz="0" w:space="0" w:color="auto"/>
      </w:divBdr>
      <w:divsChild>
        <w:div w:id="794445445">
          <w:marLeft w:val="200"/>
          <w:marRight w:val="200"/>
          <w:marTop w:val="0"/>
          <w:marBottom w:val="200"/>
          <w:divBdr>
            <w:top w:val="single" w:sz="8" w:space="0" w:color="E3E3E6"/>
            <w:left w:val="single" w:sz="8" w:space="0" w:color="E3E3E6"/>
            <w:bottom w:val="single" w:sz="8" w:space="0" w:color="E3E3E6"/>
            <w:right w:val="single" w:sz="8" w:space="0" w:color="E3E3E6"/>
          </w:divBdr>
          <w:divsChild>
            <w:div w:id="1546259838">
              <w:marLeft w:val="0"/>
              <w:marRight w:val="0"/>
              <w:marTop w:val="0"/>
              <w:marBottom w:val="0"/>
              <w:divBdr>
                <w:top w:val="none" w:sz="0" w:space="0" w:color="auto"/>
                <w:left w:val="none" w:sz="0" w:space="0" w:color="auto"/>
                <w:bottom w:val="none" w:sz="0" w:space="0" w:color="auto"/>
                <w:right w:val="none" w:sz="0" w:space="0" w:color="auto"/>
              </w:divBdr>
              <w:divsChild>
                <w:div w:id="1317220624">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5270844">
                      <w:marLeft w:val="0"/>
                      <w:marRight w:val="0"/>
                      <w:marTop w:val="0"/>
                      <w:marBottom w:val="0"/>
                      <w:divBdr>
                        <w:top w:val="none" w:sz="0" w:space="0" w:color="auto"/>
                        <w:left w:val="none" w:sz="0" w:space="0" w:color="auto"/>
                        <w:bottom w:val="none" w:sz="0" w:space="0" w:color="auto"/>
                        <w:right w:val="none" w:sz="0" w:space="0" w:color="auto"/>
                      </w:divBdr>
                      <w:divsChild>
                        <w:div w:id="518930384">
                          <w:marLeft w:val="0"/>
                          <w:marRight w:val="0"/>
                          <w:marTop w:val="0"/>
                          <w:marBottom w:val="0"/>
                          <w:divBdr>
                            <w:top w:val="none" w:sz="0" w:space="0" w:color="auto"/>
                            <w:left w:val="none" w:sz="0" w:space="0" w:color="auto"/>
                            <w:bottom w:val="none" w:sz="0" w:space="0" w:color="auto"/>
                            <w:right w:val="none" w:sz="0" w:space="0" w:color="auto"/>
                          </w:divBdr>
                          <w:divsChild>
                            <w:div w:id="2125418072">
                              <w:marLeft w:val="0"/>
                              <w:marRight w:val="0"/>
                              <w:marTop w:val="0"/>
                              <w:marBottom w:val="0"/>
                              <w:divBdr>
                                <w:top w:val="none" w:sz="0" w:space="0" w:color="auto"/>
                                <w:left w:val="none" w:sz="0" w:space="0" w:color="auto"/>
                                <w:bottom w:val="none" w:sz="0" w:space="0" w:color="auto"/>
                                <w:right w:val="none" w:sz="0" w:space="0" w:color="auto"/>
                              </w:divBdr>
                              <w:divsChild>
                                <w:div w:id="2209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168028">
      <w:bodyDiv w:val="1"/>
      <w:marLeft w:val="0"/>
      <w:marRight w:val="0"/>
      <w:marTop w:val="0"/>
      <w:marBottom w:val="0"/>
      <w:divBdr>
        <w:top w:val="none" w:sz="0" w:space="0" w:color="auto"/>
        <w:left w:val="none" w:sz="0" w:space="0" w:color="auto"/>
        <w:bottom w:val="none" w:sz="0" w:space="0" w:color="auto"/>
        <w:right w:val="none" w:sz="0" w:space="0" w:color="auto"/>
      </w:divBdr>
      <w:divsChild>
        <w:div w:id="51394537">
          <w:marLeft w:val="200"/>
          <w:marRight w:val="200"/>
          <w:marTop w:val="0"/>
          <w:marBottom w:val="200"/>
          <w:divBdr>
            <w:top w:val="single" w:sz="8" w:space="0" w:color="E3E3E6"/>
            <w:left w:val="single" w:sz="8" w:space="0" w:color="E3E3E6"/>
            <w:bottom w:val="single" w:sz="8" w:space="0" w:color="E3E3E6"/>
            <w:right w:val="single" w:sz="8" w:space="0" w:color="E3E3E6"/>
          </w:divBdr>
          <w:divsChild>
            <w:div w:id="247007393">
              <w:marLeft w:val="0"/>
              <w:marRight w:val="0"/>
              <w:marTop w:val="0"/>
              <w:marBottom w:val="0"/>
              <w:divBdr>
                <w:top w:val="none" w:sz="0" w:space="0" w:color="auto"/>
                <w:left w:val="none" w:sz="0" w:space="0" w:color="auto"/>
                <w:bottom w:val="none" w:sz="0" w:space="0" w:color="auto"/>
                <w:right w:val="none" w:sz="0" w:space="0" w:color="auto"/>
              </w:divBdr>
              <w:divsChild>
                <w:div w:id="1604268953">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42499225">
                      <w:marLeft w:val="0"/>
                      <w:marRight w:val="0"/>
                      <w:marTop w:val="0"/>
                      <w:marBottom w:val="0"/>
                      <w:divBdr>
                        <w:top w:val="none" w:sz="0" w:space="0" w:color="auto"/>
                        <w:left w:val="none" w:sz="0" w:space="0" w:color="auto"/>
                        <w:bottom w:val="none" w:sz="0" w:space="0" w:color="auto"/>
                        <w:right w:val="none" w:sz="0" w:space="0" w:color="auto"/>
                      </w:divBdr>
                      <w:divsChild>
                        <w:div w:id="2104955298">
                          <w:marLeft w:val="0"/>
                          <w:marRight w:val="0"/>
                          <w:marTop w:val="0"/>
                          <w:marBottom w:val="0"/>
                          <w:divBdr>
                            <w:top w:val="none" w:sz="0" w:space="0" w:color="auto"/>
                            <w:left w:val="none" w:sz="0" w:space="0" w:color="auto"/>
                            <w:bottom w:val="none" w:sz="0" w:space="0" w:color="auto"/>
                            <w:right w:val="none" w:sz="0" w:space="0" w:color="auto"/>
                          </w:divBdr>
                          <w:divsChild>
                            <w:div w:id="1597669175">
                              <w:marLeft w:val="0"/>
                              <w:marRight w:val="0"/>
                              <w:marTop w:val="0"/>
                              <w:marBottom w:val="0"/>
                              <w:divBdr>
                                <w:top w:val="none" w:sz="0" w:space="0" w:color="auto"/>
                                <w:left w:val="none" w:sz="0" w:space="0" w:color="auto"/>
                                <w:bottom w:val="none" w:sz="0" w:space="0" w:color="auto"/>
                                <w:right w:val="none" w:sz="0" w:space="0" w:color="auto"/>
                              </w:divBdr>
                              <w:divsChild>
                                <w:div w:id="787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220203">
      <w:bodyDiv w:val="1"/>
      <w:marLeft w:val="0"/>
      <w:marRight w:val="0"/>
      <w:marTop w:val="0"/>
      <w:marBottom w:val="0"/>
      <w:divBdr>
        <w:top w:val="none" w:sz="0" w:space="0" w:color="auto"/>
        <w:left w:val="none" w:sz="0" w:space="0" w:color="auto"/>
        <w:bottom w:val="none" w:sz="0" w:space="0" w:color="auto"/>
        <w:right w:val="none" w:sz="0" w:space="0" w:color="auto"/>
      </w:divBdr>
      <w:divsChild>
        <w:div w:id="919094383">
          <w:marLeft w:val="0"/>
          <w:marRight w:val="0"/>
          <w:marTop w:val="0"/>
          <w:marBottom w:val="0"/>
          <w:divBdr>
            <w:top w:val="none" w:sz="0" w:space="0" w:color="auto"/>
            <w:left w:val="none" w:sz="0" w:space="0" w:color="auto"/>
            <w:bottom w:val="none" w:sz="0" w:space="0" w:color="auto"/>
            <w:right w:val="none" w:sz="0" w:space="0" w:color="auto"/>
          </w:divBdr>
          <w:divsChild>
            <w:div w:id="247539920">
              <w:marLeft w:val="0"/>
              <w:marRight w:val="0"/>
              <w:marTop w:val="0"/>
              <w:marBottom w:val="0"/>
              <w:divBdr>
                <w:top w:val="none" w:sz="0" w:space="0" w:color="auto"/>
                <w:left w:val="none" w:sz="0" w:space="0" w:color="auto"/>
                <w:bottom w:val="none" w:sz="0" w:space="0" w:color="auto"/>
                <w:right w:val="none" w:sz="0" w:space="0" w:color="auto"/>
              </w:divBdr>
            </w:div>
            <w:div w:id="786855068">
              <w:marLeft w:val="0"/>
              <w:marRight w:val="0"/>
              <w:marTop w:val="0"/>
              <w:marBottom w:val="0"/>
              <w:divBdr>
                <w:top w:val="none" w:sz="0" w:space="0" w:color="auto"/>
                <w:left w:val="none" w:sz="0" w:space="0" w:color="auto"/>
                <w:bottom w:val="none" w:sz="0" w:space="0" w:color="auto"/>
                <w:right w:val="none" w:sz="0" w:space="0" w:color="auto"/>
              </w:divBdr>
            </w:div>
            <w:div w:id="10698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0437">
      <w:bodyDiv w:val="1"/>
      <w:marLeft w:val="0"/>
      <w:marRight w:val="0"/>
      <w:marTop w:val="0"/>
      <w:marBottom w:val="0"/>
      <w:divBdr>
        <w:top w:val="none" w:sz="0" w:space="0" w:color="auto"/>
        <w:left w:val="none" w:sz="0" w:space="0" w:color="auto"/>
        <w:bottom w:val="none" w:sz="0" w:space="0" w:color="auto"/>
        <w:right w:val="none" w:sz="0" w:space="0" w:color="auto"/>
      </w:divBdr>
      <w:divsChild>
        <w:div w:id="505942554">
          <w:marLeft w:val="200"/>
          <w:marRight w:val="200"/>
          <w:marTop w:val="0"/>
          <w:marBottom w:val="200"/>
          <w:divBdr>
            <w:top w:val="single" w:sz="8" w:space="0" w:color="E3E3E6"/>
            <w:left w:val="single" w:sz="8" w:space="0" w:color="E3E3E6"/>
            <w:bottom w:val="single" w:sz="8" w:space="0" w:color="E3E3E6"/>
            <w:right w:val="single" w:sz="8" w:space="0" w:color="E3E3E6"/>
          </w:divBdr>
          <w:divsChild>
            <w:div w:id="776605054">
              <w:marLeft w:val="0"/>
              <w:marRight w:val="0"/>
              <w:marTop w:val="0"/>
              <w:marBottom w:val="0"/>
              <w:divBdr>
                <w:top w:val="none" w:sz="0" w:space="0" w:color="auto"/>
                <w:left w:val="none" w:sz="0" w:space="0" w:color="auto"/>
                <w:bottom w:val="none" w:sz="0" w:space="0" w:color="auto"/>
                <w:right w:val="none" w:sz="0" w:space="0" w:color="auto"/>
              </w:divBdr>
              <w:divsChild>
                <w:div w:id="104375390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53610698">
                      <w:marLeft w:val="0"/>
                      <w:marRight w:val="0"/>
                      <w:marTop w:val="0"/>
                      <w:marBottom w:val="0"/>
                      <w:divBdr>
                        <w:top w:val="none" w:sz="0" w:space="0" w:color="auto"/>
                        <w:left w:val="none" w:sz="0" w:space="0" w:color="auto"/>
                        <w:bottom w:val="none" w:sz="0" w:space="0" w:color="auto"/>
                        <w:right w:val="none" w:sz="0" w:space="0" w:color="auto"/>
                      </w:divBdr>
                      <w:divsChild>
                        <w:div w:id="1958296411">
                          <w:marLeft w:val="0"/>
                          <w:marRight w:val="0"/>
                          <w:marTop w:val="0"/>
                          <w:marBottom w:val="0"/>
                          <w:divBdr>
                            <w:top w:val="none" w:sz="0" w:space="0" w:color="auto"/>
                            <w:left w:val="none" w:sz="0" w:space="0" w:color="auto"/>
                            <w:bottom w:val="none" w:sz="0" w:space="0" w:color="auto"/>
                            <w:right w:val="none" w:sz="0" w:space="0" w:color="auto"/>
                          </w:divBdr>
                          <w:divsChild>
                            <w:div w:id="1443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5645">
      <w:bodyDiv w:val="1"/>
      <w:marLeft w:val="0"/>
      <w:marRight w:val="0"/>
      <w:marTop w:val="0"/>
      <w:marBottom w:val="0"/>
      <w:divBdr>
        <w:top w:val="none" w:sz="0" w:space="0" w:color="auto"/>
        <w:left w:val="none" w:sz="0" w:space="0" w:color="auto"/>
        <w:bottom w:val="none" w:sz="0" w:space="0" w:color="auto"/>
        <w:right w:val="none" w:sz="0" w:space="0" w:color="auto"/>
      </w:divBdr>
      <w:divsChild>
        <w:div w:id="570389101">
          <w:marLeft w:val="0"/>
          <w:marRight w:val="0"/>
          <w:marTop w:val="0"/>
          <w:marBottom w:val="0"/>
          <w:divBdr>
            <w:top w:val="none" w:sz="0" w:space="0" w:color="auto"/>
            <w:left w:val="none" w:sz="0" w:space="0" w:color="auto"/>
            <w:bottom w:val="none" w:sz="0" w:space="0" w:color="auto"/>
            <w:right w:val="none" w:sz="0" w:space="0" w:color="auto"/>
          </w:divBdr>
          <w:divsChild>
            <w:div w:id="639771798">
              <w:marLeft w:val="0"/>
              <w:marRight w:val="0"/>
              <w:marTop w:val="0"/>
              <w:marBottom w:val="0"/>
              <w:divBdr>
                <w:top w:val="none" w:sz="0" w:space="0" w:color="auto"/>
                <w:left w:val="none" w:sz="0" w:space="0" w:color="auto"/>
                <w:bottom w:val="none" w:sz="0" w:space="0" w:color="auto"/>
                <w:right w:val="none" w:sz="0" w:space="0" w:color="auto"/>
              </w:divBdr>
            </w:div>
            <w:div w:id="725419122">
              <w:marLeft w:val="0"/>
              <w:marRight w:val="0"/>
              <w:marTop w:val="0"/>
              <w:marBottom w:val="0"/>
              <w:divBdr>
                <w:top w:val="none" w:sz="0" w:space="0" w:color="auto"/>
                <w:left w:val="none" w:sz="0" w:space="0" w:color="auto"/>
                <w:bottom w:val="none" w:sz="0" w:space="0" w:color="auto"/>
                <w:right w:val="none" w:sz="0" w:space="0" w:color="auto"/>
              </w:divBdr>
            </w:div>
            <w:div w:id="16999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9220">
      <w:bodyDiv w:val="1"/>
      <w:marLeft w:val="0"/>
      <w:marRight w:val="0"/>
      <w:marTop w:val="0"/>
      <w:marBottom w:val="0"/>
      <w:divBdr>
        <w:top w:val="none" w:sz="0" w:space="0" w:color="auto"/>
        <w:left w:val="none" w:sz="0" w:space="0" w:color="auto"/>
        <w:bottom w:val="none" w:sz="0" w:space="0" w:color="auto"/>
        <w:right w:val="none" w:sz="0" w:space="0" w:color="auto"/>
      </w:divBdr>
      <w:divsChild>
        <w:div w:id="393968271">
          <w:marLeft w:val="0"/>
          <w:marRight w:val="0"/>
          <w:marTop w:val="0"/>
          <w:marBottom w:val="0"/>
          <w:divBdr>
            <w:top w:val="none" w:sz="0" w:space="0" w:color="auto"/>
            <w:left w:val="none" w:sz="0" w:space="0" w:color="auto"/>
            <w:bottom w:val="none" w:sz="0" w:space="0" w:color="auto"/>
            <w:right w:val="none" w:sz="0" w:space="0" w:color="auto"/>
          </w:divBdr>
          <w:divsChild>
            <w:div w:id="61804951">
              <w:marLeft w:val="0"/>
              <w:marRight w:val="0"/>
              <w:marTop w:val="0"/>
              <w:marBottom w:val="0"/>
              <w:divBdr>
                <w:top w:val="none" w:sz="0" w:space="0" w:color="auto"/>
                <w:left w:val="none" w:sz="0" w:space="0" w:color="auto"/>
                <w:bottom w:val="none" w:sz="0" w:space="0" w:color="auto"/>
                <w:right w:val="none" w:sz="0" w:space="0" w:color="auto"/>
              </w:divBdr>
            </w:div>
            <w:div w:id="14146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ottingham.ac.uk/about/campuses/maps.php"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ottingham.ac.uk"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nottingham.ac.uk/english/research/ref.aspx" TargetMode="External"/><Relationship Id="rId4" Type="http://schemas.microsoft.com/office/2007/relationships/stylesWithEffects" Target="stylesWithEffects.xml"/><Relationship Id="rId9" Type="http://schemas.openxmlformats.org/officeDocument/2006/relationships/hyperlink" Target="mailto:mari.hughes@nottingham.ac.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H\Local%20Settings\Temporary%20Internet%20Files\OLKE\HRSDForm%208%20%20Standard%20Document%20Template%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88469-A61E-418C-B754-7A1FEC1B6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HRSDForm 8  Standard Document Template (3)</Template>
  <TotalTime>1</TotalTime>
  <Pages>7</Pages>
  <Words>2864</Words>
  <Characters>16326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Nottingham University</vt:lpstr>
    </vt:vector>
  </TitlesOfParts>
  <Company>University Of Nottingham</Company>
  <LinksUpToDate>false</LinksUpToDate>
  <CharactersWithSpaces>19152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University</dc:title>
  <dc:subject>Future state HR processes</dc:subject>
  <dc:creator>J Dicken</dc:creator>
  <cp:lastModifiedBy>UoN User</cp:lastModifiedBy>
  <cp:revision>2</cp:revision>
  <cp:lastPrinted>2012-05-22T08:39:00Z</cp:lastPrinted>
  <dcterms:created xsi:type="dcterms:W3CDTF">2015-03-25T10:58:00Z</dcterms:created>
  <dcterms:modified xsi:type="dcterms:W3CDTF">2015-03-25T10:58:00Z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ingDocumentation">
    <vt:lpwstr/>
  </property>
</Properties>
</file>