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Pr="00221EF9" w:rsidRDefault="001A61C2" w:rsidP="00EB0F30">
            <w:pPr>
              <w:pStyle w:val="Subtitle"/>
              <w:ind w:right="43"/>
              <w:rPr>
                <w:rFonts w:ascii="Verdana" w:hAnsi="Verdana"/>
                <w:sz w:val="20"/>
              </w:rPr>
            </w:pPr>
            <w:r w:rsidRPr="001A61C2">
              <w:rPr>
                <w:rFonts w:ascii="Verdana" w:hAnsi="Verdana"/>
                <w:sz w:val="20"/>
              </w:rPr>
              <w:t>THE UNIVERSITY OF NOTTINGHAM</w:t>
            </w:r>
          </w:p>
          <w:p w:rsidR="0072509F" w:rsidRPr="002B27FD" w:rsidRDefault="001A61C2" w:rsidP="00EB0F30">
            <w:pPr>
              <w:pStyle w:val="Subtitle"/>
              <w:ind w:right="43"/>
              <w:rPr>
                <w:rFonts w:ascii="Verdana" w:hAnsi="Verdana"/>
                <w:sz w:val="20"/>
              </w:rPr>
            </w:pPr>
            <w:r w:rsidRPr="001A61C2">
              <w:rPr>
                <w:rFonts w:ascii="Verdana" w:hAnsi="Verdana"/>
                <w:sz w:val="20"/>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974024">
      <w:pPr>
        <w:ind w:right="43"/>
        <w:rPr>
          <w:rFonts w:ascii="Verdana" w:hAnsi="Verdana"/>
          <w:sz w:val="20"/>
          <w:szCs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007B4030">
        <w:rPr>
          <w:rFonts w:ascii="Verdana" w:hAnsi="Verdana"/>
          <w:sz w:val="20"/>
          <w:szCs w:val="20"/>
        </w:rPr>
        <w:tab/>
      </w:r>
      <w:r w:rsidR="005B5D48">
        <w:rPr>
          <w:rFonts w:ascii="Verdana" w:hAnsi="Verdana"/>
          <w:sz w:val="20"/>
          <w:szCs w:val="20"/>
        </w:rPr>
        <w:t>Research Technician</w:t>
      </w:r>
      <w:r w:rsidR="001A61C2">
        <w:rPr>
          <w:rFonts w:ascii="Verdana" w:hAnsi="Verdana"/>
          <w:sz w:val="20"/>
          <w:szCs w:val="20"/>
        </w:rPr>
        <w:t xml:space="preserve"> </w:t>
      </w:r>
      <w:r w:rsidR="001E50B8">
        <w:rPr>
          <w:rFonts w:ascii="Verdana" w:hAnsi="Verdana"/>
          <w:sz w:val="20"/>
          <w:szCs w:val="20"/>
        </w:rPr>
        <w:t>(fixed term)</w:t>
      </w:r>
    </w:p>
    <w:p w:rsidR="00974024" w:rsidRPr="00974024" w:rsidRDefault="00974024" w:rsidP="00974024">
      <w:pPr>
        <w:ind w:right="43"/>
        <w:rPr>
          <w:rFonts w:ascii="Verdana" w:hAnsi="Verdana"/>
          <w:sz w:val="20"/>
          <w:szCs w:val="20"/>
        </w:rPr>
      </w:pPr>
    </w:p>
    <w:p w:rsidR="00A73075" w:rsidRDefault="00974024" w:rsidP="007B4030">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001A61C2">
        <w:rPr>
          <w:rFonts w:ascii="Verdana" w:hAnsi="Verdana"/>
          <w:sz w:val="20"/>
          <w:szCs w:val="20"/>
        </w:rPr>
        <w:t xml:space="preserve">School of </w:t>
      </w:r>
      <w:r w:rsidR="009F7AF2">
        <w:rPr>
          <w:rFonts w:ascii="Verdana" w:hAnsi="Verdana"/>
          <w:sz w:val="20"/>
          <w:szCs w:val="20"/>
        </w:rPr>
        <w:t>Medicine</w:t>
      </w:r>
      <w:r w:rsidR="001A61C2">
        <w:rPr>
          <w:rFonts w:ascii="Verdana" w:hAnsi="Verdana"/>
          <w:sz w:val="20"/>
          <w:szCs w:val="20"/>
        </w:rPr>
        <w:t xml:space="preserve"> - </w:t>
      </w:r>
      <w:r w:rsidR="009F7AF2">
        <w:rPr>
          <w:rFonts w:ascii="Verdana" w:hAnsi="Verdana"/>
          <w:sz w:val="20"/>
          <w:szCs w:val="20"/>
        </w:rPr>
        <w:t>Division of Cancer and Stem Cell</w:t>
      </w:r>
      <w:r w:rsidR="00186118">
        <w:rPr>
          <w:rFonts w:ascii="Verdana" w:hAnsi="Verdana"/>
          <w:sz w:val="20"/>
          <w:szCs w:val="20"/>
        </w:rPr>
        <w:t>s</w:t>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A73075" w:rsidRDefault="00974024" w:rsidP="007B4030">
      <w:pPr>
        <w:ind w:left="2553" w:right="43" w:hanging="2553"/>
        <w:rPr>
          <w:rFonts w:ascii="Verdana" w:hAnsi="Verdana"/>
          <w:b/>
          <w:sz w:val="20"/>
          <w:szCs w:val="20"/>
        </w:rPr>
      </w:pPr>
      <w:r w:rsidRPr="00974024">
        <w:rPr>
          <w:rFonts w:ascii="Verdana" w:hAnsi="Verdana"/>
          <w:b/>
          <w:sz w:val="20"/>
          <w:szCs w:val="20"/>
        </w:rPr>
        <w:t>Salary:</w:t>
      </w:r>
      <w:r w:rsidR="005B5D48">
        <w:rPr>
          <w:rFonts w:ascii="Verdana" w:hAnsi="Verdana"/>
          <w:b/>
          <w:sz w:val="20"/>
          <w:szCs w:val="20"/>
        </w:rPr>
        <w:t xml:space="preserve"> </w:t>
      </w:r>
      <w:r w:rsidR="001A61C2">
        <w:rPr>
          <w:rFonts w:ascii="Verdana" w:hAnsi="Verdana"/>
          <w:b/>
          <w:sz w:val="20"/>
          <w:szCs w:val="20"/>
        </w:rPr>
        <w:tab/>
      </w:r>
      <w:r w:rsidR="004F4EF4" w:rsidRPr="001F3A01">
        <w:rPr>
          <w:rFonts w:ascii="Verdana" w:hAnsi="Verdana"/>
          <w:sz w:val="20"/>
          <w:szCs w:val="20"/>
        </w:rPr>
        <w:t>£2</w:t>
      </w:r>
      <w:r w:rsidR="001E50B8" w:rsidRPr="001F3A01">
        <w:rPr>
          <w:rFonts w:ascii="Verdana" w:hAnsi="Verdana"/>
          <w:sz w:val="20"/>
          <w:szCs w:val="20"/>
        </w:rPr>
        <w:t>2</w:t>
      </w:r>
      <w:r w:rsidR="004F4EF4" w:rsidRPr="001F3A01">
        <w:rPr>
          <w:rFonts w:ascii="Verdana" w:hAnsi="Verdana"/>
          <w:sz w:val="20"/>
          <w:szCs w:val="20"/>
        </w:rPr>
        <w:t>,</w:t>
      </w:r>
      <w:r w:rsidR="001E50B8" w:rsidRPr="001F3A01">
        <w:rPr>
          <w:rFonts w:ascii="Verdana" w:hAnsi="Verdana"/>
          <w:sz w:val="20"/>
          <w:szCs w:val="20"/>
        </w:rPr>
        <w:t>02</w:t>
      </w:r>
      <w:r w:rsidR="007B4030" w:rsidRPr="001F3A01">
        <w:rPr>
          <w:rFonts w:ascii="Verdana" w:hAnsi="Verdana"/>
          <w:sz w:val="20"/>
          <w:szCs w:val="20"/>
        </w:rPr>
        <w:t>9</w:t>
      </w:r>
      <w:r w:rsidR="004F4EF4" w:rsidRPr="001F3A01">
        <w:rPr>
          <w:rFonts w:ascii="Verdana" w:hAnsi="Verdana"/>
          <w:sz w:val="20"/>
          <w:szCs w:val="20"/>
        </w:rPr>
        <w:t xml:space="preserve"> - £2</w:t>
      </w:r>
      <w:r w:rsidR="001E50B8" w:rsidRPr="001F3A01">
        <w:rPr>
          <w:rFonts w:ascii="Verdana" w:hAnsi="Verdana"/>
          <w:sz w:val="20"/>
          <w:szCs w:val="20"/>
        </w:rPr>
        <w:t>6</w:t>
      </w:r>
      <w:r w:rsidR="004F4EF4" w:rsidRPr="001F3A01">
        <w:rPr>
          <w:rFonts w:ascii="Verdana" w:hAnsi="Verdana"/>
          <w:sz w:val="20"/>
          <w:szCs w:val="20"/>
        </w:rPr>
        <w:t>,</w:t>
      </w:r>
      <w:r w:rsidR="001E50B8" w:rsidRPr="001F3A01">
        <w:rPr>
          <w:rFonts w:ascii="Verdana" w:hAnsi="Verdana"/>
          <w:sz w:val="20"/>
          <w:szCs w:val="20"/>
        </w:rPr>
        <w:t>2</w:t>
      </w:r>
      <w:r w:rsidR="007B4030" w:rsidRPr="001F3A01">
        <w:rPr>
          <w:rFonts w:ascii="Verdana" w:hAnsi="Verdana"/>
          <w:sz w:val="20"/>
          <w:szCs w:val="20"/>
        </w:rPr>
        <w:t>7</w:t>
      </w:r>
      <w:r w:rsidR="001E50B8" w:rsidRPr="001F3A01">
        <w:rPr>
          <w:rFonts w:ascii="Verdana" w:hAnsi="Verdana"/>
          <w:sz w:val="20"/>
          <w:szCs w:val="20"/>
        </w:rPr>
        <w:t>4</w:t>
      </w:r>
      <w:r w:rsidR="004F4EF4" w:rsidRPr="00336BAA">
        <w:rPr>
          <w:rFonts w:ascii="Verdana" w:hAnsi="Verdana"/>
          <w:sz w:val="20"/>
          <w:szCs w:val="20"/>
        </w:rPr>
        <w:t xml:space="preserve"> </w:t>
      </w:r>
      <w:r w:rsidR="00252FEA" w:rsidRPr="00336BAA">
        <w:rPr>
          <w:rFonts w:ascii="Verdana" w:hAnsi="Verdana"/>
          <w:sz w:val="20"/>
          <w:szCs w:val="20"/>
        </w:rPr>
        <w:t>per</w:t>
      </w:r>
      <w:r w:rsidR="00252FEA">
        <w:rPr>
          <w:rFonts w:ascii="Verdana" w:hAnsi="Verdana"/>
          <w:sz w:val="20"/>
          <w:szCs w:val="20"/>
        </w:rPr>
        <w:t xml:space="preserve"> annum, </w:t>
      </w:r>
      <w:r w:rsidR="004F4EF4" w:rsidRPr="00221EF9">
        <w:rPr>
          <w:rFonts w:ascii="Verdana" w:hAnsi="Verdana"/>
          <w:sz w:val="20"/>
          <w:szCs w:val="20"/>
        </w:rPr>
        <w:t>depending on skills and experience</w:t>
      </w:r>
      <w:r w:rsidR="001A61C2">
        <w:rPr>
          <w:rFonts w:ascii="Verdana" w:hAnsi="Verdana"/>
          <w:sz w:val="20"/>
          <w:szCs w:val="20"/>
        </w:rPr>
        <w:t>.</w:t>
      </w:r>
      <w:r w:rsidR="007B4030">
        <w:rPr>
          <w:rFonts w:ascii="Verdana" w:hAnsi="Verdana"/>
          <w:sz w:val="20"/>
          <w:szCs w:val="20"/>
        </w:rPr>
        <w:t xml:space="preserve"> </w:t>
      </w:r>
      <w:r w:rsidR="001A61C2">
        <w:rPr>
          <w:rFonts w:ascii="Verdana" w:hAnsi="Verdana"/>
          <w:sz w:val="20"/>
          <w:szCs w:val="20"/>
        </w:rPr>
        <w:t>Salary progression beyond this scale is subject to performance.</w:t>
      </w:r>
    </w:p>
    <w:p w:rsidR="00974024" w:rsidRPr="00974024" w:rsidRDefault="00974024" w:rsidP="00974024">
      <w:pPr>
        <w:ind w:right="43"/>
        <w:rPr>
          <w:rFonts w:ascii="Verdana" w:hAnsi="Verdana"/>
          <w:b/>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005B5D48">
        <w:rPr>
          <w:rFonts w:ascii="Verdana" w:hAnsi="Verdana"/>
          <w:sz w:val="20"/>
          <w:szCs w:val="20"/>
        </w:rPr>
        <w:t xml:space="preserve">Technical </w:t>
      </w:r>
      <w:r w:rsidR="007B4030">
        <w:rPr>
          <w:rFonts w:ascii="Verdana" w:hAnsi="Verdana"/>
          <w:sz w:val="20"/>
          <w:szCs w:val="20"/>
        </w:rPr>
        <w:t>S</w:t>
      </w:r>
      <w:r w:rsidR="005B5D48">
        <w:rPr>
          <w:rFonts w:ascii="Verdana" w:hAnsi="Verdana"/>
          <w:sz w:val="20"/>
          <w:szCs w:val="20"/>
        </w:rPr>
        <w:t xml:space="preserve">ervices </w:t>
      </w:r>
      <w:r w:rsidR="007B4030">
        <w:rPr>
          <w:rFonts w:ascii="Verdana" w:hAnsi="Verdana"/>
          <w:sz w:val="20"/>
          <w:szCs w:val="20"/>
        </w:rPr>
        <w:t>L</w:t>
      </w:r>
      <w:r w:rsidR="005B5D48">
        <w:rPr>
          <w:rFonts w:ascii="Verdana" w:hAnsi="Verdana"/>
          <w:sz w:val="20"/>
          <w:szCs w:val="20"/>
        </w:rPr>
        <w:t>evel 3</w:t>
      </w:r>
      <w:r w:rsidR="00DE14C0">
        <w:rPr>
          <w:rFonts w:ascii="Verdana" w:hAnsi="Verdana"/>
          <w:sz w:val="20"/>
          <w:szCs w:val="20"/>
        </w:rPr>
        <w:t xml:space="preserve"> </w:t>
      </w:r>
    </w:p>
    <w:p w:rsidR="00974024" w:rsidRPr="00974024" w:rsidRDefault="00974024" w:rsidP="00974024">
      <w:pPr>
        <w:ind w:right="43"/>
        <w:rPr>
          <w:rFonts w:ascii="Verdana" w:hAnsi="Verdana"/>
          <w:sz w:val="20"/>
          <w:szCs w:val="20"/>
        </w:rPr>
      </w:pPr>
    </w:p>
    <w:p w:rsidR="00A73075" w:rsidRDefault="00974024" w:rsidP="00C918F2">
      <w:pPr>
        <w:ind w:left="2553" w:hanging="2553"/>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00497552">
        <w:rPr>
          <w:rFonts w:ascii="Verdana" w:hAnsi="Verdana"/>
          <w:sz w:val="20"/>
          <w:szCs w:val="20"/>
        </w:rPr>
        <w:t>This post is available from 1</w:t>
      </w:r>
      <w:r w:rsidR="00497552" w:rsidRPr="00497552">
        <w:rPr>
          <w:rFonts w:ascii="Verdana" w:hAnsi="Verdana"/>
          <w:sz w:val="20"/>
          <w:szCs w:val="20"/>
          <w:vertAlign w:val="superscript"/>
        </w:rPr>
        <w:t>st</w:t>
      </w:r>
      <w:r w:rsidR="00497552">
        <w:rPr>
          <w:rFonts w:ascii="Verdana" w:hAnsi="Verdana"/>
          <w:sz w:val="20"/>
          <w:szCs w:val="20"/>
        </w:rPr>
        <w:t xml:space="preserve"> February 2015 to 31</w:t>
      </w:r>
      <w:r w:rsidR="00497552" w:rsidRPr="00497552">
        <w:rPr>
          <w:rFonts w:ascii="Verdana" w:hAnsi="Verdana"/>
          <w:sz w:val="20"/>
          <w:szCs w:val="20"/>
          <w:vertAlign w:val="superscript"/>
        </w:rPr>
        <w:t>st</w:t>
      </w:r>
      <w:r w:rsidR="00497552">
        <w:rPr>
          <w:rFonts w:ascii="Verdana" w:hAnsi="Verdana"/>
          <w:sz w:val="20"/>
          <w:szCs w:val="20"/>
        </w:rPr>
        <w:t xml:space="preserve"> January 2016</w:t>
      </w:r>
    </w:p>
    <w:p w:rsidR="00974024" w:rsidRPr="00974024" w:rsidRDefault="00974024" w:rsidP="00974024">
      <w:pPr>
        <w:rPr>
          <w:rFonts w:ascii="Verdana" w:hAnsi="Verdana"/>
          <w:sz w:val="20"/>
          <w:szCs w:val="20"/>
        </w:rPr>
      </w:pPr>
      <w:r w:rsidRPr="00974024">
        <w:rPr>
          <w:rFonts w:ascii="Verdana" w:hAnsi="Verdana"/>
          <w:sz w:val="20"/>
          <w:szCs w:val="20"/>
        </w:rPr>
        <w:tab/>
      </w:r>
    </w:p>
    <w:p w:rsidR="00974024" w:rsidRPr="00974024" w:rsidRDefault="00974024" w:rsidP="00974024">
      <w:pPr>
        <w:rPr>
          <w:rFonts w:ascii="Verdana" w:hAnsi="Verdana"/>
          <w:b/>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C918F2" w:rsidRPr="00C918F2">
        <w:rPr>
          <w:rFonts w:ascii="Verdana" w:hAnsi="Verdana"/>
          <w:sz w:val="20"/>
          <w:szCs w:val="20"/>
        </w:rPr>
        <w:t>Full-time</w:t>
      </w:r>
      <w:r w:rsidR="001E50B8">
        <w:rPr>
          <w:rFonts w:ascii="Verdana" w:hAnsi="Verdana"/>
          <w:sz w:val="20"/>
          <w:szCs w:val="20"/>
        </w:rPr>
        <w:t>,</w:t>
      </w:r>
      <w:r w:rsidR="00C918F2" w:rsidRPr="00C918F2">
        <w:rPr>
          <w:rFonts w:ascii="Verdana" w:hAnsi="Verdana"/>
          <w:sz w:val="20"/>
          <w:szCs w:val="20"/>
        </w:rPr>
        <w:t xml:space="preserve"> </w:t>
      </w:r>
      <w:r w:rsidR="004F4EF4" w:rsidRPr="00C918F2">
        <w:rPr>
          <w:rFonts w:ascii="Verdana" w:hAnsi="Verdana"/>
          <w:sz w:val="20"/>
          <w:szCs w:val="20"/>
        </w:rPr>
        <w:t>36</w:t>
      </w:r>
      <w:r w:rsidR="004F4EF4" w:rsidRPr="00221EF9">
        <w:rPr>
          <w:rFonts w:ascii="Verdana" w:hAnsi="Verdana"/>
          <w:sz w:val="20"/>
          <w:szCs w:val="20"/>
        </w:rPr>
        <w:t>.25</w:t>
      </w:r>
      <w:r w:rsidR="00C918F2">
        <w:rPr>
          <w:rFonts w:ascii="Verdana" w:hAnsi="Verdana"/>
          <w:sz w:val="20"/>
          <w:szCs w:val="20"/>
        </w:rPr>
        <w:t xml:space="preserve"> hours</w:t>
      </w:r>
      <w:r w:rsidR="004F4EF4" w:rsidRPr="00221EF9">
        <w:rPr>
          <w:rFonts w:ascii="Verdana" w:hAnsi="Verdana"/>
          <w:sz w:val="20"/>
          <w:szCs w:val="20"/>
        </w:rPr>
        <w:t xml:space="preserve"> per week</w:t>
      </w:r>
    </w:p>
    <w:p w:rsidR="00974024" w:rsidRPr="00974024" w:rsidRDefault="00974024" w:rsidP="00974024">
      <w:pPr>
        <w:rPr>
          <w:rFonts w:ascii="Verdana" w:hAnsi="Verdana"/>
          <w:b/>
          <w:sz w:val="20"/>
          <w:szCs w:val="20"/>
        </w:rPr>
      </w:pPr>
      <w:bookmarkStart w:id="0" w:name="_GoBack"/>
      <w:bookmarkEnd w:id="0"/>
    </w:p>
    <w:p w:rsidR="00974024" w:rsidRPr="00974024" w:rsidRDefault="00974024" w:rsidP="00974024">
      <w:pPr>
        <w:rPr>
          <w:rFonts w:ascii="Verdana" w:hAnsi="Verdana"/>
          <w:b/>
          <w:bCs/>
          <w:sz w:val="20"/>
          <w:szCs w:val="20"/>
        </w:rPr>
      </w:pPr>
      <w:r w:rsidRPr="00974024">
        <w:rPr>
          <w:rFonts w:ascii="Verdana" w:hAnsi="Verdana"/>
          <w:b/>
          <w:bCs/>
          <w:sz w:val="20"/>
          <w:szCs w:val="20"/>
        </w:rPr>
        <w:t>Location:</w:t>
      </w:r>
      <w:r w:rsidR="005B5D48">
        <w:rPr>
          <w:rFonts w:ascii="Verdana" w:hAnsi="Verdana"/>
          <w:b/>
          <w:bCs/>
          <w:sz w:val="20"/>
          <w:szCs w:val="20"/>
        </w:rPr>
        <w:tab/>
      </w:r>
      <w:r w:rsidR="001A61C2">
        <w:rPr>
          <w:rFonts w:ascii="Verdana" w:hAnsi="Verdana"/>
          <w:b/>
          <w:bCs/>
          <w:sz w:val="20"/>
          <w:szCs w:val="20"/>
        </w:rPr>
        <w:tab/>
      </w:r>
      <w:r w:rsidR="004F4EF4" w:rsidRPr="00221EF9">
        <w:rPr>
          <w:rFonts w:ascii="Verdana" w:hAnsi="Verdana"/>
          <w:bCs/>
          <w:sz w:val="20"/>
          <w:szCs w:val="20"/>
        </w:rPr>
        <w:t>Clinical Oncology,</w:t>
      </w:r>
      <w:r w:rsidR="001F3A01">
        <w:rPr>
          <w:rFonts w:ascii="Verdana" w:hAnsi="Verdana"/>
          <w:bCs/>
          <w:sz w:val="20"/>
          <w:szCs w:val="20"/>
        </w:rPr>
        <w:t xml:space="preserve"> Renal Oncology Building,</w:t>
      </w:r>
      <w:r w:rsidR="004F4EF4" w:rsidRPr="00221EF9">
        <w:rPr>
          <w:rFonts w:ascii="Verdana" w:hAnsi="Verdana"/>
          <w:bCs/>
          <w:sz w:val="20"/>
          <w:szCs w:val="20"/>
        </w:rPr>
        <w:t xml:space="preserve"> City Hospital</w:t>
      </w:r>
    </w:p>
    <w:p w:rsidR="00974024" w:rsidRPr="00974024" w:rsidRDefault="00974024" w:rsidP="00974024">
      <w:pPr>
        <w:rPr>
          <w:rFonts w:ascii="Verdana" w:hAnsi="Verdana"/>
          <w:b/>
          <w:bCs/>
          <w:sz w:val="20"/>
          <w:szCs w:val="20"/>
        </w:rPr>
      </w:pPr>
    </w:p>
    <w:p w:rsidR="00974024" w:rsidRPr="00974024" w:rsidRDefault="00974024" w:rsidP="00974024">
      <w:pPr>
        <w:rPr>
          <w:rFonts w:ascii="Verdana" w:hAnsi="Verdana"/>
          <w:b/>
          <w:bCs/>
          <w:sz w:val="20"/>
          <w:szCs w:val="20"/>
        </w:rPr>
      </w:pPr>
      <w:r w:rsidRPr="00974024">
        <w:rPr>
          <w:rFonts w:ascii="Verdana" w:hAnsi="Verdana"/>
          <w:b/>
          <w:bCs/>
          <w:sz w:val="20"/>
          <w:szCs w:val="20"/>
        </w:rPr>
        <w:t>Reporting to:</w:t>
      </w:r>
      <w:r w:rsidR="005B5D48">
        <w:rPr>
          <w:rFonts w:ascii="Verdana" w:hAnsi="Verdana"/>
          <w:b/>
          <w:bCs/>
          <w:sz w:val="20"/>
          <w:szCs w:val="20"/>
        </w:rPr>
        <w:t xml:space="preserve"> </w:t>
      </w:r>
      <w:r w:rsidR="001A61C2">
        <w:rPr>
          <w:rFonts w:ascii="Verdana" w:hAnsi="Verdana"/>
          <w:b/>
          <w:bCs/>
          <w:sz w:val="20"/>
          <w:szCs w:val="20"/>
        </w:rPr>
        <w:tab/>
      </w:r>
      <w:r w:rsidR="001A61C2">
        <w:rPr>
          <w:rFonts w:ascii="Verdana" w:hAnsi="Verdana"/>
          <w:b/>
          <w:bCs/>
          <w:sz w:val="20"/>
          <w:szCs w:val="20"/>
        </w:rPr>
        <w:tab/>
      </w:r>
      <w:r w:rsidR="001F3A01">
        <w:rPr>
          <w:rFonts w:ascii="Verdana" w:hAnsi="Verdana"/>
          <w:bCs/>
          <w:sz w:val="20"/>
          <w:szCs w:val="20"/>
        </w:rPr>
        <w:t>Head of Radiation Biology Group</w:t>
      </w:r>
    </w:p>
    <w:p w:rsidR="0072509F" w:rsidRPr="0072509F" w:rsidRDefault="0072509F" w:rsidP="0072509F">
      <w:pPr>
        <w:rPr>
          <w:rFonts w:ascii="Verdana" w:hAnsi="Verdana"/>
          <w:b/>
          <w:sz w:val="20"/>
          <w:szCs w:val="20"/>
        </w:rPr>
      </w:pPr>
    </w:p>
    <w:p w:rsidR="00C918F2" w:rsidRDefault="0072509F" w:rsidP="0072509F">
      <w:pPr>
        <w:rPr>
          <w:rFonts w:ascii="Verdana" w:hAnsi="Verdana"/>
          <w:b/>
          <w:sz w:val="20"/>
          <w:szCs w:val="20"/>
        </w:rPr>
      </w:pPr>
      <w:r w:rsidRPr="0072509F">
        <w:rPr>
          <w:rFonts w:ascii="Verdana" w:hAnsi="Verdana"/>
          <w:b/>
          <w:sz w:val="20"/>
          <w:szCs w:val="20"/>
        </w:rPr>
        <w:t>Purpose of the New Role:</w:t>
      </w:r>
      <w:r w:rsidR="005B5D48">
        <w:rPr>
          <w:rFonts w:ascii="Verdana" w:hAnsi="Verdana"/>
          <w:b/>
          <w:sz w:val="20"/>
          <w:szCs w:val="20"/>
        </w:rPr>
        <w:t xml:space="preserve"> </w:t>
      </w:r>
    </w:p>
    <w:p w:rsidR="0072509F" w:rsidRPr="006F5C9D" w:rsidRDefault="004F4EF4" w:rsidP="0072509F">
      <w:pPr>
        <w:rPr>
          <w:rFonts w:ascii="Verdana" w:hAnsi="Verdana"/>
          <w:sz w:val="20"/>
          <w:szCs w:val="20"/>
        </w:rPr>
      </w:pPr>
      <w:proofErr w:type="gramStart"/>
      <w:r w:rsidRPr="00221EF9">
        <w:rPr>
          <w:rFonts w:ascii="Verdana" w:hAnsi="Verdana"/>
          <w:sz w:val="20"/>
          <w:szCs w:val="20"/>
        </w:rPr>
        <w:t>To provide technical</w:t>
      </w:r>
      <w:r w:rsidR="00EF5E6B">
        <w:rPr>
          <w:rFonts w:ascii="Verdana" w:hAnsi="Verdana"/>
          <w:sz w:val="20"/>
          <w:szCs w:val="20"/>
        </w:rPr>
        <w:t xml:space="preserve"> support</w:t>
      </w:r>
      <w:r w:rsidRPr="00221EF9">
        <w:rPr>
          <w:rFonts w:ascii="Verdana" w:hAnsi="Verdana"/>
          <w:sz w:val="20"/>
          <w:szCs w:val="20"/>
        </w:rPr>
        <w:t xml:space="preserve"> to the Translational and R</w:t>
      </w:r>
      <w:r w:rsidR="00134844">
        <w:rPr>
          <w:rFonts w:ascii="Verdana" w:hAnsi="Verdana"/>
          <w:sz w:val="20"/>
          <w:szCs w:val="20"/>
        </w:rPr>
        <w:t>adiation Biology Research Group, led by Dr Martin, on a 12 month research project funded by Pancreatic Cancer UK (PCUK)</w:t>
      </w:r>
      <w:r w:rsidR="00697B3E">
        <w:rPr>
          <w:rFonts w:ascii="Verdana" w:hAnsi="Verdana"/>
          <w:sz w:val="20"/>
          <w:szCs w:val="20"/>
        </w:rPr>
        <w:t>.</w:t>
      </w:r>
      <w:proofErr w:type="gramEnd"/>
      <w:r w:rsidR="00697B3E">
        <w:rPr>
          <w:rFonts w:ascii="Verdana" w:hAnsi="Verdana"/>
          <w:sz w:val="20"/>
          <w:szCs w:val="20"/>
        </w:rPr>
        <w:t xml:space="preserve"> </w:t>
      </w:r>
      <w:r w:rsidR="00697B3E" w:rsidRPr="001F3A01">
        <w:rPr>
          <w:rFonts w:ascii="Verdana" w:hAnsi="Verdana"/>
          <w:sz w:val="20"/>
          <w:szCs w:val="20"/>
        </w:rPr>
        <w:t xml:space="preserve">The role </w:t>
      </w:r>
      <w:r w:rsidR="00697B3E" w:rsidRPr="006F5C9D">
        <w:rPr>
          <w:rFonts w:ascii="Verdana" w:hAnsi="Verdana"/>
          <w:sz w:val="20"/>
          <w:szCs w:val="20"/>
        </w:rPr>
        <w:t>holder will oversee the day to day running of the research labs, allocating resources and providing technical supervision/training in the use of equipment and techniques in the area of translational and radiation biology to relevant staff/students to ensure objectives are met.</w:t>
      </w:r>
    </w:p>
    <w:p w:rsidR="00697B3E" w:rsidRPr="006F5C9D" w:rsidRDefault="00697B3E" w:rsidP="0072509F">
      <w:pPr>
        <w:rPr>
          <w:rFonts w:ascii="Verdana" w:hAnsi="Verdana"/>
          <w:sz w:val="20"/>
          <w:szCs w:val="20"/>
        </w:rPr>
      </w:pPr>
    </w:p>
    <w:p w:rsidR="00697B3E" w:rsidRPr="006F5C9D" w:rsidRDefault="00697B3E" w:rsidP="0072509F">
      <w:pPr>
        <w:rPr>
          <w:rFonts w:ascii="Verdana" w:hAnsi="Verdana"/>
          <w:sz w:val="20"/>
          <w:szCs w:val="20"/>
        </w:rPr>
      </w:pPr>
      <w:r w:rsidRPr="006F5C9D">
        <w:rPr>
          <w:rFonts w:ascii="Verdana" w:hAnsi="Verdana"/>
          <w:sz w:val="20"/>
          <w:szCs w:val="20"/>
        </w:rPr>
        <w:t>The role holder will be responsible for the upkeep of designated research laboratories as well as the use and maintenance of equipment.</w:t>
      </w:r>
    </w:p>
    <w:p w:rsidR="0072509F" w:rsidRPr="006F5C9D"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6F5C9D" w:rsidRPr="006F5C9D" w:rsidTr="0072509F">
        <w:trPr>
          <w:trHeight w:val="647"/>
        </w:trPr>
        <w:tc>
          <w:tcPr>
            <w:tcW w:w="534" w:type="dxa"/>
            <w:tcBorders>
              <w:top w:val="nil"/>
              <w:left w:val="nil"/>
            </w:tcBorders>
          </w:tcPr>
          <w:p w:rsidR="0072509F" w:rsidRPr="006F5C9D" w:rsidRDefault="0072509F" w:rsidP="00EB0F30">
            <w:pPr>
              <w:rPr>
                <w:rFonts w:ascii="Verdana" w:hAnsi="Verdana"/>
                <w:sz w:val="20"/>
                <w:szCs w:val="20"/>
              </w:rPr>
            </w:pPr>
          </w:p>
        </w:tc>
        <w:tc>
          <w:tcPr>
            <w:tcW w:w="8221" w:type="dxa"/>
          </w:tcPr>
          <w:p w:rsidR="0072509F" w:rsidRPr="006F5C9D" w:rsidRDefault="0072509F" w:rsidP="00EB0F30">
            <w:pPr>
              <w:rPr>
                <w:rFonts w:ascii="Verdana" w:hAnsi="Verdana"/>
                <w:b/>
                <w:sz w:val="20"/>
                <w:szCs w:val="20"/>
              </w:rPr>
            </w:pPr>
            <w:r w:rsidRPr="006F5C9D">
              <w:rPr>
                <w:rFonts w:ascii="Verdana" w:hAnsi="Verdana"/>
                <w:b/>
                <w:sz w:val="20"/>
                <w:szCs w:val="20"/>
              </w:rPr>
              <w:t xml:space="preserve">Main Responsibilities </w:t>
            </w:r>
          </w:p>
          <w:p w:rsidR="0072509F" w:rsidRPr="006F5C9D" w:rsidRDefault="0072509F" w:rsidP="00EB0F30">
            <w:pPr>
              <w:rPr>
                <w:rFonts w:ascii="Verdana" w:hAnsi="Verdana"/>
                <w:b/>
                <w:sz w:val="20"/>
                <w:szCs w:val="20"/>
              </w:rPr>
            </w:pPr>
          </w:p>
        </w:tc>
        <w:tc>
          <w:tcPr>
            <w:tcW w:w="1276" w:type="dxa"/>
          </w:tcPr>
          <w:p w:rsidR="0072509F" w:rsidRPr="006F5C9D" w:rsidRDefault="0072509F" w:rsidP="0072509F">
            <w:pPr>
              <w:jc w:val="left"/>
              <w:rPr>
                <w:rFonts w:ascii="Verdana" w:hAnsi="Verdana"/>
                <w:b/>
                <w:sz w:val="20"/>
                <w:szCs w:val="20"/>
              </w:rPr>
            </w:pPr>
            <w:r w:rsidRPr="006F5C9D">
              <w:rPr>
                <w:rFonts w:ascii="Verdana" w:hAnsi="Verdana"/>
                <w:b/>
                <w:sz w:val="20"/>
                <w:szCs w:val="20"/>
              </w:rPr>
              <w:t>% time per year</w:t>
            </w:r>
          </w:p>
        </w:tc>
      </w:tr>
      <w:tr w:rsidR="006F5C9D" w:rsidRPr="006F5C9D" w:rsidTr="0072509F">
        <w:tc>
          <w:tcPr>
            <w:tcW w:w="534" w:type="dxa"/>
          </w:tcPr>
          <w:p w:rsidR="005B5D48" w:rsidRPr="006F5C9D" w:rsidRDefault="005B5D48" w:rsidP="00EB0F30">
            <w:pPr>
              <w:rPr>
                <w:rFonts w:ascii="Verdana" w:hAnsi="Verdana"/>
                <w:sz w:val="20"/>
                <w:szCs w:val="20"/>
              </w:rPr>
            </w:pPr>
            <w:r w:rsidRPr="006F5C9D">
              <w:rPr>
                <w:rFonts w:ascii="Verdana" w:hAnsi="Verdana"/>
                <w:sz w:val="20"/>
                <w:szCs w:val="20"/>
              </w:rPr>
              <w:t>1.</w:t>
            </w:r>
          </w:p>
        </w:tc>
        <w:tc>
          <w:tcPr>
            <w:tcW w:w="8221" w:type="dxa"/>
          </w:tcPr>
          <w:p w:rsidR="00C918F2" w:rsidRPr="006F5C9D" w:rsidRDefault="004F4EF4" w:rsidP="005062D5">
            <w:pPr>
              <w:pStyle w:val="Header"/>
              <w:tabs>
                <w:tab w:val="clear" w:pos="4153"/>
                <w:tab w:val="clear" w:pos="8306"/>
              </w:tabs>
              <w:rPr>
                <w:rFonts w:ascii="Verdana" w:hAnsi="Verdana"/>
                <w:b/>
                <w:sz w:val="20"/>
                <w:szCs w:val="20"/>
              </w:rPr>
            </w:pPr>
            <w:r w:rsidRPr="006F5C9D">
              <w:rPr>
                <w:rFonts w:ascii="Verdana" w:hAnsi="Verdana"/>
                <w:b/>
                <w:sz w:val="20"/>
                <w:szCs w:val="20"/>
              </w:rPr>
              <w:t>Provide specialist technical support</w:t>
            </w:r>
            <w:r w:rsidR="00C918F2" w:rsidRPr="006F5C9D">
              <w:rPr>
                <w:rFonts w:ascii="Verdana" w:hAnsi="Verdana"/>
                <w:b/>
                <w:sz w:val="20"/>
                <w:szCs w:val="20"/>
              </w:rPr>
              <w:t>:</w:t>
            </w:r>
          </w:p>
          <w:p w:rsidR="00697B3E" w:rsidRPr="006F5C9D" w:rsidRDefault="004F4EF4" w:rsidP="005062D5">
            <w:pPr>
              <w:pStyle w:val="Header"/>
              <w:tabs>
                <w:tab w:val="clear" w:pos="4153"/>
                <w:tab w:val="clear" w:pos="8306"/>
              </w:tabs>
              <w:rPr>
                <w:rFonts w:ascii="Verdana" w:hAnsi="Verdana"/>
                <w:sz w:val="20"/>
                <w:szCs w:val="20"/>
              </w:rPr>
            </w:pPr>
            <w:r w:rsidRPr="006F5C9D">
              <w:rPr>
                <w:rFonts w:ascii="Verdana" w:hAnsi="Verdana"/>
                <w:sz w:val="20"/>
                <w:szCs w:val="20"/>
              </w:rPr>
              <w:t>A variety of techniques and equipment are involved, including in vitro tissue culture, histopathology and general molecular biology. These will include Western blotting and real time polymerase chain reaction techniques.</w:t>
            </w:r>
          </w:p>
          <w:p w:rsidR="00697B3E" w:rsidRPr="006F5C9D" w:rsidRDefault="00697B3E" w:rsidP="005062D5">
            <w:pPr>
              <w:pStyle w:val="Header"/>
              <w:tabs>
                <w:tab w:val="clear" w:pos="4153"/>
                <w:tab w:val="clear" w:pos="8306"/>
              </w:tabs>
              <w:rPr>
                <w:rFonts w:ascii="Verdana" w:hAnsi="Verdana"/>
                <w:sz w:val="20"/>
                <w:szCs w:val="20"/>
              </w:rPr>
            </w:pPr>
          </w:p>
          <w:p w:rsidR="005D6125" w:rsidRPr="006F5C9D" w:rsidRDefault="004F4EF4" w:rsidP="00C918F2">
            <w:pPr>
              <w:pStyle w:val="Header"/>
              <w:numPr>
                <w:ilvl w:val="0"/>
                <w:numId w:val="38"/>
              </w:numPr>
              <w:tabs>
                <w:tab w:val="clear" w:pos="4153"/>
                <w:tab w:val="clear" w:pos="8306"/>
              </w:tabs>
              <w:ind w:left="317" w:hanging="284"/>
              <w:rPr>
                <w:rFonts w:ascii="Verdana" w:hAnsi="Verdana"/>
                <w:sz w:val="20"/>
                <w:szCs w:val="20"/>
              </w:rPr>
            </w:pPr>
            <w:r w:rsidRPr="006F5C9D">
              <w:rPr>
                <w:rFonts w:ascii="Verdana" w:hAnsi="Verdana"/>
                <w:sz w:val="20"/>
                <w:szCs w:val="20"/>
              </w:rPr>
              <w:t>Optimise and perform in-vitro tissue culture to ensure consistent results</w:t>
            </w:r>
          </w:p>
          <w:p w:rsidR="005D6125" w:rsidRPr="006F5C9D" w:rsidRDefault="004F4EF4" w:rsidP="00C918F2">
            <w:pPr>
              <w:pStyle w:val="Header"/>
              <w:numPr>
                <w:ilvl w:val="0"/>
                <w:numId w:val="38"/>
              </w:numPr>
              <w:tabs>
                <w:tab w:val="clear" w:pos="4153"/>
                <w:tab w:val="clear" w:pos="8306"/>
              </w:tabs>
              <w:ind w:left="317" w:hanging="284"/>
              <w:rPr>
                <w:rFonts w:ascii="Verdana" w:hAnsi="Verdana"/>
                <w:sz w:val="20"/>
                <w:szCs w:val="20"/>
              </w:rPr>
            </w:pPr>
            <w:r w:rsidRPr="006F5C9D">
              <w:rPr>
                <w:rFonts w:ascii="Verdana" w:hAnsi="Verdana"/>
                <w:sz w:val="20"/>
                <w:szCs w:val="20"/>
              </w:rPr>
              <w:t>Optimise and perform histopathology and general molecular biology techniqu</w:t>
            </w:r>
            <w:r w:rsidR="00C918F2" w:rsidRPr="006F5C9D">
              <w:rPr>
                <w:rFonts w:ascii="Verdana" w:hAnsi="Verdana"/>
                <w:sz w:val="20"/>
                <w:szCs w:val="20"/>
              </w:rPr>
              <w:t>es to ensure consistent results</w:t>
            </w:r>
          </w:p>
          <w:p w:rsidR="00134844" w:rsidRPr="006F5C9D" w:rsidRDefault="00134844" w:rsidP="00C918F2">
            <w:pPr>
              <w:pStyle w:val="Header"/>
              <w:numPr>
                <w:ilvl w:val="0"/>
                <w:numId w:val="38"/>
              </w:numPr>
              <w:tabs>
                <w:tab w:val="clear" w:pos="4153"/>
                <w:tab w:val="clear" w:pos="8306"/>
              </w:tabs>
              <w:ind w:left="317" w:hanging="284"/>
              <w:rPr>
                <w:rFonts w:ascii="Verdana" w:hAnsi="Verdana"/>
                <w:sz w:val="20"/>
                <w:szCs w:val="20"/>
              </w:rPr>
            </w:pPr>
            <w:r w:rsidRPr="006F5C9D">
              <w:rPr>
                <w:rFonts w:ascii="Verdana" w:hAnsi="Verdana"/>
                <w:sz w:val="20"/>
                <w:szCs w:val="20"/>
              </w:rPr>
              <w:t>Conduct cell irradiations and drug-radiation cytotoxicity/</w:t>
            </w:r>
            <w:proofErr w:type="spellStart"/>
            <w:r w:rsidRPr="006F5C9D">
              <w:rPr>
                <w:rFonts w:ascii="Verdana" w:hAnsi="Verdana"/>
                <w:sz w:val="20"/>
                <w:szCs w:val="20"/>
              </w:rPr>
              <w:t>clonogenic</w:t>
            </w:r>
            <w:proofErr w:type="spellEnd"/>
            <w:r w:rsidRPr="006F5C9D">
              <w:rPr>
                <w:rFonts w:ascii="Verdana" w:hAnsi="Verdana"/>
                <w:sz w:val="20"/>
                <w:szCs w:val="20"/>
              </w:rPr>
              <w:t xml:space="preserve"> survival assays</w:t>
            </w:r>
            <w:r w:rsidR="00697B3E" w:rsidRPr="006F5C9D">
              <w:rPr>
                <w:rFonts w:ascii="Verdana" w:hAnsi="Verdana"/>
                <w:sz w:val="20"/>
                <w:szCs w:val="20"/>
              </w:rPr>
              <w:t xml:space="preserve"> using specialist equipment</w:t>
            </w:r>
          </w:p>
          <w:p w:rsidR="005D6125" w:rsidRPr="006F5C9D" w:rsidRDefault="004F4EF4" w:rsidP="00C918F2">
            <w:pPr>
              <w:pStyle w:val="Header"/>
              <w:numPr>
                <w:ilvl w:val="0"/>
                <w:numId w:val="38"/>
              </w:numPr>
              <w:tabs>
                <w:tab w:val="clear" w:pos="4153"/>
                <w:tab w:val="clear" w:pos="8306"/>
              </w:tabs>
              <w:ind w:left="317" w:hanging="284"/>
              <w:rPr>
                <w:rFonts w:ascii="Verdana" w:hAnsi="Verdana"/>
                <w:sz w:val="20"/>
                <w:szCs w:val="20"/>
              </w:rPr>
            </w:pPr>
            <w:r w:rsidRPr="006F5C9D">
              <w:rPr>
                <w:rFonts w:ascii="Verdana" w:hAnsi="Verdana"/>
                <w:sz w:val="20"/>
                <w:szCs w:val="20"/>
              </w:rPr>
              <w:t>Supervise laboratory areas as required</w:t>
            </w:r>
          </w:p>
          <w:p w:rsidR="005D6125" w:rsidRPr="006F5C9D" w:rsidRDefault="004F4EF4" w:rsidP="00C918F2">
            <w:pPr>
              <w:pStyle w:val="Header"/>
              <w:numPr>
                <w:ilvl w:val="0"/>
                <w:numId w:val="38"/>
              </w:numPr>
              <w:tabs>
                <w:tab w:val="clear" w:pos="4153"/>
                <w:tab w:val="clear" w:pos="8306"/>
              </w:tabs>
              <w:ind w:left="317" w:hanging="284"/>
              <w:rPr>
                <w:rFonts w:ascii="Verdana" w:hAnsi="Verdana"/>
                <w:sz w:val="20"/>
                <w:szCs w:val="20"/>
              </w:rPr>
            </w:pPr>
            <w:r w:rsidRPr="006F5C9D">
              <w:rPr>
                <w:rFonts w:ascii="Verdana" w:hAnsi="Verdana"/>
                <w:sz w:val="20"/>
                <w:szCs w:val="20"/>
              </w:rPr>
              <w:t>Assist</w:t>
            </w:r>
            <w:r w:rsidR="00697B3E" w:rsidRPr="006F5C9D">
              <w:rPr>
                <w:rFonts w:ascii="Verdana" w:hAnsi="Verdana"/>
                <w:sz w:val="20"/>
                <w:szCs w:val="20"/>
              </w:rPr>
              <w:t xml:space="preserve"> staff and</w:t>
            </w:r>
            <w:r w:rsidRPr="006F5C9D">
              <w:rPr>
                <w:rFonts w:ascii="Verdana" w:hAnsi="Verdana"/>
                <w:sz w:val="20"/>
                <w:szCs w:val="20"/>
              </w:rPr>
              <w:t xml:space="preserve"> students undertaking research based projects</w:t>
            </w:r>
          </w:p>
          <w:p w:rsidR="005D6125" w:rsidRPr="006F5C9D" w:rsidRDefault="004F4EF4" w:rsidP="00C918F2">
            <w:pPr>
              <w:pStyle w:val="Header"/>
              <w:numPr>
                <w:ilvl w:val="0"/>
                <w:numId w:val="38"/>
              </w:numPr>
              <w:tabs>
                <w:tab w:val="clear" w:pos="4153"/>
                <w:tab w:val="clear" w:pos="8306"/>
              </w:tabs>
              <w:ind w:left="317" w:hanging="284"/>
              <w:rPr>
                <w:rFonts w:ascii="Verdana" w:hAnsi="Verdana"/>
                <w:sz w:val="20"/>
                <w:szCs w:val="20"/>
              </w:rPr>
            </w:pPr>
            <w:r w:rsidRPr="006F5C9D">
              <w:rPr>
                <w:rFonts w:ascii="Verdana" w:hAnsi="Verdana"/>
                <w:sz w:val="20"/>
                <w:szCs w:val="20"/>
              </w:rPr>
              <w:t>To support additional duties as required both with the research group and unit</w:t>
            </w:r>
          </w:p>
        </w:tc>
        <w:tc>
          <w:tcPr>
            <w:tcW w:w="1276" w:type="dxa"/>
          </w:tcPr>
          <w:p w:rsidR="005B5D48" w:rsidRPr="006F5C9D" w:rsidRDefault="004F4EF4" w:rsidP="005B5D48">
            <w:pPr>
              <w:jc w:val="right"/>
              <w:rPr>
                <w:rFonts w:ascii="Verdana" w:hAnsi="Verdana"/>
                <w:sz w:val="20"/>
                <w:szCs w:val="20"/>
              </w:rPr>
            </w:pPr>
            <w:r w:rsidRPr="006F5C9D">
              <w:rPr>
                <w:rFonts w:ascii="Verdana" w:hAnsi="Verdana"/>
                <w:sz w:val="20"/>
                <w:szCs w:val="20"/>
              </w:rPr>
              <w:t>55%</w:t>
            </w:r>
          </w:p>
        </w:tc>
      </w:tr>
      <w:tr w:rsidR="006F5C9D" w:rsidRPr="006F5C9D" w:rsidTr="0072509F">
        <w:tc>
          <w:tcPr>
            <w:tcW w:w="534" w:type="dxa"/>
          </w:tcPr>
          <w:p w:rsidR="005B5D48" w:rsidRPr="006F5C9D" w:rsidRDefault="005B5D48" w:rsidP="00EB0F30">
            <w:pPr>
              <w:rPr>
                <w:rFonts w:ascii="Verdana" w:hAnsi="Verdana"/>
                <w:sz w:val="20"/>
                <w:szCs w:val="20"/>
              </w:rPr>
            </w:pPr>
            <w:r w:rsidRPr="006F5C9D">
              <w:rPr>
                <w:rFonts w:ascii="Verdana" w:hAnsi="Verdana"/>
                <w:sz w:val="20"/>
                <w:szCs w:val="20"/>
              </w:rPr>
              <w:t>2.</w:t>
            </w:r>
          </w:p>
        </w:tc>
        <w:tc>
          <w:tcPr>
            <w:tcW w:w="8221" w:type="dxa"/>
          </w:tcPr>
          <w:p w:rsidR="005B5D48" w:rsidRPr="006F5C9D" w:rsidRDefault="001B624F" w:rsidP="005B5D48">
            <w:pPr>
              <w:rPr>
                <w:rFonts w:ascii="Verdana" w:hAnsi="Verdana"/>
                <w:sz w:val="20"/>
                <w:szCs w:val="20"/>
              </w:rPr>
            </w:pPr>
            <w:r w:rsidRPr="006F5C9D">
              <w:rPr>
                <w:rFonts w:ascii="Verdana" w:hAnsi="Verdana"/>
                <w:sz w:val="20"/>
                <w:szCs w:val="20"/>
              </w:rPr>
              <w:t>Use specialist technical skills to assist in various research projects. Contribute to the development of new or improved methods/techniques/equipment and to undertake further training to develop skills and techniques base in radiation/translational research area.</w:t>
            </w:r>
          </w:p>
        </w:tc>
        <w:tc>
          <w:tcPr>
            <w:tcW w:w="1276" w:type="dxa"/>
          </w:tcPr>
          <w:p w:rsidR="005B5D48" w:rsidRPr="006F5C9D" w:rsidRDefault="004F4EF4" w:rsidP="005B5D48">
            <w:pPr>
              <w:jc w:val="right"/>
              <w:rPr>
                <w:rFonts w:ascii="Verdana" w:hAnsi="Verdana"/>
                <w:sz w:val="20"/>
                <w:szCs w:val="20"/>
              </w:rPr>
            </w:pPr>
            <w:r w:rsidRPr="006F5C9D">
              <w:rPr>
                <w:rFonts w:ascii="Verdana" w:hAnsi="Verdana"/>
                <w:sz w:val="20"/>
                <w:szCs w:val="20"/>
              </w:rPr>
              <w:t>15%</w:t>
            </w:r>
          </w:p>
        </w:tc>
      </w:tr>
      <w:tr w:rsidR="00695CEA" w:rsidRPr="006F5C9D" w:rsidTr="00695CEA">
        <w:tc>
          <w:tcPr>
            <w:tcW w:w="534" w:type="dxa"/>
            <w:tcBorders>
              <w:top w:val="single" w:sz="6" w:space="0" w:color="auto"/>
              <w:left w:val="single" w:sz="6" w:space="0" w:color="auto"/>
              <w:bottom w:val="single" w:sz="6" w:space="0" w:color="auto"/>
              <w:right w:val="single" w:sz="6" w:space="0" w:color="auto"/>
            </w:tcBorders>
          </w:tcPr>
          <w:p w:rsidR="00695CEA" w:rsidRPr="006F5C9D" w:rsidRDefault="001F3A01" w:rsidP="002A79BF">
            <w:pPr>
              <w:rPr>
                <w:rFonts w:ascii="Verdana" w:hAnsi="Verdana"/>
                <w:sz w:val="20"/>
                <w:szCs w:val="20"/>
              </w:rPr>
            </w:pPr>
            <w:r>
              <w:rPr>
                <w:rFonts w:ascii="Verdana" w:hAnsi="Verdana"/>
                <w:sz w:val="20"/>
                <w:szCs w:val="20"/>
              </w:rPr>
              <w:t>3.</w:t>
            </w:r>
          </w:p>
        </w:tc>
        <w:tc>
          <w:tcPr>
            <w:tcW w:w="8221" w:type="dxa"/>
            <w:tcBorders>
              <w:top w:val="single" w:sz="6" w:space="0" w:color="auto"/>
              <w:left w:val="single" w:sz="6" w:space="0" w:color="auto"/>
              <w:bottom w:val="single" w:sz="6" w:space="0" w:color="auto"/>
              <w:right w:val="single" w:sz="6" w:space="0" w:color="auto"/>
            </w:tcBorders>
          </w:tcPr>
          <w:p w:rsidR="00695CEA" w:rsidRPr="006F5C9D" w:rsidRDefault="00695CEA" w:rsidP="00695CEA">
            <w:pPr>
              <w:pStyle w:val="Header"/>
              <w:rPr>
                <w:rFonts w:ascii="Verdana" w:hAnsi="Verdana"/>
                <w:sz w:val="20"/>
                <w:szCs w:val="20"/>
              </w:rPr>
            </w:pPr>
            <w:r w:rsidRPr="006F5C9D">
              <w:rPr>
                <w:rFonts w:ascii="Verdana" w:hAnsi="Verdana"/>
                <w:sz w:val="20"/>
                <w:szCs w:val="20"/>
              </w:rPr>
              <w:t>Production of preliminary data for meetings with Principal investigator</w:t>
            </w:r>
          </w:p>
        </w:tc>
        <w:tc>
          <w:tcPr>
            <w:tcW w:w="1276" w:type="dxa"/>
            <w:tcBorders>
              <w:top w:val="single" w:sz="6" w:space="0" w:color="auto"/>
              <w:left w:val="single" w:sz="6" w:space="0" w:color="auto"/>
              <w:bottom w:val="single" w:sz="6" w:space="0" w:color="auto"/>
              <w:right w:val="single" w:sz="6" w:space="0" w:color="auto"/>
            </w:tcBorders>
          </w:tcPr>
          <w:p w:rsidR="00695CEA" w:rsidRPr="006F5C9D" w:rsidRDefault="00695CEA" w:rsidP="002A79BF">
            <w:pPr>
              <w:jc w:val="right"/>
              <w:rPr>
                <w:rFonts w:ascii="Verdana" w:hAnsi="Verdana"/>
                <w:sz w:val="20"/>
                <w:szCs w:val="20"/>
              </w:rPr>
            </w:pPr>
            <w:r w:rsidRPr="006F5C9D">
              <w:rPr>
                <w:rFonts w:ascii="Verdana" w:hAnsi="Verdana"/>
                <w:sz w:val="20"/>
                <w:szCs w:val="20"/>
              </w:rPr>
              <w:t>10%</w:t>
            </w:r>
          </w:p>
        </w:tc>
      </w:tr>
      <w:tr w:rsidR="006F5C9D" w:rsidRPr="006F5C9D" w:rsidTr="0072509F">
        <w:tc>
          <w:tcPr>
            <w:tcW w:w="534" w:type="dxa"/>
          </w:tcPr>
          <w:p w:rsidR="005B5D48" w:rsidRPr="006F5C9D" w:rsidRDefault="00695CEA" w:rsidP="00EB0F30">
            <w:pPr>
              <w:rPr>
                <w:rFonts w:ascii="Verdana" w:hAnsi="Verdana"/>
                <w:sz w:val="20"/>
                <w:szCs w:val="20"/>
              </w:rPr>
            </w:pPr>
            <w:r>
              <w:rPr>
                <w:rFonts w:ascii="Verdana" w:hAnsi="Verdana"/>
                <w:sz w:val="20"/>
                <w:szCs w:val="20"/>
              </w:rPr>
              <w:lastRenderedPageBreak/>
              <w:t>4</w:t>
            </w:r>
            <w:r w:rsidR="005B5D48" w:rsidRPr="006F5C9D">
              <w:rPr>
                <w:rFonts w:ascii="Verdana" w:hAnsi="Verdana"/>
                <w:sz w:val="20"/>
                <w:szCs w:val="20"/>
              </w:rPr>
              <w:t>.</w:t>
            </w:r>
          </w:p>
        </w:tc>
        <w:tc>
          <w:tcPr>
            <w:tcW w:w="8221" w:type="dxa"/>
          </w:tcPr>
          <w:p w:rsidR="005B5D48" w:rsidRPr="006F5C9D" w:rsidRDefault="004F4EF4" w:rsidP="005B5D48">
            <w:pPr>
              <w:pStyle w:val="Header"/>
              <w:tabs>
                <w:tab w:val="clear" w:pos="4153"/>
                <w:tab w:val="clear" w:pos="8306"/>
              </w:tabs>
              <w:rPr>
                <w:rFonts w:ascii="Verdana" w:hAnsi="Verdana"/>
                <w:sz w:val="20"/>
                <w:szCs w:val="20"/>
              </w:rPr>
            </w:pPr>
            <w:r w:rsidRPr="006F5C9D">
              <w:rPr>
                <w:rFonts w:ascii="Verdana" w:hAnsi="Verdana"/>
                <w:sz w:val="20"/>
                <w:szCs w:val="20"/>
              </w:rPr>
              <w:t>Routine maintenance, fault diagnosis and repair of equipment</w:t>
            </w:r>
          </w:p>
        </w:tc>
        <w:tc>
          <w:tcPr>
            <w:tcW w:w="1276" w:type="dxa"/>
          </w:tcPr>
          <w:p w:rsidR="005B5D48" w:rsidRPr="006F5C9D" w:rsidRDefault="004F4EF4" w:rsidP="005B5D48">
            <w:pPr>
              <w:jc w:val="right"/>
              <w:rPr>
                <w:rFonts w:ascii="Verdana" w:hAnsi="Verdana"/>
                <w:sz w:val="20"/>
                <w:szCs w:val="20"/>
              </w:rPr>
            </w:pPr>
            <w:r w:rsidRPr="006F5C9D">
              <w:rPr>
                <w:rFonts w:ascii="Verdana" w:hAnsi="Verdana"/>
                <w:sz w:val="20"/>
                <w:szCs w:val="20"/>
              </w:rPr>
              <w:t>5%</w:t>
            </w:r>
          </w:p>
        </w:tc>
      </w:tr>
      <w:tr w:rsidR="006F5C9D" w:rsidRPr="006F5C9D" w:rsidTr="0072509F">
        <w:tc>
          <w:tcPr>
            <w:tcW w:w="534" w:type="dxa"/>
          </w:tcPr>
          <w:p w:rsidR="005B5D48" w:rsidRPr="006F5C9D" w:rsidRDefault="005B5D48" w:rsidP="00EB0F30">
            <w:pPr>
              <w:rPr>
                <w:rFonts w:ascii="Verdana" w:hAnsi="Verdana"/>
                <w:sz w:val="20"/>
                <w:szCs w:val="20"/>
              </w:rPr>
            </w:pPr>
            <w:r w:rsidRPr="006F5C9D">
              <w:rPr>
                <w:rFonts w:ascii="Verdana" w:hAnsi="Verdana"/>
                <w:sz w:val="20"/>
                <w:szCs w:val="20"/>
              </w:rPr>
              <w:t>5.</w:t>
            </w:r>
          </w:p>
        </w:tc>
        <w:tc>
          <w:tcPr>
            <w:tcW w:w="8221" w:type="dxa"/>
          </w:tcPr>
          <w:p w:rsidR="005D6125" w:rsidRPr="006F5C9D" w:rsidRDefault="004F4EF4" w:rsidP="00C918F2">
            <w:pPr>
              <w:rPr>
                <w:rFonts w:ascii="Verdana" w:hAnsi="Verdana"/>
                <w:sz w:val="20"/>
                <w:szCs w:val="20"/>
              </w:rPr>
            </w:pPr>
            <w:r w:rsidRPr="006F5C9D">
              <w:rPr>
                <w:rFonts w:ascii="Verdana" w:hAnsi="Verdana"/>
                <w:sz w:val="20"/>
                <w:szCs w:val="20"/>
              </w:rPr>
              <w:t>Ensure reagents and consumables are kept at required stock levels</w:t>
            </w:r>
          </w:p>
        </w:tc>
        <w:tc>
          <w:tcPr>
            <w:tcW w:w="1276" w:type="dxa"/>
          </w:tcPr>
          <w:p w:rsidR="005B5D48" w:rsidRPr="006F5C9D" w:rsidRDefault="004F4EF4" w:rsidP="005B5D48">
            <w:pPr>
              <w:jc w:val="right"/>
              <w:rPr>
                <w:rFonts w:ascii="Verdana" w:hAnsi="Verdana"/>
                <w:sz w:val="20"/>
                <w:szCs w:val="20"/>
              </w:rPr>
            </w:pPr>
            <w:r w:rsidRPr="006F5C9D">
              <w:rPr>
                <w:rFonts w:ascii="Verdana" w:hAnsi="Verdana"/>
                <w:sz w:val="20"/>
                <w:szCs w:val="20"/>
              </w:rPr>
              <w:t>5%</w:t>
            </w:r>
          </w:p>
        </w:tc>
      </w:tr>
      <w:tr w:rsidR="006F5C9D" w:rsidRPr="006F5C9D" w:rsidTr="0072509F">
        <w:tc>
          <w:tcPr>
            <w:tcW w:w="534" w:type="dxa"/>
          </w:tcPr>
          <w:p w:rsidR="005B5D48" w:rsidRPr="006F5C9D" w:rsidRDefault="005B5D48" w:rsidP="00EB0F30">
            <w:pPr>
              <w:rPr>
                <w:rFonts w:ascii="Verdana" w:hAnsi="Verdana"/>
                <w:sz w:val="20"/>
                <w:szCs w:val="20"/>
              </w:rPr>
            </w:pPr>
            <w:r w:rsidRPr="006F5C9D">
              <w:rPr>
                <w:rFonts w:ascii="Verdana" w:hAnsi="Verdana"/>
                <w:sz w:val="20"/>
                <w:szCs w:val="20"/>
              </w:rPr>
              <w:br w:type="page"/>
              <w:t>6.</w:t>
            </w:r>
          </w:p>
        </w:tc>
        <w:tc>
          <w:tcPr>
            <w:tcW w:w="8221" w:type="dxa"/>
          </w:tcPr>
          <w:p w:rsidR="005D6125" w:rsidRPr="006F5C9D" w:rsidRDefault="004F4EF4" w:rsidP="005B5D48">
            <w:pPr>
              <w:rPr>
                <w:rFonts w:ascii="Verdana" w:hAnsi="Verdana"/>
                <w:b/>
                <w:sz w:val="20"/>
                <w:szCs w:val="20"/>
              </w:rPr>
            </w:pPr>
            <w:r w:rsidRPr="006F5C9D">
              <w:rPr>
                <w:rFonts w:ascii="Verdana" w:hAnsi="Verdana"/>
                <w:b/>
                <w:sz w:val="20"/>
                <w:szCs w:val="20"/>
              </w:rPr>
              <w:t>Health &amp; Safety</w:t>
            </w:r>
            <w:r w:rsidR="00C918F2" w:rsidRPr="006F5C9D">
              <w:rPr>
                <w:rFonts w:ascii="Verdana" w:hAnsi="Verdana"/>
                <w:b/>
                <w:sz w:val="20"/>
                <w:szCs w:val="20"/>
              </w:rPr>
              <w:t>:</w:t>
            </w:r>
          </w:p>
          <w:p w:rsidR="00C918F2" w:rsidRPr="006F5C9D" w:rsidRDefault="004F4EF4" w:rsidP="00C918F2">
            <w:pPr>
              <w:numPr>
                <w:ilvl w:val="0"/>
                <w:numId w:val="39"/>
              </w:numPr>
              <w:ind w:left="317" w:hanging="284"/>
              <w:rPr>
                <w:rFonts w:ascii="Verdana" w:hAnsi="Verdana"/>
                <w:sz w:val="20"/>
                <w:szCs w:val="20"/>
              </w:rPr>
            </w:pPr>
            <w:r w:rsidRPr="006F5C9D">
              <w:rPr>
                <w:rFonts w:ascii="Verdana" w:hAnsi="Verdana"/>
                <w:sz w:val="20"/>
                <w:szCs w:val="20"/>
              </w:rPr>
              <w:t>Produce and maintain standard operating procedures for lab pro</w:t>
            </w:r>
            <w:r w:rsidR="00C918F2" w:rsidRPr="006F5C9D">
              <w:rPr>
                <w:rFonts w:ascii="Verdana" w:hAnsi="Verdana"/>
                <w:sz w:val="20"/>
                <w:szCs w:val="20"/>
              </w:rPr>
              <w:t>cesses</w:t>
            </w:r>
          </w:p>
          <w:p w:rsidR="005B5D48" w:rsidRPr="006F5C9D" w:rsidRDefault="004F4EF4" w:rsidP="00C918F2">
            <w:pPr>
              <w:numPr>
                <w:ilvl w:val="0"/>
                <w:numId w:val="39"/>
              </w:numPr>
              <w:ind w:left="317" w:hanging="284"/>
              <w:rPr>
                <w:rFonts w:ascii="Verdana" w:hAnsi="Verdana"/>
                <w:sz w:val="20"/>
                <w:szCs w:val="20"/>
              </w:rPr>
            </w:pPr>
            <w:r w:rsidRPr="006F5C9D">
              <w:rPr>
                <w:rFonts w:ascii="Verdana" w:hAnsi="Verdana"/>
                <w:sz w:val="20"/>
                <w:szCs w:val="20"/>
              </w:rPr>
              <w:t>Ensure they are accurate and reviewed regularly to ensure hi</w:t>
            </w:r>
            <w:r w:rsidR="00C918F2" w:rsidRPr="006F5C9D">
              <w:rPr>
                <w:rFonts w:ascii="Verdana" w:hAnsi="Verdana"/>
                <w:sz w:val="20"/>
                <w:szCs w:val="20"/>
              </w:rPr>
              <w:t>gh quality reproducible results</w:t>
            </w:r>
            <w:r w:rsidRPr="006F5C9D">
              <w:rPr>
                <w:rFonts w:ascii="Verdana" w:hAnsi="Verdana"/>
                <w:sz w:val="20"/>
                <w:szCs w:val="20"/>
              </w:rPr>
              <w:t xml:space="preserve"> </w:t>
            </w:r>
          </w:p>
          <w:p w:rsidR="00697B3E" w:rsidRPr="006F5C9D" w:rsidRDefault="00697B3E" w:rsidP="00C918F2">
            <w:pPr>
              <w:numPr>
                <w:ilvl w:val="0"/>
                <w:numId w:val="39"/>
              </w:numPr>
              <w:ind w:left="317" w:hanging="284"/>
              <w:rPr>
                <w:rFonts w:ascii="Verdana" w:hAnsi="Verdana"/>
                <w:sz w:val="20"/>
                <w:szCs w:val="20"/>
              </w:rPr>
            </w:pPr>
            <w:r w:rsidRPr="006F5C9D">
              <w:rPr>
                <w:rFonts w:ascii="Verdana" w:hAnsi="Verdana"/>
                <w:sz w:val="20"/>
                <w:szCs w:val="20"/>
              </w:rPr>
              <w:t>Ensure students and new researchers are trained in techniques and the safe and effective use of equipment to ensure compliance with relevant health and safety regulations.</w:t>
            </w:r>
          </w:p>
        </w:tc>
        <w:tc>
          <w:tcPr>
            <w:tcW w:w="1276" w:type="dxa"/>
          </w:tcPr>
          <w:p w:rsidR="005B5D48" w:rsidRPr="006F5C9D" w:rsidRDefault="004F4EF4" w:rsidP="005B5D48">
            <w:pPr>
              <w:jc w:val="right"/>
              <w:rPr>
                <w:rFonts w:ascii="Verdana" w:hAnsi="Verdana"/>
                <w:sz w:val="20"/>
                <w:szCs w:val="20"/>
              </w:rPr>
            </w:pPr>
            <w:r w:rsidRPr="006F5C9D">
              <w:rPr>
                <w:rFonts w:ascii="Verdana" w:hAnsi="Verdana"/>
                <w:sz w:val="20"/>
                <w:szCs w:val="20"/>
              </w:rPr>
              <w:t>5%</w:t>
            </w:r>
          </w:p>
        </w:tc>
      </w:tr>
      <w:tr w:rsidR="005B5D48" w:rsidRPr="006F5C9D" w:rsidTr="0072509F">
        <w:tc>
          <w:tcPr>
            <w:tcW w:w="534" w:type="dxa"/>
          </w:tcPr>
          <w:p w:rsidR="005B5D48" w:rsidRPr="006F5C9D" w:rsidRDefault="005D6125" w:rsidP="00EB0F30">
            <w:pPr>
              <w:rPr>
                <w:rFonts w:ascii="Verdana" w:hAnsi="Verdana"/>
                <w:sz w:val="20"/>
                <w:szCs w:val="20"/>
              </w:rPr>
            </w:pPr>
            <w:r w:rsidRPr="006F5C9D">
              <w:rPr>
                <w:rFonts w:ascii="Verdana" w:hAnsi="Verdana"/>
                <w:sz w:val="20"/>
                <w:szCs w:val="20"/>
              </w:rPr>
              <w:t>7.</w:t>
            </w:r>
          </w:p>
        </w:tc>
        <w:tc>
          <w:tcPr>
            <w:tcW w:w="8221" w:type="dxa"/>
          </w:tcPr>
          <w:p w:rsidR="005B5D48" w:rsidRPr="006F5C9D" w:rsidRDefault="004F4EF4" w:rsidP="005B5D48">
            <w:pPr>
              <w:rPr>
                <w:rFonts w:ascii="Verdana" w:hAnsi="Verdana"/>
                <w:sz w:val="20"/>
                <w:szCs w:val="20"/>
              </w:rPr>
            </w:pPr>
            <w:r w:rsidRPr="006F5C9D">
              <w:rPr>
                <w:rFonts w:ascii="Verdana" w:hAnsi="Verdana"/>
                <w:sz w:val="20"/>
                <w:szCs w:val="20"/>
              </w:rPr>
              <w:t>Any other duties as required by the post holder</w:t>
            </w:r>
          </w:p>
        </w:tc>
        <w:tc>
          <w:tcPr>
            <w:tcW w:w="1276" w:type="dxa"/>
          </w:tcPr>
          <w:p w:rsidR="005B5D48" w:rsidRPr="006F5C9D" w:rsidRDefault="004F4EF4" w:rsidP="005B5D48">
            <w:pPr>
              <w:jc w:val="right"/>
              <w:rPr>
                <w:rFonts w:ascii="Verdana" w:hAnsi="Verdana"/>
                <w:sz w:val="20"/>
                <w:szCs w:val="20"/>
              </w:rPr>
            </w:pPr>
            <w:r w:rsidRPr="006F5C9D">
              <w:rPr>
                <w:rFonts w:ascii="Verdana" w:hAnsi="Verdana"/>
                <w:sz w:val="20"/>
                <w:szCs w:val="20"/>
              </w:rPr>
              <w:t>5%</w:t>
            </w:r>
          </w:p>
        </w:tc>
      </w:tr>
    </w:tbl>
    <w:p w:rsidR="0072509F" w:rsidRPr="006F5C9D" w:rsidRDefault="0072509F" w:rsidP="0072509F">
      <w:pPr>
        <w:rPr>
          <w:rFonts w:ascii="Verdana" w:hAnsi="Verdana"/>
          <w:b/>
          <w:sz w:val="20"/>
          <w:szCs w:val="20"/>
        </w:rPr>
      </w:pPr>
    </w:p>
    <w:p w:rsidR="0072509F" w:rsidRPr="006F5C9D" w:rsidRDefault="0072509F" w:rsidP="0072509F">
      <w:pPr>
        <w:rPr>
          <w:rFonts w:ascii="Verdana" w:hAnsi="Verdana"/>
          <w:b/>
          <w:sz w:val="20"/>
          <w:szCs w:val="20"/>
        </w:rPr>
      </w:pPr>
      <w:r w:rsidRPr="006F5C9D">
        <w:rPr>
          <w:rFonts w:ascii="Verdana" w:hAnsi="Verdana"/>
          <w:b/>
          <w:sz w:val="20"/>
          <w:szCs w:val="20"/>
        </w:rPr>
        <w:t>Knowledge, Skills, Qualifications &amp; Experience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111"/>
        <w:gridCol w:w="3969"/>
      </w:tblGrid>
      <w:tr w:rsidR="006F5C9D" w:rsidRPr="006F5C9D" w:rsidTr="00C918F2">
        <w:trPr>
          <w:trHeight w:val="281"/>
        </w:trPr>
        <w:tc>
          <w:tcPr>
            <w:tcW w:w="1951" w:type="dxa"/>
          </w:tcPr>
          <w:p w:rsidR="0072509F" w:rsidRPr="006F5C9D" w:rsidRDefault="0072509F" w:rsidP="00C918F2">
            <w:pPr>
              <w:jc w:val="center"/>
              <w:rPr>
                <w:rFonts w:ascii="Verdana" w:hAnsi="Verdana"/>
                <w:b/>
                <w:sz w:val="20"/>
                <w:szCs w:val="20"/>
              </w:rPr>
            </w:pPr>
          </w:p>
        </w:tc>
        <w:tc>
          <w:tcPr>
            <w:tcW w:w="4111" w:type="dxa"/>
          </w:tcPr>
          <w:p w:rsidR="0072509F" w:rsidRPr="006F5C9D" w:rsidRDefault="0072509F" w:rsidP="00C918F2">
            <w:pPr>
              <w:jc w:val="center"/>
              <w:rPr>
                <w:rFonts w:ascii="Verdana" w:hAnsi="Verdana"/>
                <w:b/>
                <w:sz w:val="20"/>
                <w:szCs w:val="20"/>
              </w:rPr>
            </w:pPr>
            <w:r w:rsidRPr="006F5C9D">
              <w:rPr>
                <w:rFonts w:ascii="Verdana" w:hAnsi="Verdana"/>
                <w:b/>
                <w:sz w:val="20"/>
                <w:szCs w:val="20"/>
              </w:rPr>
              <w:t>Essential</w:t>
            </w:r>
          </w:p>
        </w:tc>
        <w:tc>
          <w:tcPr>
            <w:tcW w:w="3969" w:type="dxa"/>
          </w:tcPr>
          <w:p w:rsidR="0072509F" w:rsidRPr="006F5C9D" w:rsidRDefault="0072509F" w:rsidP="00C918F2">
            <w:pPr>
              <w:jc w:val="center"/>
              <w:rPr>
                <w:rFonts w:ascii="Verdana" w:hAnsi="Verdana"/>
                <w:b/>
                <w:sz w:val="20"/>
                <w:szCs w:val="20"/>
              </w:rPr>
            </w:pPr>
            <w:r w:rsidRPr="006F5C9D">
              <w:rPr>
                <w:rFonts w:ascii="Verdana" w:hAnsi="Verdana"/>
                <w:b/>
                <w:sz w:val="20"/>
                <w:szCs w:val="20"/>
              </w:rPr>
              <w:t>Desirable</w:t>
            </w:r>
          </w:p>
        </w:tc>
      </w:tr>
      <w:tr w:rsidR="006F5C9D" w:rsidRPr="006F5C9D" w:rsidTr="00C918F2">
        <w:tc>
          <w:tcPr>
            <w:tcW w:w="1951" w:type="dxa"/>
          </w:tcPr>
          <w:p w:rsidR="005B5D48" w:rsidRPr="006F5C9D" w:rsidRDefault="005B5D48" w:rsidP="00C918F2">
            <w:pPr>
              <w:rPr>
                <w:rFonts w:ascii="Verdana" w:hAnsi="Verdana"/>
                <w:b/>
                <w:sz w:val="20"/>
                <w:szCs w:val="20"/>
              </w:rPr>
            </w:pPr>
            <w:r w:rsidRPr="006F5C9D">
              <w:rPr>
                <w:rFonts w:ascii="Verdana" w:hAnsi="Verdana"/>
                <w:b/>
                <w:sz w:val="20"/>
                <w:szCs w:val="20"/>
              </w:rPr>
              <w:t>Qualifications/ Education</w:t>
            </w:r>
          </w:p>
        </w:tc>
        <w:tc>
          <w:tcPr>
            <w:tcW w:w="4111" w:type="dxa"/>
          </w:tcPr>
          <w:p w:rsidR="00695CEA" w:rsidRPr="001F3A01" w:rsidRDefault="004F4EF4" w:rsidP="00695CEA">
            <w:pPr>
              <w:jc w:val="left"/>
              <w:rPr>
                <w:rFonts w:ascii="Verdana" w:eastAsia="Verdana" w:hAnsi="Verdana"/>
                <w:sz w:val="20"/>
                <w:szCs w:val="20"/>
              </w:rPr>
            </w:pPr>
            <w:r w:rsidRPr="001F3A01">
              <w:rPr>
                <w:rFonts w:ascii="Verdana" w:hAnsi="Verdana"/>
                <w:sz w:val="20"/>
                <w:szCs w:val="20"/>
              </w:rPr>
              <w:t xml:space="preserve">A minimum of </w:t>
            </w:r>
            <w:r w:rsidR="00794B60" w:rsidRPr="001F3A01">
              <w:rPr>
                <w:rFonts w:ascii="Verdana" w:hAnsi="Verdana"/>
                <w:sz w:val="20"/>
                <w:szCs w:val="20"/>
              </w:rPr>
              <w:t>a</w:t>
            </w:r>
            <w:r w:rsidR="001A61C2" w:rsidRPr="001F3A01">
              <w:rPr>
                <w:rFonts w:ascii="Verdana" w:hAnsi="Verdana"/>
                <w:sz w:val="20"/>
                <w:szCs w:val="20"/>
              </w:rPr>
              <w:t xml:space="preserve"> </w:t>
            </w:r>
            <w:r w:rsidRPr="001F3A01">
              <w:rPr>
                <w:rFonts w:ascii="Verdana" w:hAnsi="Verdana"/>
                <w:sz w:val="20"/>
                <w:szCs w:val="20"/>
              </w:rPr>
              <w:t xml:space="preserve">HNC in </w:t>
            </w:r>
            <w:r w:rsidR="001A61C2" w:rsidRPr="001F3A01">
              <w:rPr>
                <w:rFonts w:ascii="Verdana" w:hAnsi="Verdana"/>
                <w:sz w:val="20"/>
                <w:szCs w:val="20"/>
              </w:rPr>
              <w:t xml:space="preserve">a </w:t>
            </w:r>
            <w:r w:rsidRPr="001F3A01">
              <w:rPr>
                <w:rFonts w:ascii="Verdana" w:hAnsi="Verdana"/>
                <w:sz w:val="20"/>
                <w:szCs w:val="20"/>
              </w:rPr>
              <w:t>relevant subject, or equivalent qualifications</w:t>
            </w:r>
            <w:r w:rsidR="00695CEA" w:rsidRPr="001F3A01">
              <w:rPr>
                <w:rFonts w:ascii="Verdana" w:eastAsia="Verdana" w:hAnsi="Verdana"/>
                <w:sz w:val="20"/>
                <w:szCs w:val="20"/>
              </w:rPr>
              <w:t xml:space="preserve"> plus considerable work experience in relevant role </w:t>
            </w:r>
            <w:r w:rsidR="00695CEA" w:rsidRPr="001F3A01">
              <w:rPr>
                <w:rFonts w:ascii="Verdana" w:eastAsia="Verdana" w:hAnsi="Verdana"/>
                <w:b/>
                <w:sz w:val="20"/>
                <w:szCs w:val="20"/>
              </w:rPr>
              <w:t xml:space="preserve">or </w:t>
            </w:r>
          </w:p>
          <w:p w:rsidR="005B5D48" w:rsidRPr="001F3A01" w:rsidRDefault="00695CEA" w:rsidP="001F3A01">
            <w:pPr>
              <w:jc w:val="left"/>
              <w:rPr>
                <w:rFonts w:ascii="Verdana" w:hAnsi="Verdana"/>
                <w:sz w:val="20"/>
                <w:szCs w:val="20"/>
              </w:rPr>
            </w:pPr>
            <w:r w:rsidRPr="001F3A01">
              <w:rPr>
                <w:rFonts w:ascii="Verdana" w:eastAsia="Verdana" w:hAnsi="Verdana"/>
                <w:sz w:val="20"/>
                <w:szCs w:val="20"/>
              </w:rPr>
              <w:t>Substantial work experience in relevant role</w:t>
            </w:r>
          </w:p>
        </w:tc>
        <w:tc>
          <w:tcPr>
            <w:tcW w:w="3969" w:type="dxa"/>
          </w:tcPr>
          <w:p w:rsidR="005B5D48" w:rsidRPr="001F3A01" w:rsidRDefault="004F4EF4" w:rsidP="001F3A01">
            <w:pPr>
              <w:jc w:val="left"/>
              <w:rPr>
                <w:rFonts w:ascii="Verdana" w:hAnsi="Verdana"/>
                <w:sz w:val="20"/>
                <w:szCs w:val="20"/>
              </w:rPr>
            </w:pPr>
            <w:r w:rsidRPr="001F3A01">
              <w:rPr>
                <w:rFonts w:ascii="Verdana" w:hAnsi="Verdana"/>
                <w:sz w:val="20"/>
                <w:szCs w:val="20"/>
              </w:rPr>
              <w:t>Additional qualifications in laboratory skills e.g. Health and Safety</w:t>
            </w:r>
          </w:p>
        </w:tc>
      </w:tr>
      <w:tr w:rsidR="006F5C9D" w:rsidRPr="006F5C9D" w:rsidTr="00C918F2">
        <w:trPr>
          <w:trHeight w:val="80"/>
        </w:trPr>
        <w:tc>
          <w:tcPr>
            <w:tcW w:w="1951" w:type="dxa"/>
          </w:tcPr>
          <w:p w:rsidR="005B5D48" w:rsidRPr="006F5C9D" w:rsidRDefault="005B5D48" w:rsidP="0072509F">
            <w:pPr>
              <w:rPr>
                <w:rFonts w:ascii="Verdana" w:hAnsi="Verdana"/>
                <w:b/>
                <w:sz w:val="20"/>
                <w:szCs w:val="20"/>
              </w:rPr>
            </w:pPr>
            <w:r w:rsidRPr="006F5C9D">
              <w:rPr>
                <w:rFonts w:ascii="Verdana" w:hAnsi="Verdana"/>
                <w:b/>
                <w:sz w:val="20"/>
                <w:szCs w:val="20"/>
              </w:rPr>
              <w:t>Skills/Training</w:t>
            </w:r>
          </w:p>
          <w:p w:rsidR="005B5D48" w:rsidRPr="006F5C9D" w:rsidRDefault="005B5D48" w:rsidP="0072509F">
            <w:pPr>
              <w:rPr>
                <w:rFonts w:ascii="Verdana" w:hAnsi="Verdana"/>
                <w:b/>
                <w:sz w:val="20"/>
                <w:szCs w:val="20"/>
              </w:rPr>
            </w:pPr>
          </w:p>
          <w:p w:rsidR="005B5D48" w:rsidRPr="006F5C9D" w:rsidRDefault="005B5D48" w:rsidP="0072509F">
            <w:pPr>
              <w:rPr>
                <w:rFonts w:ascii="Verdana" w:hAnsi="Verdana"/>
                <w:b/>
                <w:sz w:val="20"/>
                <w:szCs w:val="20"/>
              </w:rPr>
            </w:pPr>
          </w:p>
          <w:p w:rsidR="005B5D48" w:rsidRPr="006F5C9D" w:rsidRDefault="005B5D48" w:rsidP="0072509F">
            <w:pPr>
              <w:rPr>
                <w:rFonts w:ascii="Verdana" w:hAnsi="Verdana"/>
                <w:b/>
                <w:sz w:val="20"/>
                <w:szCs w:val="20"/>
              </w:rPr>
            </w:pPr>
          </w:p>
        </w:tc>
        <w:tc>
          <w:tcPr>
            <w:tcW w:w="4111" w:type="dxa"/>
          </w:tcPr>
          <w:p w:rsidR="005B5D48" w:rsidRPr="00336BAA" w:rsidRDefault="004F4EF4" w:rsidP="001F3A01">
            <w:pPr>
              <w:jc w:val="left"/>
              <w:rPr>
                <w:rFonts w:ascii="Verdana" w:hAnsi="Verdana"/>
                <w:sz w:val="20"/>
                <w:szCs w:val="20"/>
              </w:rPr>
            </w:pPr>
            <w:r w:rsidRPr="001F3A01">
              <w:rPr>
                <w:rFonts w:ascii="Verdana" w:hAnsi="Verdana"/>
                <w:sz w:val="20"/>
                <w:szCs w:val="20"/>
              </w:rPr>
              <w:t>Enthusiasm for resea</w:t>
            </w:r>
            <w:r w:rsidR="00C918F2" w:rsidRPr="001F3A01">
              <w:rPr>
                <w:rFonts w:ascii="Verdana" w:hAnsi="Verdana"/>
                <w:sz w:val="20"/>
                <w:szCs w:val="20"/>
              </w:rPr>
              <w:t>rch and training of researchers</w:t>
            </w:r>
          </w:p>
          <w:p w:rsidR="00695CEA" w:rsidRPr="001F3A01" w:rsidRDefault="00695CEA" w:rsidP="001F3A01">
            <w:pPr>
              <w:jc w:val="left"/>
              <w:rPr>
                <w:rFonts w:ascii="Verdana" w:hAnsi="Verdana"/>
                <w:sz w:val="20"/>
                <w:szCs w:val="20"/>
              </w:rPr>
            </w:pPr>
          </w:p>
          <w:p w:rsidR="005B5D48" w:rsidRPr="00336BAA" w:rsidRDefault="004F4EF4" w:rsidP="001F3A01">
            <w:pPr>
              <w:jc w:val="left"/>
              <w:rPr>
                <w:rFonts w:ascii="Verdana" w:hAnsi="Verdana"/>
                <w:sz w:val="20"/>
                <w:szCs w:val="20"/>
              </w:rPr>
            </w:pPr>
            <w:r w:rsidRPr="001F3A01">
              <w:rPr>
                <w:rFonts w:ascii="Verdana" w:hAnsi="Verdana"/>
                <w:sz w:val="20"/>
                <w:szCs w:val="20"/>
              </w:rPr>
              <w:t>Understanding</w:t>
            </w:r>
            <w:r w:rsidR="00C918F2" w:rsidRPr="001F3A01">
              <w:rPr>
                <w:rFonts w:ascii="Verdana" w:hAnsi="Verdana"/>
                <w:sz w:val="20"/>
                <w:szCs w:val="20"/>
              </w:rPr>
              <w:t xml:space="preserve"> of </w:t>
            </w:r>
            <w:r w:rsidRPr="001F3A01">
              <w:rPr>
                <w:rFonts w:ascii="Verdana" w:hAnsi="Verdana"/>
                <w:sz w:val="20"/>
                <w:szCs w:val="20"/>
              </w:rPr>
              <w:t>regulations governing laboratory work</w:t>
            </w:r>
          </w:p>
          <w:p w:rsidR="00695CEA" w:rsidRPr="001F3A01" w:rsidRDefault="00695CEA" w:rsidP="001F3A01">
            <w:pPr>
              <w:jc w:val="left"/>
              <w:rPr>
                <w:rFonts w:ascii="Verdana" w:hAnsi="Verdana"/>
                <w:sz w:val="20"/>
                <w:szCs w:val="20"/>
              </w:rPr>
            </w:pPr>
          </w:p>
          <w:p w:rsidR="001B624F" w:rsidRPr="001F3A01" w:rsidRDefault="001B624F" w:rsidP="001F3A01">
            <w:pPr>
              <w:ind w:left="34"/>
              <w:jc w:val="left"/>
              <w:rPr>
                <w:rFonts w:ascii="Verdana" w:hAnsi="Verdana"/>
                <w:sz w:val="20"/>
                <w:szCs w:val="20"/>
              </w:rPr>
            </w:pPr>
            <w:r w:rsidRPr="001F3A01">
              <w:rPr>
                <w:rFonts w:ascii="Verdana" w:hAnsi="Verdana"/>
                <w:sz w:val="20"/>
                <w:szCs w:val="20"/>
              </w:rPr>
              <w:t>Excellent oral and communication skills including the ability to communicate with clarity on complex information</w:t>
            </w:r>
          </w:p>
          <w:p w:rsidR="00695CEA" w:rsidRPr="001F3A01" w:rsidRDefault="00695CEA" w:rsidP="00695CEA">
            <w:pPr>
              <w:jc w:val="left"/>
              <w:rPr>
                <w:rFonts w:ascii="Verdana" w:eastAsia="Verdana" w:hAnsi="Verdana"/>
                <w:sz w:val="20"/>
                <w:szCs w:val="20"/>
              </w:rPr>
            </w:pPr>
          </w:p>
          <w:p w:rsidR="00695CEA" w:rsidRPr="001F3A01" w:rsidRDefault="00695CEA" w:rsidP="00695CEA">
            <w:pPr>
              <w:jc w:val="left"/>
              <w:rPr>
                <w:rFonts w:ascii="Verdana" w:eastAsia="Verdana" w:hAnsi="Verdana"/>
                <w:sz w:val="20"/>
                <w:szCs w:val="20"/>
              </w:rPr>
            </w:pPr>
            <w:r w:rsidRPr="001F3A01">
              <w:rPr>
                <w:rFonts w:ascii="Verdana" w:eastAsia="Verdana" w:hAnsi="Verdana"/>
                <w:sz w:val="20"/>
                <w:szCs w:val="20"/>
              </w:rPr>
              <w:t>Ability to work accurately in order to maintain high standards, with the ability to work effectively under pressure.</w:t>
            </w:r>
          </w:p>
          <w:p w:rsidR="00695CEA" w:rsidRPr="001F3A01" w:rsidRDefault="00695CEA" w:rsidP="00695CEA">
            <w:pPr>
              <w:jc w:val="left"/>
              <w:rPr>
                <w:rFonts w:ascii="Verdana" w:eastAsia="Verdana" w:hAnsi="Verdana"/>
                <w:sz w:val="20"/>
                <w:szCs w:val="20"/>
              </w:rPr>
            </w:pPr>
          </w:p>
          <w:p w:rsidR="00695CEA" w:rsidRPr="001F3A01" w:rsidRDefault="00695CEA" w:rsidP="00695CEA">
            <w:pPr>
              <w:jc w:val="left"/>
              <w:rPr>
                <w:rFonts w:ascii="Verdana" w:eastAsia="Verdana" w:hAnsi="Verdana"/>
                <w:sz w:val="20"/>
                <w:szCs w:val="20"/>
              </w:rPr>
            </w:pPr>
            <w:r w:rsidRPr="001F3A01">
              <w:rPr>
                <w:rFonts w:ascii="Verdana" w:eastAsia="Verdana" w:hAnsi="Verdana"/>
                <w:sz w:val="20"/>
                <w:szCs w:val="20"/>
              </w:rPr>
              <w:t>Ability to adopt a methodical approach to work in order to achieve work deadlines.</w:t>
            </w:r>
          </w:p>
          <w:p w:rsidR="00695CEA" w:rsidRPr="001F3A01" w:rsidRDefault="00695CEA" w:rsidP="00695CEA">
            <w:pPr>
              <w:jc w:val="left"/>
              <w:rPr>
                <w:rFonts w:ascii="Verdana" w:eastAsia="Verdana" w:hAnsi="Verdana"/>
                <w:sz w:val="20"/>
                <w:szCs w:val="20"/>
              </w:rPr>
            </w:pPr>
          </w:p>
          <w:p w:rsidR="001B624F" w:rsidRPr="001F3A01" w:rsidRDefault="00695CEA" w:rsidP="001F3A01">
            <w:pPr>
              <w:jc w:val="left"/>
              <w:rPr>
                <w:rFonts w:ascii="Verdana" w:hAnsi="Verdana"/>
                <w:sz w:val="20"/>
                <w:szCs w:val="20"/>
              </w:rPr>
            </w:pPr>
            <w:r w:rsidRPr="001F3A01">
              <w:rPr>
                <w:rFonts w:ascii="Verdana" w:eastAsia="Verdana" w:hAnsi="Verdana"/>
                <w:sz w:val="20"/>
                <w:szCs w:val="20"/>
              </w:rPr>
              <w:t>Ability to build relationships and collaborate with others internally and externally.</w:t>
            </w:r>
          </w:p>
        </w:tc>
        <w:tc>
          <w:tcPr>
            <w:tcW w:w="3969" w:type="dxa"/>
          </w:tcPr>
          <w:p w:rsidR="005B5D48" w:rsidRDefault="00C918F2" w:rsidP="001F3A01">
            <w:pPr>
              <w:jc w:val="left"/>
              <w:rPr>
                <w:rFonts w:ascii="Verdana" w:hAnsi="Verdana"/>
                <w:sz w:val="20"/>
                <w:szCs w:val="20"/>
              </w:rPr>
            </w:pPr>
            <w:r w:rsidRPr="001F3A01">
              <w:rPr>
                <w:rFonts w:ascii="Verdana" w:hAnsi="Verdana"/>
                <w:sz w:val="20"/>
                <w:szCs w:val="20"/>
              </w:rPr>
              <w:t>Knowledge of Q-RT-PCR</w:t>
            </w:r>
          </w:p>
          <w:p w:rsidR="00695CEA" w:rsidRPr="001F3A01" w:rsidRDefault="00695CEA" w:rsidP="001F3A01">
            <w:pPr>
              <w:jc w:val="left"/>
              <w:rPr>
                <w:rFonts w:ascii="Verdana" w:hAnsi="Verdana"/>
                <w:sz w:val="20"/>
                <w:szCs w:val="20"/>
              </w:rPr>
            </w:pPr>
          </w:p>
          <w:p w:rsidR="005B5D48" w:rsidRDefault="00695CEA" w:rsidP="001F3A01">
            <w:pPr>
              <w:jc w:val="left"/>
              <w:rPr>
                <w:rFonts w:ascii="Verdana" w:hAnsi="Verdana"/>
                <w:sz w:val="20"/>
                <w:szCs w:val="20"/>
              </w:rPr>
            </w:pPr>
            <w:r>
              <w:rPr>
                <w:rFonts w:ascii="Verdana" w:hAnsi="Verdana"/>
                <w:sz w:val="20"/>
                <w:szCs w:val="20"/>
              </w:rPr>
              <w:t>Proven r</w:t>
            </w:r>
            <w:r w:rsidR="00C918F2" w:rsidRPr="001F3A01">
              <w:rPr>
                <w:rFonts w:ascii="Verdana" w:hAnsi="Verdana"/>
                <w:sz w:val="20"/>
                <w:szCs w:val="20"/>
              </w:rPr>
              <w:t>eport writing skills</w:t>
            </w:r>
          </w:p>
          <w:p w:rsidR="00695CEA" w:rsidRDefault="00695CEA" w:rsidP="001F3A01">
            <w:pPr>
              <w:jc w:val="left"/>
              <w:rPr>
                <w:rFonts w:ascii="Verdana" w:hAnsi="Verdana"/>
                <w:sz w:val="20"/>
                <w:szCs w:val="20"/>
              </w:rPr>
            </w:pPr>
          </w:p>
          <w:p w:rsidR="00695CEA" w:rsidRPr="001F3A01" w:rsidRDefault="00695CEA" w:rsidP="00695CEA">
            <w:pPr>
              <w:jc w:val="left"/>
              <w:rPr>
                <w:rFonts w:ascii="Verdana" w:eastAsia="Verdana" w:hAnsi="Verdana"/>
                <w:sz w:val="20"/>
                <w:szCs w:val="20"/>
              </w:rPr>
            </w:pPr>
            <w:r w:rsidRPr="001F3A01">
              <w:rPr>
                <w:rFonts w:ascii="Verdana" w:eastAsia="Verdana" w:hAnsi="Verdana"/>
                <w:sz w:val="20"/>
                <w:szCs w:val="20"/>
              </w:rPr>
              <w:t>Capability to organise own and other’s activities to meet set deadlines.</w:t>
            </w:r>
          </w:p>
          <w:p w:rsidR="00695CEA" w:rsidRPr="001F3A01" w:rsidRDefault="00695CEA" w:rsidP="00695CEA">
            <w:pPr>
              <w:jc w:val="left"/>
              <w:rPr>
                <w:rFonts w:ascii="Verdana" w:eastAsia="Verdana" w:hAnsi="Verdana"/>
                <w:sz w:val="20"/>
                <w:szCs w:val="20"/>
              </w:rPr>
            </w:pPr>
          </w:p>
          <w:p w:rsidR="00695CEA" w:rsidRPr="001F3A01" w:rsidRDefault="00695CEA" w:rsidP="00695CEA">
            <w:pPr>
              <w:jc w:val="left"/>
              <w:rPr>
                <w:rFonts w:ascii="Verdana" w:eastAsia="Verdana" w:hAnsi="Verdana"/>
                <w:sz w:val="20"/>
                <w:szCs w:val="20"/>
              </w:rPr>
            </w:pPr>
            <w:r w:rsidRPr="001F3A01">
              <w:rPr>
                <w:rFonts w:ascii="Verdana" w:eastAsia="Verdana" w:hAnsi="Verdana"/>
                <w:sz w:val="20"/>
                <w:szCs w:val="20"/>
              </w:rPr>
              <w:t>‘Drive for results’ the ability to coach and motivate others to meet and exceed set objectives.</w:t>
            </w:r>
          </w:p>
          <w:p w:rsidR="00695CEA" w:rsidRPr="001F3A01" w:rsidRDefault="00695CEA" w:rsidP="001F3A01">
            <w:pPr>
              <w:jc w:val="left"/>
              <w:rPr>
                <w:rFonts w:ascii="Verdana" w:hAnsi="Verdana"/>
                <w:sz w:val="20"/>
                <w:szCs w:val="20"/>
              </w:rPr>
            </w:pPr>
          </w:p>
        </w:tc>
      </w:tr>
      <w:tr w:rsidR="005B5D48" w:rsidRPr="006F5C9D" w:rsidTr="00C918F2">
        <w:tc>
          <w:tcPr>
            <w:tcW w:w="1951" w:type="dxa"/>
          </w:tcPr>
          <w:p w:rsidR="005B5D48" w:rsidRPr="006F5C9D" w:rsidRDefault="005B5D48" w:rsidP="00C918F2">
            <w:pPr>
              <w:rPr>
                <w:rFonts w:ascii="Verdana" w:hAnsi="Verdana"/>
                <w:b/>
                <w:sz w:val="20"/>
                <w:szCs w:val="20"/>
              </w:rPr>
            </w:pPr>
            <w:r w:rsidRPr="006F5C9D">
              <w:rPr>
                <w:rFonts w:ascii="Verdana" w:hAnsi="Verdana"/>
                <w:b/>
                <w:sz w:val="20"/>
                <w:szCs w:val="20"/>
              </w:rPr>
              <w:t>Experience</w:t>
            </w:r>
          </w:p>
        </w:tc>
        <w:tc>
          <w:tcPr>
            <w:tcW w:w="4111" w:type="dxa"/>
          </w:tcPr>
          <w:p w:rsidR="00C918F2" w:rsidRDefault="00C918F2" w:rsidP="001F3A01">
            <w:pPr>
              <w:jc w:val="left"/>
              <w:rPr>
                <w:rFonts w:ascii="Verdana" w:hAnsi="Verdana"/>
                <w:sz w:val="20"/>
                <w:szCs w:val="20"/>
              </w:rPr>
            </w:pPr>
            <w:r w:rsidRPr="001F3A01">
              <w:rPr>
                <w:rFonts w:ascii="Verdana" w:hAnsi="Verdana"/>
                <w:sz w:val="20"/>
                <w:szCs w:val="20"/>
              </w:rPr>
              <w:t xml:space="preserve">Experience of in vitro </w:t>
            </w:r>
            <w:r w:rsidR="00134844" w:rsidRPr="001F3A01">
              <w:rPr>
                <w:rFonts w:ascii="Verdana" w:hAnsi="Verdana"/>
                <w:sz w:val="20"/>
                <w:szCs w:val="20"/>
              </w:rPr>
              <w:t xml:space="preserve">cancer cell </w:t>
            </w:r>
            <w:r w:rsidRPr="001F3A01">
              <w:rPr>
                <w:rFonts w:ascii="Verdana" w:hAnsi="Verdana"/>
                <w:sz w:val="20"/>
                <w:szCs w:val="20"/>
              </w:rPr>
              <w:t>tissue culture and Western blotting</w:t>
            </w:r>
          </w:p>
          <w:p w:rsidR="00695CEA" w:rsidRPr="001F3A01" w:rsidRDefault="00695CEA" w:rsidP="001F3A01">
            <w:pPr>
              <w:jc w:val="left"/>
              <w:rPr>
                <w:rFonts w:ascii="Verdana" w:hAnsi="Verdana"/>
                <w:sz w:val="20"/>
                <w:szCs w:val="20"/>
              </w:rPr>
            </w:pPr>
          </w:p>
          <w:p w:rsidR="005B5D48" w:rsidRDefault="004F4EF4" w:rsidP="001F3A01">
            <w:pPr>
              <w:jc w:val="left"/>
              <w:rPr>
                <w:rFonts w:ascii="Verdana" w:hAnsi="Verdana"/>
                <w:sz w:val="20"/>
                <w:szCs w:val="20"/>
              </w:rPr>
            </w:pPr>
            <w:r w:rsidRPr="001F3A01">
              <w:rPr>
                <w:rFonts w:ascii="Verdana" w:hAnsi="Verdana"/>
                <w:sz w:val="20"/>
                <w:szCs w:val="20"/>
              </w:rPr>
              <w:t>Previous laboratory experience in biological sciences research</w:t>
            </w:r>
          </w:p>
          <w:p w:rsidR="00695CEA" w:rsidRPr="001F3A01" w:rsidRDefault="00695CEA" w:rsidP="001F3A01">
            <w:pPr>
              <w:jc w:val="left"/>
              <w:rPr>
                <w:rFonts w:ascii="Verdana" w:hAnsi="Verdana"/>
                <w:sz w:val="20"/>
                <w:szCs w:val="20"/>
              </w:rPr>
            </w:pPr>
          </w:p>
          <w:p w:rsidR="00134844" w:rsidRDefault="00134844" w:rsidP="001F3A01">
            <w:pPr>
              <w:jc w:val="left"/>
              <w:rPr>
                <w:rFonts w:ascii="Verdana" w:hAnsi="Verdana"/>
                <w:sz w:val="20"/>
                <w:szCs w:val="20"/>
              </w:rPr>
            </w:pPr>
            <w:r w:rsidRPr="001F3A01">
              <w:rPr>
                <w:rFonts w:ascii="Verdana" w:hAnsi="Verdana"/>
                <w:sz w:val="20"/>
                <w:szCs w:val="20"/>
              </w:rPr>
              <w:t>Experience with Immunohistochemistry and Histopathology</w:t>
            </w:r>
          </w:p>
          <w:p w:rsidR="00695CEA" w:rsidRPr="001F3A01" w:rsidRDefault="00695CEA" w:rsidP="001F3A01">
            <w:pPr>
              <w:jc w:val="left"/>
              <w:rPr>
                <w:rFonts w:ascii="Verdana" w:hAnsi="Verdana"/>
                <w:sz w:val="20"/>
                <w:szCs w:val="20"/>
              </w:rPr>
            </w:pPr>
          </w:p>
          <w:p w:rsidR="00134844" w:rsidRPr="001F3A01" w:rsidRDefault="00134844" w:rsidP="001F3A01">
            <w:pPr>
              <w:jc w:val="left"/>
              <w:rPr>
                <w:rFonts w:ascii="Verdana" w:hAnsi="Verdana"/>
                <w:sz w:val="20"/>
                <w:szCs w:val="20"/>
              </w:rPr>
            </w:pPr>
            <w:r w:rsidRPr="001F3A01">
              <w:rPr>
                <w:rFonts w:ascii="Verdana" w:hAnsi="Verdana"/>
                <w:sz w:val="20"/>
                <w:szCs w:val="20"/>
              </w:rPr>
              <w:t xml:space="preserve">Experience of </w:t>
            </w:r>
            <w:proofErr w:type="spellStart"/>
            <w:r w:rsidRPr="001F3A01">
              <w:rPr>
                <w:rFonts w:ascii="Verdana" w:hAnsi="Verdana"/>
                <w:sz w:val="20"/>
                <w:szCs w:val="20"/>
              </w:rPr>
              <w:t>clonogenic</w:t>
            </w:r>
            <w:proofErr w:type="spellEnd"/>
            <w:r w:rsidRPr="001F3A01">
              <w:rPr>
                <w:rFonts w:ascii="Verdana" w:hAnsi="Verdana"/>
                <w:sz w:val="20"/>
                <w:szCs w:val="20"/>
              </w:rPr>
              <w:t xml:space="preserve"> survival assays and cytotoxicity endpoints</w:t>
            </w:r>
          </w:p>
          <w:p w:rsidR="00134844" w:rsidRPr="006F5C9D" w:rsidRDefault="00134844" w:rsidP="001B624F">
            <w:pPr>
              <w:pStyle w:val="ListParagraph"/>
              <w:ind w:left="317"/>
              <w:jc w:val="left"/>
              <w:rPr>
                <w:rFonts w:ascii="Verdana" w:hAnsi="Verdana"/>
                <w:sz w:val="20"/>
                <w:szCs w:val="20"/>
              </w:rPr>
            </w:pPr>
          </w:p>
        </w:tc>
        <w:tc>
          <w:tcPr>
            <w:tcW w:w="3969" w:type="dxa"/>
          </w:tcPr>
          <w:p w:rsidR="00C918F2" w:rsidRPr="001F3A01" w:rsidRDefault="00C918F2" w:rsidP="001F3A01">
            <w:pPr>
              <w:jc w:val="left"/>
              <w:rPr>
                <w:rFonts w:ascii="Verdana" w:hAnsi="Verdana"/>
                <w:sz w:val="20"/>
                <w:szCs w:val="20"/>
              </w:rPr>
            </w:pPr>
            <w:r w:rsidRPr="001F3A01">
              <w:rPr>
                <w:rFonts w:ascii="Verdana" w:hAnsi="Verdana"/>
                <w:sz w:val="20"/>
                <w:szCs w:val="20"/>
              </w:rPr>
              <w:t xml:space="preserve">Experience of supervising junior staff and students </w:t>
            </w:r>
          </w:p>
          <w:p w:rsidR="00695CEA" w:rsidRDefault="00695CEA" w:rsidP="001F3A01">
            <w:pPr>
              <w:jc w:val="left"/>
              <w:rPr>
                <w:rFonts w:ascii="Verdana" w:hAnsi="Verdana"/>
                <w:sz w:val="20"/>
                <w:szCs w:val="20"/>
              </w:rPr>
            </w:pPr>
          </w:p>
          <w:p w:rsidR="00C918F2" w:rsidRPr="001F3A01" w:rsidRDefault="00C918F2" w:rsidP="001F3A01">
            <w:pPr>
              <w:jc w:val="left"/>
              <w:rPr>
                <w:rFonts w:ascii="Verdana" w:hAnsi="Verdana"/>
                <w:sz w:val="20"/>
                <w:szCs w:val="20"/>
              </w:rPr>
            </w:pPr>
            <w:r w:rsidRPr="001F3A01">
              <w:rPr>
                <w:rFonts w:ascii="Verdana" w:hAnsi="Verdana"/>
                <w:sz w:val="20"/>
                <w:szCs w:val="20"/>
              </w:rPr>
              <w:t>Experience with confocal microscopy</w:t>
            </w:r>
          </w:p>
          <w:p w:rsidR="00695CEA" w:rsidRDefault="00695CEA" w:rsidP="001F3A01">
            <w:pPr>
              <w:jc w:val="left"/>
              <w:rPr>
                <w:rFonts w:ascii="Verdana" w:hAnsi="Verdana"/>
                <w:sz w:val="20"/>
                <w:szCs w:val="20"/>
              </w:rPr>
            </w:pPr>
          </w:p>
          <w:p w:rsidR="005B5D48" w:rsidRPr="001F3A01" w:rsidRDefault="00C918F2" w:rsidP="001F3A01">
            <w:pPr>
              <w:jc w:val="left"/>
              <w:rPr>
                <w:rFonts w:ascii="Verdana" w:hAnsi="Verdana"/>
                <w:sz w:val="20"/>
                <w:szCs w:val="20"/>
              </w:rPr>
            </w:pPr>
            <w:r w:rsidRPr="001F3A01">
              <w:rPr>
                <w:rFonts w:ascii="Verdana" w:hAnsi="Verdana"/>
                <w:sz w:val="20"/>
                <w:szCs w:val="20"/>
              </w:rPr>
              <w:t>Experience with flow cytometry</w:t>
            </w:r>
          </w:p>
          <w:p w:rsidR="00695CEA" w:rsidRDefault="00695CEA" w:rsidP="001F3A01">
            <w:pPr>
              <w:jc w:val="left"/>
              <w:rPr>
                <w:rFonts w:ascii="Verdana" w:hAnsi="Verdana"/>
                <w:sz w:val="20"/>
                <w:szCs w:val="20"/>
              </w:rPr>
            </w:pPr>
          </w:p>
          <w:p w:rsidR="00DE14C0" w:rsidRPr="001F3A01" w:rsidRDefault="00DE14C0" w:rsidP="001F3A01">
            <w:pPr>
              <w:jc w:val="left"/>
              <w:rPr>
                <w:rFonts w:ascii="Verdana" w:hAnsi="Verdana"/>
                <w:sz w:val="20"/>
                <w:szCs w:val="20"/>
              </w:rPr>
            </w:pPr>
            <w:r w:rsidRPr="001F3A01">
              <w:rPr>
                <w:rFonts w:ascii="Verdana" w:hAnsi="Verdana"/>
                <w:sz w:val="20"/>
                <w:szCs w:val="20"/>
              </w:rPr>
              <w:t>Experience with Radiation Biology and cell irradiations</w:t>
            </w:r>
          </w:p>
          <w:p w:rsidR="00695CEA" w:rsidRDefault="00695CEA" w:rsidP="001F3A01">
            <w:pPr>
              <w:jc w:val="left"/>
              <w:rPr>
                <w:rFonts w:ascii="Verdana" w:hAnsi="Verdana"/>
                <w:sz w:val="20"/>
                <w:szCs w:val="20"/>
              </w:rPr>
            </w:pPr>
          </w:p>
          <w:p w:rsidR="00DE14C0" w:rsidRPr="001F3A01" w:rsidRDefault="00DE14C0" w:rsidP="001F3A01">
            <w:pPr>
              <w:jc w:val="left"/>
              <w:rPr>
                <w:rFonts w:ascii="Verdana" w:hAnsi="Verdana"/>
                <w:sz w:val="20"/>
                <w:szCs w:val="20"/>
              </w:rPr>
            </w:pPr>
            <w:r w:rsidRPr="001F3A01">
              <w:rPr>
                <w:rFonts w:ascii="Verdana" w:hAnsi="Verdana"/>
                <w:sz w:val="20"/>
                <w:szCs w:val="20"/>
              </w:rPr>
              <w:t>Experience with drug-radiation interactions and assays used to asses.</w:t>
            </w:r>
          </w:p>
          <w:p w:rsidR="00695CEA" w:rsidRDefault="00695CEA" w:rsidP="001F3A01">
            <w:pPr>
              <w:jc w:val="left"/>
              <w:rPr>
                <w:rFonts w:ascii="Verdana" w:hAnsi="Verdana"/>
                <w:sz w:val="20"/>
                <w:szCs w:val="20"/>
              </w:rPr>
            </w:pPr>
          </w:p>
          <w:p w:rsidR="00DE14C0" w:rsidRPr="001F3A01" w:rsidRDefault="00DE14C0" w:rsidP="001F3A01">
            <w:pPr>
              <w:jc w:val="left"/>
              <w:rPr>
                <w:rFonts w:ascii="Verdana" w:hAnsi="Verdana"/>
                <w:sz w:val="20"/>
                <w:szCs w:val="20"/>
              </w:rPr>
            </w:pPr>
            <w:r w:rsidRPr="001F3A01">
              <w:rPr>
                <w:rFonts w:ascii="Verdana" w:hAnsi="Verdana"/>
                <w:sz w:val="20"/>
                <w:szCs w:val="20"/>
              </w:rPr>
              <w:t>Knowledge of statistical analysis software (SPSS)</w:t>
            </w:r>
          </w:p>
          <w:p w:rsidR="00DE14C0" w:rsidRPr="006F5C9D" w:rsidRDefault="00DE14C0" w:rsidP="00DE14C0">
            <w:pPr>
              <w:pStyle w:val="ListParagraph"/>
              <w:ind w:left="317"/>
              <w:jc w:val="left"/>
              <w:rPr>
                <w:rFonts w:ascii="Verdana" w:hAnsi="Verdana"/>
                <w:sz w:val="20"/>
                <w:szCs w:val="20"/>
              </w:rPr>
            </w:pPr>
          </w:p>
        </w:tc>
      </w:tr>
    </w:tbl>
    <w:p w:rsidR="0072509F" w:rsidRPr="006F5C9D" w:rsidRDefault="0072509F" w:rsidP="0072509F">
      <w:pPr>
        <w:rPr>
          <w:rFonts w:ascii="Verdana" w:hAnsi="Verdana"/>
          <w:b/>
          <w:sz w:val="20"/>
          <w:szCs w:val="20"/>
        </w:rPr>
      </w:pPr>
    </w:p>
    <w:p w:rsidR="0072509F" w:rsidRPr="006F5C9D" w:rsidRDefault="0072509F" w:rsidP="0072509F">
      <w:pPr>
        <w:rPr>
          <w:rFonts w:ascii="Verdana" w:hAnsi="Verdana"/>
          <w:b/>
          <w:sz w:val="20"/>
          <w:szCs w:val="20"/>
        </w:rPr>
      </w:pPr>
      <w:r w:rsidRPr="006F5C9D">
        <w:rPr>
          <w:rFonts w:ascii="Verdana" w:hAnsi="Verdana"/>
          <w:b/>
          <w:sz w:val="20"/>
          <w:szCs w:val="20"/>
        </w:rPr>
        <w:t>Decision Making</w:t>
      </w:r>
    </w:p>
    <w:p w:rsidR="0072509F" w:rsidRPr="006F5C9D" w:rsidRDefault="0072509F" w:rsidP="0072509F">
      <w:pPr>
        <w:rPr>
          <w:rFonts w:ascii="Verdana" w:hAnsi="Verdana"/>
          <w:sz w:val="20"/>
          <w:szCs w:val="20"/>
        </w:rPr>
      </w:pPr>
      <w:proofErr w:type="spellStart"/>
      <w:r w:rsidRPr="006F5C9D">
        <w:rPr>
          <w:rFonts w:ascii="Verdana" w:hAnsi="Verdana"/>
          <w:sz w:val="20"/>
          <w:szCs w:val="20"/>
        </w:rPr>
        <w:t>i</w:t>
      </w:r>
      <w:proofErr w:type="spellEnd"/>
      <w:r w:rsidRPr="006F5C9D">
        <w:rPr>
          <w:rFonts w:ascii="Verdana" w:hAnsi="Verdana"/>
          <w:sz w:val="20"/>
          <w:szCs w:val="20"/>
        </w:rPr>
        <w:t>)</w:t>
      </w:r>
      <w:r w:rsidRPr="006F5C9D">
        <w:rPr>
          <w:rFonts w:ascii="Verdana" w:hAnsi="Verdana"/>
          <w:sz w:val="20"/>
          <w:szCs w:val="20"/>
        </w:rPr>
        <w:tab/>
      </w:r>
      <w:proofErr w:type="gramStart"/>
      <w:r w:rsidRPr="006F5C9D">
        <w:rPr>
          <w:rFonts w:ascii="Verdana" w:hAnsi="Verdana"/>
          <w:sz w:val="20"/>
          <w:szCs w:val="20"/>
        </w:rPr>
        <w:t>taken</w:t>
      </w:r>
      <w:proofErr w:type="gramEnd"/>
      <w:r w:rsidRPr="006F5C9D">
        <w:rPr>
          <w:rFonts w:ascii="Verdana" w:hAnsi="Verdana"/>
          <w:sz w:val="20"/>
          <w:szCs w:val="20"/>
        </w:rPr>
        <w:t xml:space="preserve"> independently by the role holder</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C918F2" w:rsidRPr="006F5C9D" w:rsidTr="006A0733">
        <w:tc>
          <w:tcPr>
            <w:tcW w:w="9857" w:type="dxa"/>
          </w:tcPr>
          <w:p w:rsidR="00C918F2" w:rsidRPr="006F5C9D" w:rsidRDefault="00C918F2" w:rsidP="00E044EE">
            <w:pPr>
              <w:ind w:right="-99"/>
              <w:jc w:val="left"/>
              <w:rPr>
                <w:rFonts w:ascii="Verdana" w:hAnsi="Verdana"/>
                <w:sz w:val="20"/>
                <w:szCs w:val="20"/>
              </w:rPr>
            </w:pPr>
            <w:r w:rsidRPr="006F5C9D">
              <w:rPr>
                <w:rFonts w:ascii="Verdana" w:hAnsi="Verdana"/>
                <w:sz w:val="20"/>
                <w:szCs w:val="20"/>
              </w:rPr>
              <w:t>Manage own workload.</w:t>
            </w:r>
          </w:p>
          <w:p w:rsidR="00C918F2" w:rsidRPr="006F5C9D" w:rsidRDefault="00C918F2" w:rsidP="00E044EE">
            <w:pPr>
              <w:ind w:right="-99"/>
              <w:jc w:val="left"/>
              <w:rPr>
                <w:rFonts w:ascii="Verdana" w:hAnsi="Verdana"/>
                <w:sz w:val="20"/>
                <w:szCs w:val="20"/>
              </w:rPr>
            </w:pPr>
            <w:r w:rsidRPr="006F5C9D">
              <w:rPr>
                <w:rFonts w:ascii="Verdana" w:hAnsi="Verdana"/>
                <w:sz w:val="20"/>
                <w:szCs w:val="20"/>
              </w:rPr>
              <w:t>Prepare and undertake established experimental protocols.</w:t>
            </w:r>
          </w:p>
          <w:p w:rsidR="00C918F2" w:rsidRPr="006F5C9D" w:rsidRDefault="00C918F2" w:rsidP="00E044EE">
            <w:pPr>
              <w:ind w:right="-99"/>
              <w:jc w:val="left"/>
              <w:rPr>
                <w:rFonts w:ascii="Verdana" w:hAnsi="Verdana"/>
                <w:sz w:val="20"/>
                <w:szCs w:val="20"/>
              </w:rPr>
            </w:pPr>
            <w:r w:rsidRPr="006F5C9D">
              <w:rPr>
                <w:rFonts w:ascii="Verdana" w:hAnsi="Verdana"/>
                <w:sz w:val="20"/>
                <w:szCs w:val="20"/>
              </w:rPr>
              <w:t>Maintain appropriate laboratory consumables required for project.</w:t>
            </w:r>
          </w:p>
          <w:p w:rsidR="00C918F2" w:rsidRPr="006F5C9D" w:rsidRDefault="00C918F2" w:rsidP="00E044EE">
            <w:pPr>
              <w:ind w:right="-99"/>
              <w:jc w:val="left"/>
              <w:rPr>
                <w:rFonts w:ascii="Verdana" w:hAnsi="Verdana"/>
                <w:sz w:val="20"/>
                <w:szCs w:val="20"/>
              </w:rPr>
            </w:pPr>
            <w:r w:rsidRPr="006F5C9D">
              <w:rPr>
                <w:rFonts w:ascii="Verdana" w:hAnsi="Verdana"/>
                <w:sz w:val="20"/>
                <w:szCs w:val="20"/>
              </w:rPr>
              <w:t>Advise and solve routine queries.</w:t>
            </w:r>
          </w:p>
          <w:p w:rsidR="00C918F2" w:rsidRPr="006F5C9D" w:rsidRDefault="00C918F2" w:rsidP="00E044EE">
            <w:pPr>
              <w:ind w:right="-99"/>
              <w:jc w:val="left"/>
              <w:rPr>
                <w:rFonts w:ascii="Verdana" w:hAnsi="Verdana"/>
                <w:sz w:val="20"/>
                <w:szCs w:val="20"/>
              </w:rPr>
            </w:pPr>
            <w:r w:rsidRPr="006F5C9D">
              <w:rPr>
                <w:rFonts w:ascii="Verdana" w:hAnsi="Verdana"/>
                <w:sz w:val="20"/>
                <w:szCs w:val="20"/>
              </w:rPr>
              <w:t>Organise and prioritise routine workload in the laboratory.</w:t>
            </w:r>
          </w:p>
        </w:tc>
      </w:tr>
    </w:tbl>
    <w:p w:rsidR="0072509F" w:rsidRPr="006F5C9D" w:rsidRDefault="0072509F" w:rsidP="0072509F">
      <w:pPr>
        <w:rPr>
          <w:rFonts w:ascii="Verdana" w:hAnsi="Verdana"/>
          <w:sz w:val="20"/>
          <w:szCs w:val="20"/>
        </w:rPr>
      </w:pPr>
    </w:p>
    <w:p w:rsidR="0072509F" w:rsidRPr="006F5C9D" w:rsidRDefault="0072509F" w:rsidP="0072509F">
      <w:pPr>
        <w:rPr>
          <w:rFonts w:ascii="Verdana" w:hAnsi="Verdana"/>
          <w:sz w:val="20"/>
          <w:szCs w:val="20"/>
        </w:rPr>
      </w:pPr>
      <w:r w:rsidRPr="006F5C9D">
        <w:rPr>
          <w:rFonts w:ascii="Verdana" w:hAnsi="Verdana"/>
          <w:sz w:val="20"/>
          <w:szCs w:val="20"/>
        </w:rPr>
        <w:t>ii)</w:t>
      </w:r>
      <w:r w:rsidRPr="006F5C9D">
        <w:rPr>
          <w:rFonts w:ascii="Verdana" w:hAnsi="Verdana"/>
          <w:sz w:val="20"/>
          <w:szCs w:val="20"/>
        </w:rPr>
        <w:tab/>
      </w:r>
      <w:proofErr w:type="gramStart"/>
      <w:r w:rsidRPr="006F5C9D">
        <w:rPr>
          <w:rFonts w:ascii="Verdana" w:hAnsi="Verdana"/>
          <w:sz w:val="20"/>
          <w:szCs w:val="20"/>
        </w:rPr>
        <w:t>taken</w:t>
      </w:r>
      <w:proofErr w:type="gramEnd"/>
      <w:r w:rsidRPr="006F5C9D">
        <w:rPr>
          <w:rFonts w:ascii="Verdana" w:hAnsi="Verdana"/>
          <w:sz w:val="20"/>
          <w:szCs w:val="20"/>
        </w:rPr>
        <w:t xml:space="preserve"> in collaboration with others</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221EF9" w:rsidRPr="006F5C9D" w:rsidTr="00221EF9">
        <w:tc>
          <w:tcPr>
            <w:tcW w:w="9857" w:type="dxa"/>
          </w:tcPr>
          <w:p w:rsidR="00221EF9" w:rsidRPr="006F5C9D" w:rsidRDefault="00221EF9" w:rsidP="00E044EE">
            <w:pPr>
              <w:ind w:right="-99"/>
              <w:jc w:val="left"/>
              <w:rPr>
                <w:rFonts w:ascii="Verdana" w:hAnsi="Verdana"/>
                <w:sz w:val="20"/>
                <w:szCs w:val="20"/>
              </w:rPr>
            </w:pPr>
            <w:r w:rsidRPr="006F5C9D">
              <w:rPr>
                <w:rFonts w:ascii="Verdana" w:hAnsi="Verdana"/>
                <w:sz w:val="20"/>
                <w:szCs w:val="20"/>
              </w:rPr>
              <w:t>Advice on unfamiliar procedures.</w:t>
            </w:r>
          </w:p>
          <w:p w:rsidR="00221EF9" w:rsidRPr="006F5C9D" w:rsidRDefault="00221EF9" w:rsidP="00E044EE">
            <w:pPr>
              <w:ind w:right="-99"/>
              <w:jc w:val="left"/>
              <w:rPr>
                <w:rFonts w:ascii="Verdana" w:hAnsi="Verdana"/>
                <w:sz w:val="20"/>
                <w:szCs w:val="20"/>
              </w:rPr>
            </w:pPr>
            <w:r w:rsidRPr="006F5C9D">
              <w:rPr>
                <w:rFonts w:ascii="Verdana" w:hAnsi="Verdana"/>
                <w:sz w:val="20"/>
                <w:szCs w:val="20"/>
              </w:rPr>
              <w:t>Co-ordination and delivery of support and materials for named projects.</w:t>
            </w:r>
          </w:p>
          <w:p w:rsidR="00221EF9" w:rsidRPr="006F5C9D" w:rsidRDefault="00221EF9" w:rsidP="00E044EE">
            <w:pPr>
              <w:ind w:right="-99"/>
              <w:jc w:val="left"/>
              <w:rPr>
                <w:rFonts w:ascii="Verdana" w:hAnsi="Verdana"/>
                <w:sz w:val="20"/>
                <w:szCs w:val="20"/>
              </w:rPr>
            </w:pPr>
            <w:r w:rsidRPr="006F5C9D">
              <w:rPr>
                <w:rFonts w:ascii="Verdana" w:hAnsi="Verdana"/>
                <w:sz w:val="20"/>
                <w:szCs w:val="20"/>
              </w:rPr>
              <w:t>Supervision and training of junior staff and students.</w:t>
            </w:r>
          </w:p>
          <w:p w:rsidR="00221EF9" w:rsidRPr="006F5C9D" w:rsidRDefault="00221EF9" w:rsidP="00E044EE">
            <w:pPr>
              <w:ind w:right="-99"/>
              <w:jc w:val="left"/>
              <w:rPr>
                <w:rFonts w:ascii="Verdana" w:hAnsi="Verdana"/>
                <w:sz w:val="20"/>
                <w:szCs w:val="20"/>
              </w:rPr>
            </w:pPr>
            <w:r w:rsidRPr="006F5C9D">
              <w:rPr>
                <w:rFonts w:ascii="Verdana" w:hAnsi="Verdana"/>
                <w:sz w:val="20"/>
                <w:szCs w:val="20"/>
              </w:rPr>
              <w:t>Purchase of high value lab consumables</w:t>
            </w:r>
            <w:r w:rsidR="00E044EE" w:rsidRPr="006F5C9D">
              <w:rPr>
                <w:rFonts w:ascii="Verdana" w:hAnsi="Verdana"/>
                <w:sz w:val="20"/>
                <w:szCs w:val="20"/>
              </w:rPr>
              <w:t>.</w:t>
            </w:r>
          </w:p>
          <w:p w:rsidR="00E044EE" w:rsidRPr="006F5C9D" w:rsidRDefault="00221EF9" w:rsidP="00E044EE">
            <w:pPr>
              <w:ind w:right="-99"/>
              <w:jc w:val="left"/>
              <w:rPr>
                <w:rFonts w:ascii="Verdana" w:hAnsi="Verdana"/>
                <w:sz w:val="20"/>
                <w:szCs w:val="20"/>
              </w:rPr>
            </w:pPr>
            <w:r w:rsidRPr="006F5C9D">
              <w:rPr>
                <w:rFonts w:ascii="Verdana" w:hAnsi="Verdana"/>
                <w:sz w:val="20"/>
                <w:szCs w:val="20"/>
              </w:rPr>
              <w:t>Health and Safety issues.</w:t>
            </w:r>
          </w:p>
        </w:tc>
      </w:tr>
    </w:tbl>
    <w:p w:rsidR="0072509F" w:rsidRPr="006F5C9D" w:rsidRDefault="0072509F" w:rsidP="0072509F">
      <w:pPr>
        <w:rPr>
          <w:rFonts w:ascii="Verdana" w:hAnsi="Verdana"/>
          <w:sz w:val="20"/>
          <w:szCs w:val="20"/>
        </w:rPr>
      </w:pPr>
    </w:p>
    <w:p w:rsidR="0072509F" w:rsidRPr="006F5C9D" w:rsidRDefault="0072509F" w:rsidP="0072509F">
      <w:pPr>
        <w:rPr>
          <w:rFonts w:ascii="Verdana" w:hAnsi="Verdana"/>
          <w:sz w:val="20"/>
          <w:szCs w:val="20"/>
        </w:rPr>
      </w:pPr>
      <w:r w:rsidRPr="006F5C9D">
        <w:rPr>
          <w:rFonts w:ascii="Verdana" w:hAnsi="Verdana"/>
          <w:sz w:val="20"/>
          <w:szCs w:val="20"/>
        </w:rPr>
        <w:t>iii)</w:t>
      </w:r>
      <w:r w:rsidRPr="006F5C9D">
        <w:rPr>
          <w:rFonts w:ascii="Verdana" w:hAnsi="Verdana"/>
          <w:sz w:val="20"/>
          <w:szCs w:val="20"/>
        </w:rPr>
        <w:tab/>
      </w:r>
      <w:proofErr w:type="gramStart"/>
      <w:r w:rsidRPr="006F5C9D">
        <w:rPr>
          <w:rFonts w:ascii="Verdana" w:hAnsi="Verdana"/>
          <w:sz w:val="20"/>
          <w:szCs w:val="20"/>
        </w:rPr>
        <w:t>referred</w:t>
      </w:r>
      <w:proofErr w:type="gramEnd"/>
      <w:r w:rsidRPr="006F5C9D">
        <w:rPr>
          <w:rFonts w:ascii="Verdana" w:hAnsi="Verdana"/>
          <w:sz w:val="20"/>
          <w:szCs w:val="20"/>
        </w:rPr>
        <w:t xml:space="preserve"> to the appropriate line manager by the role holder</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E044EE" w:rsidRPr="006F5C9D" w:rsidTr="006A0733">
        <w:tc>
          <w:tcPr>
            <w:tcW w:w="9857" w:type="dxa"/>
          </w:tcPr>
          <w:p w:rsidR="00E044EE" w:rsidRPr="006F5C9D" w:rsidRDefault="00E044EE" w:rsidP="00E044EE">
            <w:pPr>
              <w:ind w:right="-99"/>
              <w:jc w:val="left"/>
              <w:rPr>
                <w:rFonts w:ascii="Verdana" w:hAnsi="Verdana"/>
                <w:sz w:val="20"/>
                <w:szCs w:val="20"/>
              </w:rPr>
            </w:pPr>
            <w:r w:rsidRPr="006F5C9D">
              <w:rPr>
                <w:rFonts w:ascii="Verdana" w:hAnsi="Verdana"/>
                <w:sz w:val="20"/>
                <w:szCs w:val="20"/>
              </w:rPr>
              <w:t xml:space="preserve">Interpretation of experimental results and project direction with </w:t>
            </w:r>
            <w:proofErr w:type="gramStart"/>
            <w:r w:rsidRPr="006F5C9D">
              <w:rPr>
                <w:rFonts w:ascii="Verdana" w:hAnsi="Verdana"/>
                <w:sz w:val="20"/>
                <w:szCs w:val="20"/>
              </w:rPr>
              <w:t>Dr</w:t>
            </w:r>
            <w:r w:rsidR="00717EDE" w:rsidRPr="006F5C9D">
              <w:rPr>
                <w:rFonts w:ascii="Verdana" w:hAnsi="Verdana"/>
                <w:sz w:val="20"/>
                <w:szCs w:val="20"/>
              </w:rPr>
              <w:t xml:space="preserve"> </w:t>
            </w:r>
            <w:r w:rsidRPr="006F5C9D">
              <w:rPr>
                <w:rFonts w:ascii="Verdana" w:hAnsi="Verdana"/>
                <w:sz w:val="20"/>
                <w:szCs w:val="20"/>
              </w:rPr>
              <w:t xml:space="preserve"> Stewart</w:t>
            </w:r>
            <w:proofErr w:type="gramEnd"/>
            <w:r w:rsidRPr="006F5C9D">
              <w:rPr>
                <w:rFonts w:ascii="Verdana" w:hAnsi="Verdana"/>
                <w:sz w:val="20"/>
                <w:szCs w:val="20"/>
              </w:rPr>
              <w:t xml:space="preserve"> Martin.</w:t>
            </w:r>
          </w:p>
          <w:p w:rsidR="00E044EE" w:rsidRPr="006F5C9D" w:rsidRDefault="00E044EE" w:rsidP="00E044EE">
            <w:pPr>
              <w:ind w:right="-99"/>
              <w:jc w:val="left"/>
              <w:rPr>
                <w:rFonts w:ascii="Verdana" w:hAnsi="Verdana"/>
                <w:sz w:val="20"/>
                <w:szCs w:val="20"/>
              </w:rPr>
            </w:pPr>
            <w:r w:rsidRPr="006F5C9D">
              <w:rPr>
                <w:rFonts w:ascii="Verdana" w:hAnsi="Verdana"/>
                <w:sz w:val="20"/>
                <w:szCs w:val="20"/>
              </w:rPr>
              <w:t>Resolution of complex problems.</w:t>
            </w:r>
          </w:p>
        </w:tc>
      </w:tr>
    </w:tbl>
    <w:p w:rsidR="0072509F" w:rsidRPr="006F5C9D" w:rsidRDefault="0072509F" w:rsidP="0072509F">
      <w:pPr>
        <w:rPr>
          <w:rFonts w:ascii="Verdana" w:hAnsi="Verdana"/>
          <w:sz w:val="20"/>
          <w:szCs w:val="20"/>
        </w:rPr>
      </w:pPr>
    </w:p>
    <w:p w:rsidR="0072509F" w:rsidRPr="006F5C9D" w:rsidRDefault="0072509F" w:rsidP="0072509F">
      <w:pPr>
        <w:rPr>
          <w:rFonts w:ascii="Verdana" w:hAnsi="Verdana"/>
          <w:b/>
          <w:sz w:val="20"/>
          <w:szCs w:val="20"/>
        </w:rPr>
      </w:pPr>
      <w:r w:rsidRPr="006F5C9D">
        <w:rPr>
          <w:rFonts w:ascii="Verdana" w:hAnsi="Verdana"/>
          <w:b/>
          <w:sz w:val="20"/>
          <w:szCs w:val="20"/>
        </w:rPr>
        <w:t>Additional Information</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E044EE" w:rsidRPr="006F5C9D" w:rsidTr="006A0733">
        <w:tc>
          <w:tcPr>
            <w:tcW w:w="9857" w:type="dxa"/>
          </w:tcPr>
          <w:p w:rsidR="00DE14C0" w:rsidRPr="006F5C9D" w:rsidRDefault="00E044EE" w:rsidP="00DE14C0">
            <w:pPr>
              <w:ind w:right="-99"/>
              <w:jc w:val="left"/>
              <w:rPr>
                <w:rFonts w:ascii="Verdana" w:hAnsi="Verdana"/>
                <w:sz w:val="20"/>
                <w:szCs w:val="20"/>
              </w:rPr>
            </w:pPr>
            <w:r w:rsidRPr="006F5C9D">
              <w:rPr>
                <w:rFonts w:ascii="Verdana" w:hAnsi="Verdana"/>
                <w:sz w:val="20"/>
                <w:szCs w:val="20"/>
              </w:rPr>
              <w:t xml:space="preserve">The new role will support the research team on a </w:t>
            </w:r>
            <w:r w:rsidR="00DE14C0" w:rsidRPr="006F5C9D">
              <w:rPr>
                <w:rFonts w:ascii="Verdana" w:hAnsi="Verdana"/>
                <w:sz w:val="20"/>
                <w:szCs w:val="20"/>
              </w:rPr>
              <w:t xml:space="preserve">Pancreatic Cancer UK Research Innovation Fund project entitled ‘Targeting the </w:t>
            </w:r>
            <w:proofErr w:type="spellStart"/>
            <w:r w:rsidR="00DE14C0" w:rsidRPr="006F5C9D">
              <w:rPr>
                <w:rFonts w:ascii="Verdana" w:hAnsi="Verdana"/>
                <w:sz w:val="20"/>
                <w:szCs w:val="20"/>
              </w:rPr>
              <w:t>thioredoxin</w:t>
            </w:r>
            <w:proofErr w:type="spellEnd"/>
            <w:r w:rsidR="00DE14C0" w:rsidRPr="006F5C9D">
              <w:rPr>
                <w:rFonts w:ascii="Verdana" w:hAnsi="Verdana"/>
                <w:sz w:val="20"/>
                <w:szCs w:val="20"/>
              </w:rPr>
              <w:t xml:space="preserve"> system in pancreatic cancer to improve radiotherapeutic response.’</w:t>
            </w:r>
          </w:p>
          <w:p w:rsidR="00E044EE" w:rsidRPr="006F5C9D" w:rsidRDefault="00E044EE" w:rsidP="00DE14C0">
            <w:pPr>
              <w:ind w:right="-99"/>
              <w:jc w:val="left"/>
              <w:rPr>
                <w:rFonts w:ascii="Verdana" w:hAnsi="Verdana"/>
                <w:sz w:val="20"/>
                <w:szCs w:val="20"/>
              </w:rPr>
            </w:pPr>
            <w:r w:rsidRPr="006F5C9D">
              <w:rPr>
                <w:rFonts w:ascii="Verdana" w:hAnsi="Verdana"/>
                <w:sz w:val="20"/>
                <w:szCs w:val="20"/>
              </w:rPr>
              <w:t>The concepts and data generated by this project will be strictly confidential to the Principal Investigator (Stewart Martin) and funding body (</w:t>
            </w:r>
            <w:r w:rsidR="00DE14C0" w:rsidRPr="006F5C9D">
              <w:rPr>
                <w:rFonts w:ascii="Verdana" w:hAnsi="Verdana"/>
                <w:sz w:val="20"/>
                <w:szCs w:val="20"/>
              </w:rPr>
              <w:t>Pancreatic Cancer UK</w:t>
            </w:r>
            <w:r w:rsidRPr="006F5C9D">
              <w:rPr>
                <w:rFonts w:ascii="Verdana" w:hAnsi="Verdana"/>
                <w:sz w:val="20"/>
                <w:szCs w:val="20"/>
              </w:rPr>
              <w:t>).</w:t>
            </w:r>
          </w:p>
        </w:tc>
      </w:tr>
    </w:tbl>
    <w:p w:rsidR="0072509F" w:rsidRPr="006F5C9D" w:rsidRDefault="0072509F" w:rsidP="0072509F">
      <w:pPr>
        <w:rPr>
          <w:rFonts w:ascii="Verdana" w:hAnsi="Verdana"/>
          <w:sz w:val="20"/>
          <w:szCs w:val="20"/>
        </w:rPr>
      </w:pPr>
    </w:p>
    <w:p w:rsidR="00233295" w:rsidRPr="006F5C9D" w:rsidRDefault="00233295" w:rsidP="0072509F">
      <w:pPr>
        <w:rPr>
          <w:rFonts w:ascii="Verdana" w:hAnsi="Verdana"/>
          <w:sz w:val="20"/>
          <w:szCs w:val="20"/>
        </w:rPr>
      </w:pPr>
    </w:p>
    <w:p w:rsidR="001E50B8" w:rsidRPr="00E825ED" w:rsidRDefault="00E044EE" w:rsidP="001E50B8">
      <w:pPr>
        <w:jc w:val="left"/>
        <w:rPr>
          <w:rFonts w:ascii="Verdana" w:eastAsia="Microsoft YaHei" w:hAnsi="Verdana" w:cs="Times New Roman"/>
          <w:b/>
          <w:color w:val="000000"/>
          <w:sz w:val="20"/>
          <w:szCs w:val="20"/>
          <w:lang w:val="en-US" w:eastAsia="en-US"/>
        </w:rPr>
      </w:pPr>
      <w:r w:rsidRPr="006F5C9D">
        <w:rPr>
          <w:rFonts w:ascii="Verdana" w:hAnsi="Verdana" w:cs="Times New Roman"/>
          <w:b/>
          <w:sz w:val="20"/>
          <w:szCs w:val="20"/>
          <w:lang w:val="en-US" w:eastAsia="en-US"/>
        </w:rPr>
        <w:br w:type="page"/>
      </w:r>
    </w:p>
    <w:p w:rsidR="001E50B8" w:rsidRPr="00E825ED" w:rsidRDefault="001E50B8" w:rsidP="001E50B8">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lastRenderedPageBreak/>
        <w:t>Appendix 1</w:t>
      </w:r>
    </w:p>
    <w:p w:rsidR="001E50B8" w:rsidRPr="00E825ED" w:rsidRDefault="001E50B8" w:rsidP="001E50B8">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The University of Nottingham</w:t>
      </w:r>
    </w:p>
    <w:p w:rsidR="001E50B8" w:rsidRPr="00E825ED" w:rsidRDefault="001E50B8" w:rsidP="001E50B8">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1E50B8" w:rsidRPr="00E825ED" w:rsidRDefault="001E50B8" w:rsidP="001E50B8">
      <w:pPr>
        <w:jc w:val="left"/>
        <w:rPr>
          <w:rFonts w:ascii="Verdana" w:eastAsia="Microsoft YaHei" w:hAnsi="Verdana" w:cs="Times New Roman"/>
          <w:color w:val="000000"/>
          <w:sz w:val="20"/>
          <w:szCs w:val="20"/>
          <w:lang w:val="en-US" w:eastAsia="en-US"/>
        </w:rPr>
      </w:pPr>
    </w:p>
    <w:p w:rsidR="001E50B8" w:rsidRPr="00E825ED" w:rsidRDefault="001E50B8" w:rsidP="001E50B8">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2008 results of the Research Assessment Exercise (RAE). </w:t>
      </w:r>
    </w:p>
    <w:p w:rsidR="001E50B8" w:rsidRPr="00E825ED" w:rsidRDefault="001E50B8" w:rsidP="001E50B8">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increase in research power rankings which demonstrate the impressive volume of excellent research which is carried out. We are now ranked in the Top 7 of all British universities and are one of only two institutions to move into the UK Top 10 since 2001 – an increase of seven places, making us the highest mover of any university.</w:t>
      </w:r>
    </w:p>
    <w:p w:rsidR="001E50B8" w:rsidRPr="00E825ED" w:rsidRDefault="001E50B8" w:rsidP="001E50B8">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Following the RAE results, 90% of all research at Nottingham has been classified of an ‘international standard’ and 60% as ‘world-leading’ or ‘internationally excellent’.</w:t>
      </w:r>
    </w:p>
    <w:p w:rsidR="001E50B8" w:rsidRPr="00E825ED" w:rsidRDefault="001E50B8" w:rsidP="001E50B8">
      <w:pPr>
        <w:jc w:val="left"/>
        <w:rPr>
          <w:rFonts w:ascii="Verdana" w:eastAsia="Microsoft YaHei" w:hAnsi="Verdana" w:cs="Times New Roman"/>
          <w:color w:val="000000"/>
          <w:sz w:val="20"/>
          <w:szCs w:val="20"/>
          <w:lang w:val="en-US" w:eastAsia="en-US"/>
        </w:rPr>
      </w:pPr>
    </w:p>
    <w:p w:rsidR="001E50B8" w:rsidRPr="00E825ED" w:rsidRDefault="001E50B8" w:rsidP="001E50B8">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1E50B8" w:rsidRPr="00E825ED" w:rsidRDefault="001E50B8" w:rsidP="001E50B8">
      <w:pPr>
        <w:keepNext/>
        <w:spacing w:before="120"/>
        <w:jc w:val="left"/>
        <w:outlineLvl w:val="2"/>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University of Nottingham Medical School</w:t>
      </w:r>
    </w:p>
    <w:p w:rsidR="001E50B8" w:rsidRPr="00E825ED" w:rsidRDefault="001E50B8" w:rsidP="001E50B8">
      <w:pPr>
        <w:keepNext/>
        <w:jc w:val="left"/>
        <w:outlineLvl w:val="2"/>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1E50B8" w:rsidRPr="00E825ED" w:rsidRDefault="001E50B8" w:rsidP="001E50B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The School of Medicine</w:t>
      </w:r>
      <w:r w:rsidRPr="00E825ED">
        <w:rPr>
          <w:rFonts w:ascii="Verdana" w:eastAsia="Microsoft YaHei" w:hAnsi="Verdana" w:cs="Times New Roman"/>
          <w:sz w:val="20"/>
          <w:szCs w:val="20"/>
          <w:lang w:val="en-US" w:eastAsia="en-US"/>
        </w:rPr>
        <w:t xml:space="preserve"> was formed following Faculty reconfiguration on August 1</w:t>
      </w:r>
      <w:r w:rsidRPr="00E825ED">
        <w:rPr>
          <w:rFonts w:ascii="Verdana" w:eastAsia="Microsoft YaHei" w:hAnsi="Verdana" w:cs="Times New Roman"/>
          <w:sz w:val="20"/>
          <w:szCs w:val="20"/>
          <w:vertAlign w:val="superscript"/>
          <w:lang w:val="en-US" w:eastAsia="en-US"/>
        </w:rPr>
        <w:t>st</w:t>
      </w:r>
      <w:r w:rsidRPr="00E825ED">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E825ED">
        <w:rPr>
          <w:rFonts w:ascii="Verdana" w:eastAsia="Microsoft YaHei" w:hAnsi="Verdana" w:cs="Times New Roman"/>
          <w:sz w:val="20"/>
          <w:szCs w:val="20"/>
          <w:lang w:val="en-US" w:eastAsia="en-US"/>
        </w:rPr>
        <w:t>Gynaecology</w:t>
      </w:r>
      <w:proofErr w:type="spellEnd"/>
      <w:r w:rsidRPr="00E825ED">
        <w:rPr>
          <w:rFonts w:ascii="Verdana" w:eastAsia="Microsoft YaHei" w:hAnsi="Verdana" w:cs="Times New Roman"/>
          <w:sz w:val="20"/>
          <w:szCs w:val="20"/>
          <w:lang w:val="en-US" w:eastAsia="en-US"/>
        </w:rPr>
        <w:t xml:space="preserve">; Clinical Neuroscience; Epidemiology and Public Health;  Primary Care; Psychiatry and Applied Psychology; Rehabilitation and Ageing; Medical Sciences and Graduate Entry Medicine; Respiratory Medicine; Rheumatology, </w:t>
      </w:r>
      <w:proofErr w:type="spellStart"/>
      <w:r w:rsidRPr="00E825ED">
        <w:rPr>
          <w:rFonts w:ascii="Verdana" w:eastAsia="Microsoft YaHei" w:hAnsi="Verdana" w:cs="Times New Roman"/>
          <w:sz w:val="20"/>
          <w:szCs w:val="20"/>
          <w:lang w:val="en-US" w:eastAsia="en-US"/>
        </w:rPr>
        <w:t>Orthopaedics</w:t>
      </w:r>
      <w:proofErr w:type="spellEnd"/>
      <w:r w:rsidRPr="00E825ED">
        <w:rPr>
          <w:rFonts w:ascii="Verdana" w:eastAsia="Microsoft YaHei" w:hAnsi="Verdana" w:cs="Times New Roman"/>
          <w:sz w:val="20"/>
          <w:szCs w:val="20"/>
          <w:lang w:val="en-US" w:eastAsia="en-US"/>
        </w:rPr>
        <w:t xml:space="preserve"> and Dermatology and the Nottingham Digestive Diseases Centre.   The School also hosts the Medical Education Centre, the Centre for </w:t>
      </w:r>
      <w:proofErr w:type="spellStart"/>
      <w:r w:rsidRPr="00E825ED">
        <w:rPr>
          <w:rFonts w:ascii="Verdana" w:eastAsia="Microsoft YaHei" w:hAnsi="Verdana" w:cs="Times New Roman"/>
          <w:sz w:val="20"/>
          <w:szCs w:val="20"/>
          <w:lang w:val="en-US" w:eastAsia="en-US"/>
        </w:rPr>
        <w:t>Interprofessional</w:t>
      </w:r>
      <w:proofErr w:type="spellEnd"/>
      <w:r w:rsidRPr="00E825ED">
        <w:rPr>
          <w:rFonts w:ascii="Verdana" w:eastAsia="Microsoft YaHei" w:hAnsi="Verdana" w:cs="Times New Roman"/>
          <w:sz w:val="20"/>
          <w:szCs w:val="20"/>
          <w:lang w:val="en-US" w:eastAsia="en-US"/>
        </w:rPr>
        <w:t xml:space="preserve"> Education and Learning, the Clinical Research Facility, the Clinical Skills Centre, NIHR design Service East Midlands, Nottingham Clinical Trials Unit, PRIMIS and Medical Imaging Unit.</w:t>
      </w:r>
    </w:p>
    <w:p w:rsidR="001E50B8" w:rsidRPr="00E825ED" w:rsidRDefault="001E50B8" w:rsidP="001E50B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1E50B8" w:rsidRPr="00E825ED" w:rsidRDefault="001E50B8" w:rsidP="001E50B8">
      <w:pPr>
        <w:jc w:val="left"/>
        <w:rPr>
          <w:rFonts w:ascii="Verdana" w:eastAsia="Microsoft YaHei" w:hAnsi="Verdana" w:cs="Times New Roman"/>
          <w:sz w:val="20"/>
          <w:szCs w:val="20"/>
          <w:lang w:val="en-US" w:eastAsia="en-US"/>
        </w:rPr>
      </w:pPr>
    </w:p>
    <w:p w:rsidR="001E50B8" w:rsidRPr="00E825ED" w:rsidRDefault="001E50B8" w:rsidP="001E50B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Mission:</w:t>
      </w:r>
    </w:p>
    <w:p w:rsidR="001E50B8" w:rsidRPr="00E825ED" w:rsidRDefault="001E50B8" w:rsidP="001E50B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1E50B8" w:rsidRPr="00E825ED" w:rsidRDefault="001E50B8" w:rsidP="001E50B8">
      <w:pPr>
        <w:jc w:val="left"/>
        <w:rPr>
          <w:rFonts w:ascii="Verdana" w:eastAsia="Microsoft YaHei" w:hAnsi="Verdana" w:cs="Times New Roman"/>
          <w:sz w:val="20"/>
          <w:szCs w:val="20"/>
          <w:lang w:val="en-US" w:eastAsia="en-US"/>
        </w:rPr>
      </w:pPr>
    </w:p>
    <w:p w:rsidR="001E50B8" w:rsidRPr="00E825ED" w:rsidRDefault="001E50B8" w:rsidP="001E50B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rsidR="001E50B8" w:rsidRPr="00E825ED" w:rsidRDefault="001E50B8" w:rsidP="001E50B8">
      <w:pPr>
        <w:numPr>
          <w:ilvl w:val="0"/>
          <w:numId w:val="42"/>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lastRenderedPageBreak/>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rsidR="001E50B8" w:rsidRPr="00E825ED" w:rsidRDefault="001E50B8" w:rsidP="001E50B8">
      <w:pPr>
        <w:numPr>
          <w:ilvl w:val="0"/>
          <w:numId w:val="42"/>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rsidR="001E50B8" w:rsidRPr="00E825ED" w:rsidRDefault="001E50B8" w:rsidP="001E50B8">
      <w:pPr>
        <w:numPr>
          <w:ilvl w:val="0"/>
          <w:numId w:val="42"/>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rsidR="001E50B8" w:rsidRPr="00E825ED" w:rsidRDefault="001E50B8" w:rsidP="001E50B8">
      <w:pPr>
        <w:numPr>
          <w:ilvl w:val="0"/>
          <w:numId w:val="42"/>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rsidR="001E50B8" w:rsidRPr="00E825ED" w:rsidRDefault="001E50B8" w:rsidP="001E50B8">
      <w:pPr>
        <w:jc w:val="left"/>
        <w:rPr>
          <w:rFonts w:ascii="Verdana" w:eastAsia="Microsoft YaHei" w:hAnsi="Verdana" w:cs="Times New Roman"/>
          <w:sz w:val="20"/>
          <w:szCs w:val="20"/>
          <w:lang w:val="en-US" w:eastAsia="en-US"/>
        </w:rPr>
      </w:pPr>
    </w:p>
    <w:p w:rsidR="001E50B8" w:rsidRPr="00E825ED" w:rsidRDefault="001E50B8" w:rsidP="001E50B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rsidR="001E50B8" w:rsidRPr="00E825ED" w:rsidRDefault="001E50B8" w:rsidP="001E50B8">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rsidR="001E50B8" w:rsidRPr="00E825ED" w:rsidRDefault="001E50B8" w:rsidP="001E50B8">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rsidR="001E50B8" w:rsidRPr="00E825ED" w:rsidRDefault="001E50B8" w:rsidP="001E50B8">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1E50B8" w:rsidRPr="00E825ED" w:rsidRDefault="001E50B8" w:rsidP="001E50B8">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rsidR="001E50B8" w:rsidRPr="00E825ED" w:rsidRDefault="001E50B8" w:rsidP="001E50B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Many of our academics are clinicians, using their expertise to provide cutting edge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treatment to NHS patients; reflecting our ethos that patients are at the heart of all we do.</w:t>
      </w:r>
    </w:p>
    <w:p w:rsidR="001E50B8" w:rsidRPr="00E825ED" w:rsidRDefault="001E50B8" w:rsidP="001E50B8">
      <w:pPr>
        <w:spacing w:before="120"/>
        <w:jc w:val="left"/>
        <w:rPr>
          <w:rFonts w:ascii="Verdana"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major research themes are in </w:t>
      </w:r>
      <w:r w:rsidRPr="00E825ED">
        <w:rPr>
          <w:rFonts w:ascii="Verdana" w:eastAsia="Microsoft YaHei" w:hAnsi="Verdana" w:cs="Times New Roman"/>
          <w:bCs/>
          <w:sz w:val="20"/>
          <w:szCs w:val="20"/>
          <w:lang w:val="en-US" w:eastAsia="en-US"/>
        </w:rPr>
        <w:t xml:space="preserve">Cancer and Stem Cells; Child Health, Obstetrics &amp; </w:t>
      </w:r>
      <w:proofErr w:type="spellStart"/>
      <w:r w:rsidRPr="00E825ED">
        <w:rPr>
          <w:rFonts w:ascii="Verdana" w:eastAsia="Microsoft YaHei" w:hAnsi="Verdana" w:cs="Times New Roman"/>
          <w:bCs/>
          <w:sz w:val="20"/>
          <w:szCs w:val="20"/>
          <w:lang w:val="en-US" w:eastAsia="en-US"/>
        </w:rPr>
        <w:t>Gynaecology</w:t>
      </w:r>
      <w:proofErr w:type="spellEnd"/>
      <w:r w:rsidRPr="00E825ED">
        <w:rPr>
          <w:rFonts w:ascii="Verdana" w:eastAsia="Microsoft YaHei" w:hAnsi="Verdana" w:cs="Times New Roman"/>
          <w:bCs/>
          <w:sz w:val="20"/>
          <w:szCs w:val="20"/>
          <w:lang w:val="en-US" w:eastAsia="en-US"/>
        </w:rPr>
        <w:t>; Clinical Neurosciences; Digestive Diseases; Epidemiology and Public Health; Mental Health; Musculoskeletal and Dermatology; Primary Care; Rehabilitation and Ageing; Respiratory Medicine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 xml:space="preserve">Vascular and Renal Medicine. </w:t>
      </w:r>
    </w:p>
    <w:p w:rsidR="001E50B8" w:rsidRPr="00E825ED" w:rsidRDefault="001E50B8" w:rsidP="001E50B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w:t>
      </w:r>
      <w:proofErr w:type="spellStart"/>
      <w:r w:rsidRPr="00E825ED">
        <w:rPr>
          <w:rFonts w:ascii="Verdana" w:eastAsia="Microsoft YaHei" w:hAnsi="Verdana" w:cs="Times New Roman"/>
          <w:sz w:val="20"/>
          <w:szCs w:val="20"/>
          <w:lang w:val="en-US" w:eastAsia="en-US"/>
        </w:rPr>
        <w:t>BMedSci</w:t>
      </w:r>
      <w:proofErr w:type="spellEnd"/>
      <w:r w:rsidRPr="00E825ED">
        <w:rPr>
          <w:rFonts w:ascii="Verdana" w:eastAsia="Microsoft YaHei" w:hAnsi="Verdana" w:cs="Times New Roman"/>
          <w:sz w:val="20"/>
          <w:szCs w:val="20"/>
          <w:lang w:val="en-US" w:eastAsia="en-US"/>
        </w:rPr>
        <w:t xml:space="preserve">, as well in a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graduate-entry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and are committed to training PhD and doctoral research students and to supporting postdoctoral clinicians and scientists in their research.  </w:t>
      </w:r>
    </w:p>
    <w:p w:rsidR="001E50B8" w:rsidRPr="00E825ED" w:rsidRDefault="001E50B8" w:rsidP="001E50B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Professor John Atherton is Dean of the School of Medicine.</w:t>
      </w:r>
    </w:p>
    <w:p w:rsidR="001E50B8" w:rsidRPr="00E825ED" w:rsidRDefault="001E50B8" w:rsidP="001E50B8">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9" w:history="1">
        <w:r w:rsidRPr="00E825ED">
          <w:rPr>
            <w:rFonts w:ascii="Verdana" w:eastAsia="Microsoft YaHei" w:hAnsi="Verdana" w:cs="Times New Roman"/>
            <w:color w:val="0000FF"/>
            <w:sz w:val="20"/>
            <w:szCs w:val="20"/>
            <w:u w:val="single"/>
            <w:lang w:val="en-US" w:eastAsia="en-US"/>
          </w:rPr>
          <w:t>http://www.nottingham.ac.uk/medicine</w:t>
        </w:r>
      </w:hyperlink>
    </w:p>
    <w:p w:rsidR="001E50B8" w:rsidRPr="00E825ED" w:rsidRDefault="001E50B8" w:rsidP="001E50B8">
      <w:pPr>
        <w:jc w:val="left"/>
        <w:rPr>
          <w:rFonts w:ascii="Verdana" w:eastAsia="Microsoft YaHei" w:hAnsi="Verdana" w:cs="Times New Roman"/>
          <w:color w:val="0000FF"/>
          <w:sz w:val="20"/>
          <w:szCs w:val="20"/>
          <w:u w:val="single"/>
          <w:lang w:val="en-US" w:eastAsia="en-US"/>
        </w:rPr>
      </w:pPr>
    </w:p>
    <w:p w:rsidR="001E50B8" w:rsidRPr="00E825ED" w:rsidRDefault="001E50B8" w:rsidP="001E50B8">
      <w:pPr>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w:t>
      </w:r>
    </w:p>
    <w:p w:rsidR="001E50B8" w:rsidRPr="00E825ED" w:rsidRDefault="001E50B8" w:rsidP="001E50B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w:t>
      </w:r>
      <w:proofErr w:type="spellStart"/>
      <w:r w:rsidRPr="00E825ED">
        <w:rPr>
          <w:rFonts w:ascii="Verdana" w:eastAsia="Microsoft YaHei" w:hAnsi="Verdana" w:cs="Times New Roman"/>
          <w:sz w:val="20"/>
          <w:szCs w:val="20"/>
          <w:lang w:val="en-US" w:eastAsia="en-US"/>
        </w:rPr>
        <w:t>centres</w:t>
      </w:r>
      <w:proofErr w:type="spellEnd"/>
      <w:r w:rsidRPr="00E825ED">
        <w:rPr>
          <w:rFonts w:ascii="Verdana" w:eastAsia="Microsoft YaHei" w:hAnsi="Verdana" w:cs="Times New Roman"/>
          <w:sz w:val="20"/>
          <w:szCs w:val="20"/>
          <w:lang w:val="en-US" w:eastAsia="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w:t>
      </w:r>
      <w:proofErr w:type="spellStart"/>
      <w:r w:rsidRPr="00E825ED">
        <w:rPr>
          <w:rFonts w:ascii="Verdana" w:eastAsia="Microsoft YaHei" w:hAnsi="Verdana" w:cs="Times New Roman"/>
          <w:sz w:val="20"/>
          <w:szCs w:val="20"/>
          <w:lang w:val="en-US" w:eastAsia="en-US"/>
        </w:rPr>
        <w:t>Notts</w:t>
      </w:r>
      <w:proofErr w:type="spellEnd"/>
      <w:r w:rsidRPr="00E825ED">
        <w:rPr>
          <w:rFonts w:ascii="Verdana" w:eastAsia="Microsoft YaHei" w:hAnsi="Verdana" w:cs="Times New Roman"/>
          <w:sz w:val="20"/>
          <w:szCs w:val="20"/>
          <w:lang w:val="en-US" w:eastAsia="en-US"/>
        </w:rPr>
        <w:t xml:space="preserve">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1E50B8" w:rsidRPr="00E825ED" w:rsidRDefault="001E50B8" w:rsidP="001E50B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city is set within a county of outstanding natural beauty which includes Sherwood Forest, </w:t>
      </w:r>
      <w:proofErr w:type="spellStart"/>
      <w:r w:rsidRPr="00E825ED">
        <w:rPr>
          <w:rFonts w:ascii="Verdana" w:eastAsia="Microsoft YaHei" w:hAnsi="Verdana" w:cs="Times New Roman"/>
          <w:sz w:val="20"/>
          <w:szCs w:val="20"/>
          <w:lang w:val="en-US" w:eastAsia="en-US"/>
        </w:rPr>
        <w:t>Wollaton</w:t>
      </w:r>
      <w:proofErr w:type="spellEnd"/>
      <w:r w:rsidRPr="00E825ED">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rsidR="001E50B8" w:rsidRPr="00E825ED" w:rsidRDefault="001E50B8" w:rsidP="001E50B8">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To find out more about Nottingham, use the following links:</w:t>
      </w:r>
    </w:p>
    <w:p w:rsidR="001E50B8" w:rsidRPr="00E825ED" w:rsidRDefault="001E50B8" w:rsidP="001E50B8">
      <w:pPr>
        <w:spacing w:before="120"/>
        <w:jc w:val="left"/>
        <w:rPr>
          <w:rFonts w:ascii="Verdana" w:eastAsia="Microsoft YaHei" w:hAnsi="Verdana" w:cs="Times New Roman"/>
          <w:bCs/>
          <w:sz w:val="20"/>
          <w:szCs w:val="20"/>
          <w:lang w:val="en-US" w:eastAsia="en-US"/>
        </w:rPr>
      </w:pPr>
      <w:r w:rsidRPr="00E825ED">
        <w:rPr>
          <w:rFonts w:ascii="Verdana" w:eastAsia="Microsoft YaHei" w:hAnsi="Verdana" w:cs="Times New Roman"/>
          <w:bCs/>
          <w:sz w:val="20"/>
          <w:szCs w:val="20"/>
          <w:lang w:val="en-US" w:eastAsia="en-US"/>
        </w:rPr>
        <w:t xml:space="preserve">Nottingham County Council – Tourism </w:t>
      </w:r>
      <w:r w:rsidRPr="00E825ED">
        <w:rPr>
          <w:rFonts w:ascii="Verdana" w:eastAsia="Microsoft YaHei" w:hAnsi="Verdana" w:cs="Times New Roman"/>
          <w:bCs/>
          <w:sz w:val="20"/>
          <w:szCs w:val="20"/>
          <w:lang w:val="en-US" w:eastAsia="en-US"/>
        </w:rPr>
        <w:tab/>
      </w:r>
      <w:hyperlink r:id="rId10" w:history="1">
        <w:r w:rsidRPr="00E825ED">
          <w:rPr>
            <w:rFonts w:ascii="Verdana" w:eastAsia="Microsoft YaHei" w:hAnsi="Verdana" w:cs="Times New Roman"/>
            <w:color w:val="0000FF"/>
            <w:sz w:val="20"/>
            <w:szCs w:val="20"/>
            <w:u w:val="single"/>
            <w:lang w:val="en-US" w:eastAsia="en-US"/>
          </w:rPr>
          <w:t>http://www.experiencenottinghamshire.com/</w:t>
        </w:r>
      </w:hyperlink>
      <w:r w:rsidRPr="00E825ED">
        <w:rPr>
          <w:rFonts w:ascii="Times New Roman" w:eastAsia="Microsoft YaHei" w:hAnsi="Times New Roman" w:cs="Times New Roman"/>
          <w:sz w:val="20"/>
          <w:szCs w:val="20"/>
          <w:lang w:val="en-US" w:eastAsia="en-US"/>
        </w:rPr>
        <w:t xml:space="preserve"> </w:t>
      </w:r>
      <w:r w:rsidRPr="00E825ED">
        <w:rPr>
          <w:rFonts w:ascii="Verdana" w:eastAsia="Microsoft YaHei" w:hAnsi="Verdana" w:cs="Times New Roman"/>
          <w:sz w:val="20"/>
          <w:szCs w:val="20"/>
          <w:lang w:val="en-US" w:eastAsia="en-US"/>
        </w:rPr>
        <w:t xml:space="preserve">  </w:t>
      </w:r>
    </w:p>
    <w:p w:rsidR="001E50B8" w:rsidRPr="00E825ED" w:rsidRDefault="001E50B8" w:rsidP="001E50B8">
      <w:pPr>
        <w:spacing w:before="120"/>
        <w:jc w:val="left"/>
        <w:rPr>
          <w:rFonts w:ascii="Verdana" w:eastAsia="Microsoft YaHei" w:hAnsi="Verdana" w:cs="Times New Roman"/>
          <w:bCs/>
          <w:color w:val="000000"/>
          <w:sz w:val="20"/>
          <w:szCs w:val="20"/>
          <w:lang w:val="en-US" w:eastAsia="en-US"/>
        </w:rPr>
      </w:pPr>
      <w:r w:rsidRPr="00E825ED">
        <w:rPr>
          <w:rFonts w:ascii="Verdana" w:eastAsia="Microsoft YaHei" w:hAnsi="Verdana" w:cs="Times New Roman"/>
          <w:bCs/>
          <w:sz w:val="20"/>
          <w:szCs w:val="20"/>
          <w:lang w:val="en-US" w:eastAsia="en-US"/>
        </w:rPr>
        <w:lastRenderedPageBreak/>
        <w:t>University of Nottingham</w:t>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hyperlink r:id="rId11" w:history="1">
        <w:r w:rsidRPr="00E825ED">
          <w:rPr>
            <w:rFonts w:ascii="Verdana" w:eastAsia="Microsoft YaHei" w:hAnsi="Verdana" w:cs="Times New Roman"/>
            <w:color w:val="0000FF"/>
            <w:sz w:val="20"/>
            <w:szCs w:val="20"/>
            <w:u w:val="single"/>
            <w:lang w:val="en-US" w:eastAsia="en-US"/>
          </w:rPr>
          <w:t>http://www.nottingham.ac.uk</w:t>
        </w:r>
      </w:hyperlink>
      <w:r w:rsidRPr="00E825ED">
        <w:rPr>
          <w:rFonts w:ascii="Verdana" w:eastAsia="Microsoft YaHei" w:hAnsi="Verdana" w:cs="Times New Roman"/>
          <w:bCs/>
          <w:color w:val="000000"/>
          <w:sz w:val="20"/>
          <w:szCs w:val="20"/>
          <w:lang w:val="en-US" w:eastAsia="en-US"/>
        </w:rPr>
        <w:t xml:space="preserve"> </w:t>
      </w:r>
    </w:p>
    <w:p w:rsidR="001E50B8" w:rsidRPr="00E825ED" w:rsidRDefault="001E50B8" w:rsidP="001E50B8">
      <w:pPr>
        <w:spacing w:before="120"/>
        <w:jc w:val="left"/>
        <w:rPr>
          <w:rFonts w:ascii="Verdana" w:eastAsia="Microsoft YaHei" w:hAnsi="Verdana" w:cs="Times New Roman"/>
          <w:color w:val="000000"/>
          <w:sz w:val="20"/>
          <w:szCs w:val="20"/>
          <w:lang w:val="en-US" w:eastAsia="en-US"/>
        </w:rPr>
      </w:pPr>
      <w:proofErr w:type="spellStart"/>
      <w:r w:rsidRPr="00E825ED">
        <w:rPr>
          <w:rFonts w:ascii="Verdana" w:eastAsia="Microsoft YaHei" w:hAnsi="Verdana" w:cs="Times New Roman"/>
          <w:bCs/>
          <w:color w:val="000000"/>
          <w:sz w:val="20"/>
          <w:szCs w:val="20"/>
          <w:lang w:val="en-US" w:eastAsia="en-US"/>
        </w:rPr>
        <w:t>Zoopla</w:t>
      </w:r>
      <w:proofErr w:type="spellEnd"/>
      <w:r w:rsidRPr="00E825ED">
        <w:rPr>
          <w:rFonts w:ascii="Verdana" w:eastAsia="Microsoft YaHei" w:hAnsi="Verdana" w:cs="Times New Roman"/>
          <w:color w:val="000000"/>
          <w:sz w:val="20"/>
          <w:szCs w:val="20"/>
          <w:lang w:val="en-US" w:eastAsia="en-US"/>
        </w:rPr>
        <w:t xml:space="preserve"> (Guide to local properties)          </w:t>
      </w:r>
      <w:r w:rsidRPr="00E825ED">
        <w:rPr>
          <w:rFonts w:ascii="Verdana" w:eastAsia="Microsoft YaHei" w:hAnsi="Verdana" w:cs="Times New Roman"/>
          <w:color w:val="000000"/>
          <w:sz w:val="20"/>
          <w:szCs w:val="20"/>
          <w:lang w:val="en-US" w:eastAsia="en-US"/>
        </w:rPr>
        <w:tab/>
      </w:r>
      <w:hyperlink r:id="rId12" w:history="1">
        <w:r w:rsidRPr="00E825ED">
          <w:rPr>
            <w:rFonts w:ascii="Verdana" w:eastAsia="Microsoft YaHei" w:hAnsi="Verdana" w:cs="Times New Roman"/>
            <w:color w:val="0000FF"/>
            <w:sz w:val="20"/>
            <w:szCs w:val="20"/>
            <w:u w:val="single"/>
            <w:lang w:val="en-US" w:eastAsia="en-US"/>
          </w:rPr>
          <w:t>http://www.zoopla.co.uk/</w:t>
        </w:r>
      </w:hyperlink>
    </w:p>
    <w:p w:rsidR="001E50B8" w:rsidRPr="00E825ED" w:rsidRDefault="001E50B8" w:rsidP="001E50B8">
      <w:pPr>
        <w:jc w:val="left"/>
        <w:rPr>
          <w:rFonts w:ascii="Verdana" w:eastAsia="Microsoft YaHei" w:hAnsi="Verdana" w:cs="Times New Roman"/>
          <w:b/>
          <w:sz w:val="20"/>
          <w:szCs w:val="20"/>
          <w:lang w:val="en-US" w:eastAsia="en-US"/>
        </w:rPr>
      </w:pPr>
    </w:p>
    <w:p w:rsidR="001E50B8" w:rsidRPr="00E825ED" w:rsidRDefault="001E50B8" w:rsidP="001E50B8">
      <w:pPr>
        <w:jc w:val="left"/>
        <w:rPr>
          <w:rFonts w:ascii="Verdana" w:eastAsia="Microsoft YaHei" w:hAnsi="Verdana" w:cs="Times New Roman"/>
          <w:sz w:val="20"/>
          <w:szCs w:val="20"/>
          <w:lang w:val="en-US" w:eastAsia="en-US"/>
        </w:rPr>
      </w:pPr>
      <w:proofErr w:type="gramStart"/>
      <w:r w:rsidRPr="00E825ED">
        <w:rPr>
          <w:rFonts w:ascii="Verdana" w:eastAsia="Microsoft YaHei" w:hAnsi="Verdana" w:cs="Times New Roman"/>
          <w:b/>
          <w:sz w:val="20"/>
          <w:szCs w:val="20"/>
          <w:lang w:val="en-US" w:eastAsia="en-US"/>
        </w:rPr>
        <w:t>My Nottingham</w:t>
      </w:r>
      <w:r w:rsidRPr="00E825ED">
        <w:rPr>
          <w:rFonts w:ascii="Verdana" w:eastAsia="Microsoft YaHei" w:hAnsi="Verdana" w:cs="Times New Roman"/>
          <w:sz w:val="20"/>
          <w:szCs w:val="20"/>
          <w:lang w:val="en-US" w:eastAsia="en-US"/>
        </w:rPr>
        <w:t xml:space="preserve"> (information on schools, term dates, school transport etc.)</w:t>
      </w:r>
      <w:proofErr w:type="gramEnd"/>
    </w:p>
    <w:p w:rsidR="001A61C2" w:rsidRPr="00094B07" w:rsidRDefault="00DD2B77" w:rsidP="001E50B8">
      <w:pPr>
        <w:jc w:val="left"/>
        <w:rPr>
          <w:rFonts w:ascii="Verdana" w:hAnsi="Verdana" w:cs="Times New Roman"/>
          <w:sz w:val="20"/>
          <w:szCs w:val="20"/>
          <w:lang w:val="en-US" w:eastAsia="en-US"/>
        </w:rPr>
      </w:pPr>
      <w:hyperlink r:id="rId13" w:history="1">
        <w:r w:rsidR="001E50B8" w:rsidRPr="00E825ED">
          <w:rPr>
            <w:rFonts w:ascii="Verdana" w:eastAsia="Microsoft YaHei" w:hAnsi="Verdana" w:cs="Times New Roman"/>
            <w:color w:val="0000FF"/>
            <w:sz w:val="20"/>
            <w:szCs w:val="20"/>
            <w:u w:val="single"/>
            <w:lang w:val="en-US" w:eastAsia="en-US"/>
          </w:rPr>
          <w:t>http://www.nottinghamcity.gov.uk/index.aspx?articleid=8524</w:t>
        </w:r>
      </w:hyperlink>
    </w:p>
    <w:p w:rsidR="0072509F" w:rsidRPr="0072509F" w:rsidRDefault="0072509F" w:rsidP="00E044EE">
      <w:pPr>
        <w:rPr>
          <w:rFonts w:ascii="Verdana" w:hAnsi="Verdana"/>
          <w:sz w:val="20"/>
          <w:szCs w:val="20"/>
        </w:rPr>
      </w:pPr>
    </w:p>
    <w:sectPr w:rsidR="0072509F" w:rsidRPr="0072509F" w:rsidSect="00C918F2">
      <w:footerReference w:type="default" r:id="rId14"/>
      <w:headerReference w:type="first" r:id="rId15"/>
      <w:footerReference w:type="first" r:id="rId16"/>
      <w:pgSz w:w="11909" w:h="16834" w:code="9"/>
      <w:pgMar w:top="1134" w:right="1134" w:bottom="1276"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77" w:rsidRDefault="00DD2B77">
      <w:r>
        <w:separator/>
      </w:r>
    </w:p>
  </w:endnote>
  <w:endnote w:type="continuationSeparator" w:id="0">
    <w:p w:rsidR="00DD2B77" w:rsidRDefault="00DD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605602">
      <w:trPr>
        <w:jc w:val="center"/>
      </w:trPr>
      <w:tc>
        <w:tcPr>
          <w:tcW w:w="3850" w:type="dxa"/>
          <w:tcBorders>
            <w:top w:val="single" w:sz="4" w:space="0" w:color="auto"/>
          </w:tcBorders>
        </w:tcPr>
        <w:p w:rsidR="00605602" w:rsidRDefault="00605602">
          <w:pPr>
            <w:rPr>
              <w:sz w:val="20"/>
            </w:rPr>
          </w:pPr>
        </w:p>
      </w:tc>
      <w:tc>
        <w:tcPr>
          <w:tcW w:w="2212" w:type="dxa"/>
          <w:tcBorders>
            <w:top w:val="single" w:sz="4" w:space="0" w:color="auto"/>
          </w:tcBorders>
        </w:tcPr>
        <w:p w:rsidR="00605602" w:rsidRDefault="00605602">
          <w:pPr>
            <w:rPr>
              <w:sz w:val="20"/>
            </w:rPr>
          </w:pPr>
        </w:p>
      </w:tc>
      <w:tc>
        <w:tcPr>
          <w:tcW w:w="3827" w:type="dxa"/>
          <w:tcBorders>
            <w:top w:val="single" w:sz="4" w:space="0" w:color="auto"/>
          </w:tcBorders>
        </w:tcPr>
        <w:p w:rsidR="00605602" w:rsidRDefault="00605602">
          <w:pPr>
            <w:rPr>
              <w:sz w:val="20"/>
            </w:rPr>
          </w:pPr>
        </w:p>
      </w:tc>
    </w:tr>
    <w:tr w:rsidR="00605602">
      <w:trPr>
        <w:jc w:val="center"/>
      </w:trPr>
      <w:tc>
        <w:tcPr>
          <w:tcW w:w="3850" w:type="dxa"/>
        </w:tcPr>
        <w:p w:rsidR="00605602" w:rsidRPr="00E92867" w:rsidRDefault="00605602">
          <w:pPr>
            <w:rPr>
              <w:sz w:val="20"/>
              <w:lang w:val="sv-SE"/>
            </w:rPr>
          </w:pPr>
        </w:p>
      </w:tc>
      <w:tc>
        <w:tcPr>
          <w:tcW w:w="2212" w:type="dxa"/>
        </w:tcPr>
        <w:p w:rsidR="00605602" w:rsidRDefault="00605602">
          <w:pPr>
            <w:jc w:val="center"/>
            <w:rPr>
              <w:sz w:val="20"/>
            </w:rPr>
          </w:pPr>
          <w:r w:rsidRPr="00C57EBB">
            <w:rPr>
              <w:sz w:val="20"/>
            </w:rPr>
            <w:t xml:space="preserve">Page </w:t>
          </w:r>
          <w:r w:rsidR="004F4EF4" w:rsidRPr="00C57EBB">
            <w:rPr>
              <w:sz w:val="20"/>
            </w:rPr>
            <w:fldChar w:fldCharType="begin"/>
          </w:r>
          <w:r w:rsidRPr="00C57EBB">
            <w:rPr>
              <w:sz w:val="20"/>
            </w:rPr>
            <w:instrText xml:space="preserve"> PAGE </w:instrText>
          </w:r>
          <w:r w:rsidR="004F4EF4" w:rsidRPr="00C57EBB">
            <w:rPr>
              <w:sz w:val="20"/>
            </w:rPr>
            <w:fldChar w:fldCharType="separate"/>
          </w:r>
          <w:r w:rsidR="00497552">
            <w:rPr>
              <w:noProof/>
              <w:sz w:val="20"/>
            </w:rPr>
            <w:t>3</w:t>
          </w:r>
          <w:r w:rsidR="004F4EF4" w:rsidRPr="00C57EBB">
            <w:rPr>
              <w:sz w:val="20"/>
            </w:rPr>
            <w:fldChar w:fldCharType="end"/>
          </w:r>
          <w:r w:rsidRPr="00C57EBB">
            <w:rPr>
              <w:sz w:val="20"/>
            </w:rPr>
            <w:t xml:space="preserve"> of </w:t>
          </w:r>
          <w:r w:rsidR="004F4EF4" w:rsidRPr="00C57EBB">
            <w:rPr>
              <w:sz w:val="20"/>
            </w:rPr>
            <w:fldChar w:fldCharType="begin"/>
          </w:r>
          <w:r w:rsidRPr="00C57EBB">
            <w:rPr>
              <w:sz w:val="20"/>
            </w:rPr>
            <w:instrText xml:space="preserve"> NUMPAGES </w:instrText>
          </w:r>
          <w:r w:rsidR="004F4EF4" w:rsidRPr="00C57EBB">
            <w:rPr>
              <w:sz w:val="20"/>
            </w:rPr>
            <w:fldChar w:fldCharType="separate"/>
          </w:r>
          <w:r w:rsidR="00497552">
            <w:rPr>
              <w:noProof/>
              <w:sz w:val="20"/>
            </w:rPr>
            <w:t>6</w:t>
          </w:r>
          <w:r w:rsidR="004F4EF4" w:rsidRPr="00C57EBB">
            <w:rPr>
              <w:sz w:val="20"/>
            </w:rPr>
            <w:fldChar w:fldCharType="end"/>
          </w:r>
        </w:p>
      </w:tc>
      <w:tc>
        <w:tcPr>
          <w:tcW w:w="3827" w:type="dxa"/>
        </w:tcPr>
        <w:p w:rsidR="00605602" w:rsidRDefault="00605602" w:rsidP="00C57EBB">
          <w:pPr>
            <w:rPr>
              <w:sz w:val="20"/>
            </w:rPr>
          </w:pPr>
        </w:p>
      </w:tc>
    </w:tr>
    <w:tr w:rsidR="00605602">
      <w:trPr>
        <w:jc w:val="center"/>
      </w:trPr>
      <w:tc>
        <w:tcPr>
          <w:tcW w:w="3850" w:type="dxa"/>
        </w:tcPr>
        <w:p w:rsidR="00605602" w:rsidRDefault="00605602">
          <w:pPr>
            <w:rPr>
              <w:sz w:val="20"/>
            </w:rPr>
          </w:pPr>
        </w:p>
      </w:tc>
      <w:tc>
        <w:tcPr>
          <w:tcW w:w="2212" w:type="dxa"/>
        </w:tcPr>
        <w:p w:rsidR="00605602" w:rsidRDefault="00605602">
          <w:pPr>
            <w:rPr>
              <w:sz w:val="20"/>
            </w:rPr>
          </w:pPr>
        </w:p>
      </w:tc>
      <w:tc>
        <w:tcPr>
          <w:tcW w:w="3827" w:type="dxa"/>
        </w:tcPr>
        <w:p w:rsidR="00605602" w:rsidRDefault="00605602">
          <w:pPr>
            <w:rPr>
              <w:sz w:val="20"/>
            </w:rPr>
          </w:pPr>
        </w:p>
      </w:tc>
    </w:tr>
  </w:tbl>
  <w:p w:rsidR="00605602" w:rsidRDefault="006056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605602" w:rsidTr="001F6EE9">
      <w:trPr>
        <w:jc w:val="center"/>
      </w:trPr>
      <w:tc>
        <w:tcPr>
          <w:tcW w:w="3603" w:type="dxa"/>
        </w:tcPr>
        <w:p w:rsidR="00605602" w:rsidRDefault="00605602" w:rsidP="00C34520">
          <w:pPr>
            <w:rPr>
              <w:sz w:val="20"/>
            </w:rPr>
          </w:pPr>
        </w:p>
      </w:tc>
      <w:tc>
        <w:tcPr>
          <w:tcW w:w="4961" w:type="dxa"/>
        </w:tcPr>
        <w:p w:rsidR="00605602" w:rsidRDefault="00605602" w:rsidP="001F6EE9">
          <w:pPr>
            <w:tabs>
              <w:tab w:val="left" w:pos="2302"/>
            </w:tabs>
            <w:jc w:val="center"/>
            <w:rPr>
              <w:sz w:val="20"/>
            </w:rPr>
          </w:pPr>
        </w:p>
        <w:p w:rsidR="00605602" w:rsidRDefault="00605602" w:rsidP="001F6EE9">
          <w:pPr>
            <w:tabs>
              <w:tab w:val="left" w:pos="2302"/>
            </w:tabs>
            <w:jc w:val="center"/>
            <w:rPr>
              <w:sz w:val="20"/>
            </w:rPr>
          </w:pPr>
        </w:p>
        <w:p w:rsidR="00605602" w:rsidRDefault="00605602" w:rsidP="0057009C">
          <w:pPr>
            <w:tabs>
              <w:tab w:val="left" w:pos="2302"/>
            </w:tabs>
            <w:rPr>
              <w:sz w:val="20"/>
            </w:rPr>
          </w:pPr>
        </w:p>
      </w:tc>
      <w:tc>
        <w:tcPr>
          <w:tcW w:w="3827" w:type="dxa"/>
        </w:tcPr>
        <w:p w:rsidR="00605602" w:rsidRDefault="00605602" w:rsidP="00C34520">
          <w:pPr>
            <w:rPr>
              <w:sz w:val="20"/>
            </w:rPr>
          </w:pPr>
        </w:p>
      </w:tc>
    </w:tr>
  </w:tbl>
  <w:p w:rsidR="00605602" w:rsidRDefault="00605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77" w:rsidRDefault="00DD2B77">
      <w:r>
        <w:separator/>
      </w:r>
    </w:p>
  </w:footnote>
  <w:footnote w:type="continuationSeparator" w:id="0">
    <w:p w:rsidR="00DD2B77" w:rsidRDefault="00DD2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605602">
      <w:trPr>
        <w:cantSplit/>
        <w:jc w:val="center"/>
      </w:trPr>
      <w:tc>
        <w:tcPr>
          <w:tcW w:w="9852" w:type="dxa"/>
          <w:gridSpan w:val="3"/>
        </w:tcPr>
        <w:p w:rsidR="00605602" w:rsidRDefault="00605602" w:rsidP="00C34520">
          <w:pPr>
            <w:pStyle w:val="Heading8"/>
            <w:rPr>
              <w:bCs w:val="0"/>
              <w:noProof w:val="0"/>
              <w:sz w:val="20"/>
            </w:rPr>
          </w:pPr>
        </w:p>
      </w:tc>
    </w:tr>
    <w:tr w:rsidR="00605602" w:rsidTr="00EF3493">
      <w:trPr>
        <w:jc w:val="center"/>
      </w:trPr>
      <w:tc>
        <w:tcPr>
          <w:tcW w:w="5812" w:type="dxa"/>
          <w:tcBorders>
            <w:bottom w:val="single" w:sz="4" w:space="0" w:color="auto"/>
          </w:tcBorders>
        </w:tcPr>
        <w:p w:rsidR="00605602" w:rsidRPr="00F309BB" w:rsidRDefault="00605602" w:rsidP="00F02EDC">
          <w:pPr>
            <w:rPr>
              <w:rFonts w:ascii="Verdana" w:hAnsi="Verdana"/>
              <w:sz w:val="20"/>
            </w:rPr>
          </w:pPr>
        </w:p>
        <w:p w:rsidR="00605602" w:rsidRPr="00F309BB" w:rsidRDefault="00605602" w:rsidP="00F02EDC">
          <w:pPr>
            <w:rPr>
              <w:rFonts w:ascii="Verdana" w:hAnsi="Verdana"/>
              <w:sz w:val="20"/>
            </w:rPr>
          </w:pPr>
        </w:p>
        <w:p w:rsidR="00605602" w:rsidRPr="00F309BB" w:rsidRDefault="00605602" w:rsidP="0072509F">
          <w:pPr>
            <w:jc w:val="left"/>
            <w:rPr>
              <w:rFonts w:ascii="Verdana" w:hAnsi="Verdana"/>
              <w:sz w:val="20"/>
            </w:rPr>
          </w:pPr>
        </w:p>
      </w:tc>
      <w:tc>
        <w:tcPr>
          <w:tcW w:w="360" w:type="dxa"/>
          <w:tcBorders>
            <w:bottom w:val="single" w:sz="4" w:space="0" w:color="auto"/>
          </w:tcBorders>
        </w:tcPr>
        <w:p w:rsidR="00605602" w:rsidRPr="00F309BB" w:rsidRDefault="00605602" w:rsidP="00F02EDC">
          <w:pPr>
            <w:jc w:val="center"/>
            <w:rPr>
              <w:rFonts w:ascii="Verdana" w:hAnsi="Verdana"/>
              <w:sz w:val="20"/>
            </w:rPr>
          </w:pPr>
        </w:p>
      </w:tc>
      <w:tc>
        <w:tcPr>
          <w:tcW w:w="3680" w:type="dxa"/>
          <w:tcBorders>
            <w:bottom w:val="single" w:sz="4" w:space="0" w:color="auto"/>
          </w:tcBorders>
        </w:tcPr>
        <w:p w:rsidR="00605602" w:rsidRDefault="00605602" w:rsidP="00711FF2">
          <w:pPr>
            <w:rPr>
              <w:rFonts w:ascii="Verdana" w:hAnsi="Verdana"/>
              <w:snapToGrid w:val="0"/>
              <w:sz w:val="20"/>
            </w:rPr>
          </w:pPr>
        </w:p>
        <w:p w:rsidR="00605602" w:rsidRPr="00F309BB" w:rsidRDefault="00E044EE" w:rsidP="00711FF2">
          <w:pPr>
            <w:jc w:val="right"/>
            <w:rPr>
              <w:rFonts w:ascii="Verdana" w:hAnsi="Verdana"/>
              <w:sz w:val="20"/>
            </w:rPr>
          </w:pPr>
          <w:r>
            <w:rPr>
              <w:rFonts w:ascii="Verdana" w:hAnsi="Verdana"/>
              <w:noProof/>
              <w:sz w:val="20"/>
            </w:rPr>
            <w:drawing>
              <wp:inline distT="0" distB="0" distL="0" distR="0">
                <wp:extent cx="1356360" cy="601980"/>
                <wp:effectExtent l="0" t="0" r="0" b="7620"/>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601980"/>
                        </a:xfrm>
                        <a:prstGeom prst="rect">
                          <a:avLst/>
                        </a:prstGeom>
                        <a:noFill/>
                        <a:ln>
                          <a:noFill/>
                        </a:ln>
                      </pic:spPr>
                    </pic:pic>
                  </a:graphicData>
                </a:graphic>
              </wp:inline>
            </w:drawing>
          </w:r>
        </w:p>
      </w:tc>
    </w:tr>
  </w:tbl>
  <w:p w:rsidR="00605602" w:rsidRDefault="00605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5">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9">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1">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4">
    <w:nsid w:val="2DBD614F"/>
    <w:multiLevelType w:val="hybridMultilevel"/>
    <w:tmpl w:val="B1CA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8">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4">
    <w:nsid w:val="446B6E6F"/>
    <w:multiLevelType w:val="hybridMultilevel"/>
    <w:tmpl w:val="D7E0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3">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4">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88C0AC2"/>
    <w:multiLevelType w:val="hybridMultilevel"/>
    <w:tmpl w:val="CE9C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0">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3"/>
  </w:num>
  <w:num w:numId="2">
    <w:abstractNumId w:val="5"/>
  </w:num>
  <w:num w:numId="3">
    <w:abstractNumId w:val="10"/>
  </w:num>
  <w:num w:numId="4">
    <w:abstractNumId w:val="26"/>
  </w:num>
  <w:num w:numId="5">
    <w:abstractNumId w:val="21"/>
  </w:num>
  <w:num w:numId="6">
    <w:abstractNumId w:val="39"/>
  </w:num>
  <w:num w:numId="7">
    <w:abstractNumId w:val="4"/>
  </w:num>
  <w:num w:numId="8">
    <w:abstractNumId w:val="17"/>
  </w:num>
  <w:num w:numId="9">
    <w:abstractNumId w:val="38"/>
  </w:num>
  <w:num w:numId="10">
    <w:abstractNumId w:val="18"/>
  </w:num>
  <w:num w:numId="11">
    <w:abstractNumId w:val="8"/>
  </w:num>
  <w:num w:numId="12">
    <w:abstractNumId w:val="40"/>
  </w:num>
  <w:num w:numId="13">
    <w:abstractNumId w:val="7"/>
  </w:num>
  <w:num w:numId="14">
    <w:abstractNumId w:val="0"/>
  </w:num>
  <w:num w:numId="15">
    <w:abstractNumId w:val="9"/>
  </w:num>
  <w:num w:numId="16">
    <w:abstractNumId w:val="35"/>
  </w:num>
  <w:num w:numId="17">
    <w:abstractNumId w:val="25"/>
  </w:num>
  <w:num w:numId="18">
    <w:abstractNumId w:val="27"/>
  </w:num>
  <w:num w:numId="19">
    <w:abstractNumId w:val="30"/>
  </w:num>
  <w:num w:numId="20">
    <w:abstractNumId w:val="6"/>
  </w:num>
  <w:num w:numId="21">
    <w:abstractNumId w:val="16"/>
  </w:num>
  <w:num w:numId="22">
    <w:abstractNumId w:val="32"/>
  </w:num>
  <w:num w:numId="23">
    <w:abstractNumId w:val="29"/>
  </w:num>
  <w:num w:numId="24">
    <w:abstractNumId w:val="31"/>
  </w:num>
  <w:num w:numId="25">
    <w:abstractNumId w:val="13"/>
  </w:num>
  <w:num w:numId="26">
    <w:abstractNumId w:val="41"/>
  </w:num>
  <w:num w:numId="27">
    <w:abstractNumId w:val="12"/>
  </w:num>
  <w:num w:numId="28">
    <w:abstractNumId w:val="11"/>
  </w:num>
  <w:num w:numId="29">
    <w:abstractNumId w:val="34"/>
  </w:num>
  <w:num w:numId="30">
    <w:abstractNumId w:val="3"/>
  </w:num>
  <w:num w:numId="31">
    <w:abstractNumId w:val="36"/>
  </w:num>
  <w:num w:numId="32">
    <w:abstractNumId w:val="28"/>
  </w:num>
  <w:num w:numId="33">
    <w:abstractNumId w:val="20"/>
  </w:num>
  <w:num w:numId="34">
    <w:abstractNumId w:val="1"/>
  </w:num>
  <w:num w:numId="35">
    <w:abstractNumId w:val="19"/>
  </w:num>
  <w:num w:numId="36">
    <w:abstractNumId w:val="15"/>
  </w:num>
  <w:num w:numId="37">
    <w:abstractNumId w:val="23"/>
  </w:num>
  <w:num w:numId="38">
    <w:abstractNumId w:val="14"/>
  </w:num>
  <w:num w:numId="39">
    <w:abstractNumId w:val="24"/>
  </w:num>
  <w:num w:numId="40">
    <w:abstractNumId w:val="37"/>
  </w:num>
  <w:num w:numId="41">
    <w:abstractNumId w:val="2"/>
  </w:num>
  <w:num w:numId="42">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3BE8"/>
    <w:rsid w:val="00081710"/>
    <w:rsid w:val="00081912"/>
    <w:rsid w:val="00083676"/>
    <w:rsid w:val="00087C0E"/>
    <w:rsid w:val="000A1F80"/>
    <w:rsid w:val="000B25F1"/>
    <w:rsid w:val="000B5F1A"/>
    <w:rsid w:val="000C378E"/>
    <w:rsid w:val="000C4FC9"/>
    <w:rsid w:val="000D2604"/>
    <w:rsid w:val="000E2CD8"/>
    <w:rsid w:val="000F5BE4"/>
    <w:rsid w:val="000F7FE4"/>
    <w:rsid w:val="001012C0"/>
    <w:rsid w:val="00112616"/>
    <w:rsid w:val="00113084"/>
    <w:rsid w:val="00120C44"/>
    <w:rsid w:val="00121976"/>
    <w:rsid w:val="00122116"/>
    <w:rsid w:val="001226A1"/>
    <w:rsid w:val="00123333"/>
    <w:rsid w:val="00124871"/>
    <w:rsid w:val="00125870"/>
    <w:rsid w:val="00125EE9"/>
    <w:rsid w:val="001305FC"/>
    <w:rsid w:val="00134844"/>
    <w:rsid w:val="001410CF"/>
    <w:rsid w:val="00142115"/>
    <w:rsid w:val="00151F93"/>
    <w:rsid w:val="001550DB"/>
    <w:rsid w:val="00156D70"/>
    <w:rsid w:val="0016545E"/>
    <w:rsid w:val="00166C34"/>
    <w:rsid w:val="00172C50"/>
    <w:rsid w:val="00181D10"/>
    <w:rsid w:val="00186118"/>
    <w:rsid w:val="00190595"/>
    <w:rsid w:val="00191F9A"/>
    <w:rsid w:val="0019304B"/>
    <w:rsid w:val="001A02E9"/>
    <w:rsid w:val="001A57A2"/>
    <w:rsid w:val="001A61C2"/>
    <w:rsid w:val="001A71EA"/>
    <w:rsid w:val="001B013B"/>
    <w:rsid w:val="001B624F"/>
    <w:rsid w:val="001B691B"/>
    <w:rsid w:val="001C1D01"/>
    <w:rsid w:val="001C2AB9"/>
    <w:rsid w:val="001D37E6"/>
    <w:rsid w:val="001D3834"/>
    <w:rsid w:val="001D6ED8"/>
    <w:rsid w:val="001E50B8"/>
    <w:rsid w:val="001E625C"/>
    <w:rsid w:val="001E68B5"/>
    <w:rsid w:val="001F3A01"/>
    <w:rsid w:val="001F580A"/>
    <w:rsid w:val="001F6EE9"/>
    <w:rsid w:val="00202601"/>
    <w:rsid w:val="0020649A"/>
    <w:rsid w:val="002064F7"/>
    <w:rsid w:val="00217503"/>
    <w:rsid w:val="00221EF9"/>
    <w:rsid w:val="002237E7"/>
    <w:rsid w:val="00226B37"/>
    <w:rsid w:val="002315AD"/>
    <w:rsid w:val="0023207D"/>
    <w:rsid w:val="00232ED9"/>
    <w:rsid w:val="00233295"/>
    <w:rsid w:val="00243894"/>
    <w:rsid w:val="00252FEA"/>
    <w:rsid w:val="00263CAB"/>
    <w:rsid w:val="00277854"/>
    <w:rsid w:val="0028391C"/>
    <w:rsid w:val="00284F1F"/>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161F"/>
    <w:rsid w:val="00304ECD"/>
    <w:rsid w:val="003119BB"/>
    <w:rsid w:val="00321386"/>
    <w:rsid w:val="003242BA"/>
    <w:rsid w:val="00327622"/>
    <w:rsid w:val="0033075D"/>
    <w:rsid w:val="00331022"/>
    <w:rsid w:val="003342D6"/>
    <w:rsid w:val="00336BAA"/>
    <w:rsid w:val="003449FB"/>
    <w:rsid w:val="003455DA"/>
    <w:rsid w:val="00346643"/>
    <w:rsid w:val="00346B09"/>
    <w:rsid w:val="00351B7F"/>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73E71"/>
    <w:rsid w:val="00477CB7"/>
    <w:rsid w:val="00487687"/>
    <w:rsid w:val="004879DD"/>
    <w:rsid w:val="00497552"/>
    <w:rsid w:val="004B6A19"/>
    <w:rsid w:val="004C10AB"/>
    <w:rsid w:val="004C133F"/>
    <w:rsid w:val="004C7022"/>
    <w:rsid w:val="004D2FB4"/>
    <w:rsid w:val="004D420F"/>
    <w:rsid w:val="004E5AEE"/>
    <w:rsid w:val="004E7321"/>
    <w:rsid w:val="004F4EF4"/>
    <w:rsid w:val="004F5D8C"/>
    <w:rsid w:val="00500FD0"/>
    <w:rsid w:val="005023CA"/>
    <w:rsid w:val="00504820"/>
    <w:rsid w:val="005062D5"/>
    <w:rsid w:val="00513D08"/>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B0E97"/>
    <w:rsid w:val="005B132A"/>
    <w:rsid w:val="005B5D48"/>
    <w:rsid w:val="005B7A90"/>
    <w:rsid w:val="005C4F02"/>
    <w:rsid w:val="005D24D9"/>
    <w:rsid w:val="005D4B26"/>
    <w:rsid w:val="005D6125"/>
    <w:rsid w:val="005D6509"/>
    <w:rsid w:val="005D6605"/>
    <w:rsid w:val="005D7005"/>
    <w:rsid w:val="005E0E8D"/>
    <w:rsid w:val="005E2602"/>
    <w:rsid w:val="005E5512"/>
    <w:rsid w:val="005F0B08"/>
    <w:rsid w:val="005F0C55"/>
    <w:rsid w:val="005F67D1"/>
    <w:rsid w:val="00600A00"/>
    <w:rsid w:val="006040C7"/>
    <w:rsid w:val="00605602"/>
    <w:rsid w:val="00607AC6"/>
    <w:rsid w:val="006145EE"/>
    <w:rsid w:val="00625144"/>
    <w:rsid w:val="00625868"/>
    <w:rsid w:val="006272FE"/>
    <w:rsid w:val="00627EA8"/>
    <w:rsid w:val="00630AA5"/>
    <w:rsid w:val="006345F1"/>
    <w:rsid w:val="00636BB3"/>
    <w:rsid w:val="00642BC8"/>
    <w:rsid w:val="00642D6A"/>
    <w:rsid w:val="00642E05"/>
    <w:rsid w:val="00645405"/>
    <w:rsid w:val="00645490"/>
    <w:rsid w:val="0064561F"/>
    <w:rsid w:val="006522BD"/>
    <w:rsid w:val="00657EB0"/>
    <w:rsid w:val="006729D4"/>
    <w:rsid w:val="0067535B"/>
    <w:rsid w:val="0068558E"/>
    <w:rsid w:val="00691EB9"/>
    <w:rsid w:val="00693503"/>
    <w:rsid w:val="00695CEA"/>
    <w:rsid w:val="00697311"/>
    <w:rsid w:val="00697B3E"/>
    <w:rsid w:val="006A39AE"/>
    <w:rsid w:val="006A5887"/>
    <w:rsid w:val="006A6CFE"/>
    <w:rsid w:val="006C70C6"/>
    <w:rsid w:val="006D304E"/>
    <w:rsid w:val="006F284E"/>
    <w:rsid w:val="006F5571"/>
    <w:rsid w:val="006F5C9D"/>
    <w:rsid w:val="006F68E3"/>
    <w:rsid w:val="0070348D"/>
    <w:rsid w:val="00704F45"/>
    <w:rsid w:val="007055DD"/>
    <w:rsid w:val="00711FF2"/>
    <w:rsid w:val="007129F1"/>
    <w:rsid w:val="00713208"/>
    <w:rsid w:val="00715B41"/>
    <w:rsid w:val="00717EDE"/>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762B9"/>
    <w:rsid w:val="007813A4"/>
    <w:rsid w:val="007844D9"/>
    <w:rsid w:val="00794B60"/>
    <w:rsid w:val="007A157B"/>
    <w:rsid w:val="007A7592"/>
    <w:rsid w:val="007B1531"/>
    <w:rsid w:val="007B4030"/>
    <w:rsid w:val="007C6CF5"/>
    <w:rsid w:val="007D11B1"/>
    <w:rsid w:val="007D1883"/>
    <w:rsid w:val="007D30DF"/>
    <w:rsid w:val="007D3492"/>
    <w:rsid w:val="007F5014"/>
    <w:rsid w:val="007F5662"/>
    <w:rsid w:val="00814478"/>
    <w:rsid w:val="00820D64"/>
    <w:rsid w:val="00822A63"/>
    <w:rsid w:val="00833B48"/>
    <w:rsid w:val="0084068D"/>
    <w:rsid w:val="0084334E"/>
    <w:rsid w:val="00844E94"/>
    <w:rsid w:val="00846396"/>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5AD9"/>
    <w:rsid w:val="008B480E"/>
    <w:rsid w:val="008B76F5"/>
    <w:rsid w:val="008C09D3"/>
    <w:rsid w:val="008C4EC3"/>
    <w:rsid w:val="008C6E76"/>
    <w:rsid w:val="008C7EDC"/>
    <w:rsid w:val="008D08BE"/>
    <w:rsid w:val="008D251E"/>
    <w:rsid w:val="008D40C0"/>
    <w:rsid w:val="008D476C"/>
    <w:rsid w:val="008E0464"/>
    <w:rsid w:val="008F114D"/>
    <w:rsid w:val="008F49BF"/>
    <w:rsid w:val="008F4A69"/>
    <w:rsid w:val="00900AC4"/>
    <w:rsid w:val="00903BD4"/>
    <w:rsid w:val="00904834"/>
    <w:rsid w:val="00907261"/>
    <w:rsid w:val="0091135C"/>
    <w:rsid w:val="0091388B"/>
    <w:rsid w:val="00921DCA"/>
    <w:rsid w:val="00922160"/>
    <w:rsid w:val="0092556A"/>
    <w:rsid w:val="009300F1"/>
    <w:rsid w:val="00931FEF"/>
    <w:rsid w:val="00937D2A"/>
    <w:rsid w:val="00940499"/>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020"/>
    <w:rsid w:val="009B4833"/>
    <w:rsid w:val="009C34A8"/>
    <w:rsid w:val="009C3674"/>
    <w:rsid w:val="009D050C"/>
    <w:rsid w:val="009D3FD4"/>
    <w:rsid w:val="009D56C8"/>
    <w:rsid w:val="009D654A"/>
    <w:rsid w:val="009E18B0"/>
    <w:rsid w:val="009E41B8"/>
    <w:rsid w:val="009E6B82"/>
    <w:rsid w:val="009F060F"/>
    <w:rsid w:val="009F2E25"/>
    <w:rsid w:val="009F3CD6"/>
    <w:rsid w:val="009F7AA6"/>
    <w:rsid w:val="009F7AF2"/>
    <w:rsid w:val="00A114CF"/>
    <w:rsid w:val="00A173ED"/>
    <w:rsid w:val="00A17FD3"/>
    <w:rsid w:val="00A201A4"/>
    <w:rsid w:val="00A22BC1"/>
    <w:rsid w:val="00A3050B"/>
    <w:rsid w:val="00A35C1C"/>
    <w:rsid w:val="00A42246"/>
    <w:rsid w:val="00A424BA"/>
    <w:rsid w:val="00A42933"/>
    <w:rsid w:val="00A46E78"/>
    <w:rsid w:val="00A64747"/>
    <w:rsid w:val="00A64EF5"/>
    <w:rsid w:val="00A71D48"/>
    <w:rsid w:val="00A73075"/>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7711"/>
    <w:rsid w:val="00B2360C"/>
    <w:rsid w:val="00B257FA"/>
    <w:rsid w:val="00B271B2"/>
    <w:rsid w:val="00B3117B"/>
    <w:rsid w:val="00B348C7"/>
    <w:rsid w:val="00B354C3"/>
    <w:rsid w:val="00B3594C"/>
    <w:rsid w:val="00B35E0C"/>
    <w:rsid w:val="00B37F8F"/>
    <w:rsid w:val="00B457FA"/>
    <w:rsid w:val="00B5130E"/>
    <w:rsid w:val="00B51E89"/>
    <w:rsid w:val="00B549A3"/>
    <w:rsid w:val="00B65EE6"/>
    <w:rsid w:val="00B675D6"/>
    <w:rsid w:val="00B73EE0"/>
    <w:rsid w:val="00B76BB3"/>
    <w:rsid w:val="00B77513"/>
    <w:rsid w:val="00B8647C"/>
    <w:rsid w:val="00B90EBC"/>
    <w:rsid w:val="00BB05BE"/>
    <w:rsid w:val="00BB4A88"/>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2DE2"/>
    <w:rsid w:val="00C54552"/>
    <w:rsid w:val="00C54A52"/>
    <w:rsid w:val="00C57EBB"/>
    <w:rsid w:val="00C6266E"/>
    <w:rsid w:val="00C632C2"/>
    <w:rsid w:val="00C701AD"/>
    <w:rsid w:val="00C751E7"/>
    <w:rsid w:val="00C77650"/>
    <w:rsid w:val="00C8353D"/>
    <w:rsid w:val="00C84C67"/>
    <w:rsid w:val="00C87A72"/>
    <w:rsid w:val="00C918F2"/>
    <w:rsid w:val="00C92CB8"/>
    <w:rsid w:val="00C93982"/>
    <w:rsid w:val="00C9787D"/>
    <w:rsid w:val="00CA2000"/>
    <w:rsid w:val="00CA6EC0"/>
    <w:rsid w:val="00CB27E5"/>
    <w:rsid w:val="00CB51F7"/>
    <w:rsid w:val="00CC32B2"/>
    <w:rsid w:val="00CC3699"/>
    <w:rsid w:val="00CE0481"/>
    <w:rsid w:val="00CE1F51"/>
    <w:rsid w:val="00CF31CB"/>
    <w:rsid w:val="00D02E60"/>
    <w:rsid w:val="00D11F78"/>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15C0"/>
    <w:rsid w:val="00DA4656"/>
    <w:rsid w:val="00DA6517"/>
    <w:rsid w:val="00DB3484"/>
    <w:rsid w:val="00DC63C6"/>
    <w:rsid w:val="00DD153C"/>
    <w:rsid w:val="00DD2B77"/>
    <w:rsid w:val="00DD5B35"/>
    <w:rsid w:val="00DE028C"/>
    <w:rsid w:val="00DE14C0"/>
    <w:rsid w:val="00DE34A2"/>
    <w:rsid w:val="00DF0211"/>
    <w:rsid w:val="00DF0EBE"/>
    <w:rsid w:val="00DF18C9"/>
    <w:rsid w:val="00DF77EE"/>
    <w:rsid w:val="00E044EE"/>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6C6F"/>
    <w:rsid w:val="00E90446"/>
    <w:rsid w:val="00E92867"/>
    <w:rsid w:val="00E92ABD"/>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1F0D"/>
    <w:rsid w:val="00EF3493"/>
    <w:rsid w:val="00EF3E76"/>
    <w:rsid w:val="00EF4098"/>
    <w:rsid w:val="00EF52D3"/>
    <w:rsid w:val="00EF5E6B"/>
    <w:rsid w:val="00F02EDC"/>
    <w:rsid w:val="00F14FCB"/>
    <w:rsid w:val="00F16F65"/>
    <w:rsid w:val="00F2278C"/>
    <w:rsid w:val="00F233F7"/>
    <w:rsid w:val="00F309BB"/>
    <w:rsid w:val="00F31DE6"/>
    <w:rsid w:val="00F54300"/>
    <w:rsid w:val="00F5486F"/>
    <w:rsid w:val="00F5607D"/>
    <w:rsid w:val="00F64B9B"/>
    <w:rsid w:val="00F71AEB"/>
    <w:rsid w:val="00F77B80"/>
    <w:rsid w:val="00F832D6"/>
    <w:rsid w:val="00F85336"/>
    <w:rsid w:val="00F85525"/>
    <w:rsid w:val="00F86A39"/>
    <w:rsid w:val="00FA192D"/>
    <w:rsid w:val="00FA4C51"/>
    <w:rsid w:val="00FB3A84"/>
    <w:rsid w:val="00FC164D"/>
    <w:rsid w:val="00FC7000"/>
    <w:rsid w:val="00FD0509"/>
    <w:rsid w:val="00FD69E3"/>
    <w:rsid w:val="00FD7C61"/>
    <w:rsid w:val="00FE14A9"/>
    <w:rsid w:val="00FE6A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44EE"/>
    <w:pPr>
      <w:jc w:val="both"/>
    </w:pPr>
    <w:rPr>
      <w:rFonts w:ascii="Arial" w:hAnsi="Arial" w:cs="Arial"/>
      <w:sz w:val="24"/>
      <w:szCs w:val="24"/>
      <w:lang w:eastAsia="en-GB"/>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lang w:eastAsia="en-GB"/>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713208"/>
    <w:pPr>
      <w:jc w:val="both"/>
    </w:pPr>
    <w:rPr>
      <w:rFonts w:cs="Arial"/>
      <w:b/>
      <w:bCs/>
      <w:lang w:eastAsia="en-GB"/>
    </w:rPr>
  </w:style>
  <w:style w:type="character" w:customStyle="1" w:styleId="CommentTextChar">
    <w:name w:val="Comment Text Char"/>
    <w:basedOn w:val="DefaultParagraphFont"/>
    <w:link w:val="CommentText"/>
    <w:semiHidden/>
    <w:rsid w:val="00713208"/>
    <w:rPr>
      <w:rFonts w:ascii="Arial" w:hAnsi="Arial"/>
      <w:lang w:eastAsia="en-US"/>
    </w:rPr>
  </w:style>
  <w:style w:type="character" w:customStyle="1" w:styleId="CommentSubjectChar">
    <w:name w:val="Comment Subject Char"/>
    <w:basedOn w:val="CommentTextChar"/>
    <w:link w:val="CommentSubject"/>
    <w:rsid w:val="00713208"/>
    <w:rPr>
      <w:rFonts w:ascii="Arial" w:hAnsi="Arial" w:cs="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44EE"/>
    <w:pPr>
      <w:jc w:val="both"/>
    </w:pPr>
    <w:rPr>
      <w:rFonts w:ascii="Arial" w:hAnsi="Arial" w:cs="Arial"/>
      <w:sz w:val="24"/>
      <w:szCs w:val="24"/>
      <w:lang w:eastAsia="en-GB"/>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lang w:eastAsia="en-GB"/>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713208"/>
    <w:pPr>
      <w:jc w:val="both"/>
    </w:pPr>
    <w:rPr>
      <w:rFonts w:cs="Arial"/>
      <w:b/>
      <w:bCs/>
      <w:lang w:eastAsia="en-GB"/>
    </w:rPr>
  </w:style>
  <w:style w:type="character" w:customStyle="1" w:styleId="CommentTextChar">
    <w:name w:val="Comment Text Char"/>
    <w:basedOn w:val="DefaultParagraphFont"/>
    <w:link w:val="CommentText"/>
    <w:semiHidden/>
    <w:rsid w:val="00713208"/>
    <w:rPr>
      <w:rFonts w:ascii="Arial" w:hAnsi="Arial"/>
      <w:lang w:eastAsia="en-US"/>
    </w:rPr>
  </w:style>
  <w:style w:type="character" w:customStyle="1" w:styleId="CommentSubjectChar">
    <w:name w:val="Comment Subject Char"/>
    <w:basedOn w:val="CommentTextChar"/>
    <w:link w:val="CommentSubject"/>
    <w:rsid w:val="00713208"/>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city.gov.uk/index.aspx?articleid=85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oopla.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xperiencenottinghamshire.com/" TargetMode="External"/><Relationship Id="rId4" Type="http://schemas.microsoft.com/office/2007/relationships/stylesWithEffects" Target="stylesWithEffects.xml"/><Relationship Id="rId9" Type="http://schemas.openxmlformats.org/officeDocument/2006/relationships/hyperlink" Target="http://www.nottingham.ac.uk/medicin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24722-1492-41D6-A59C-4F2B6FEB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6</Pages>
  <Words>2113</Words>
  <Characters>12048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14133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Julie Stanley </cp:lastModifiedBy>
  <cp:revision>2</cp:revision>
  <cp:lastPrinted>2014-01-02T10:35:00Z</cp:lastPrinted>
  <dcterms:created xsi:type="dcterms:W3CDTF">2014-12-12T11:10:00Z</dcterms:created>
  <dcterms:modified xsi:type="dcterms:W3CDTF">2014-12-12T11:10:00Z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