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10598"/>
      </w:tblGrid>
      <w:tr w:rsidR="0088439B" w:rsidRPr="006F34E6" w14:paraId="7DCE9E97" w14:textId="77777777" w:rsidTr="0088439B">
        <w:tc>
          <w:tcPr>
            <w:tcW w:w="10598" w:type="dxa"/>
            <w:shd w:val="pct10" w:color="auto" w:fill="FFFFFF"/>
          </w:tcPr>
          <w:p w14:paraId="60FEFF84" w14:textId="77777777" w:rsidR="0088439B" w:rsidRPr="006F34E6" w:rsidRDefault="0088439B" w:rsidP="00324722">
            <w:pPr>
              <w:pStyle w:val="Subtitle"/>
              <w:spacing w:before="0" w:after="0"/>
              <w:ind w:right="45"/>
              <w:rPr>
                <w:rFonts w:ascii="Verdana" w:hAnsi="Verdana"/>
                <w:color w:val="000000" w:themeColor="text1"/>
                <w:sz w:val="20"/>
              </w:rPr>
            </w:pPr>
            <w:r w:rsidRPr="006F34E6">
              <w:rPr>
                <w:rFonts w:ascii="Verdana" w:hAnsi="Verdana"/>
                <w:color w:val="000000" w:themeColor="text1"/>
                <w:sz w:val="20"/>
              </w:rPr>
              <w:t>UNIVERSITY OF NOTTINGHAM NINGBO, CHINA</w:t>
            </w:r>
          </w:p>
          <w:p w14:paraId="319D623D" w14:textId="77777777" w:rsidR="0088439B" w:rsidRPr="006F34E6" w:rsidRDefault="0088439B" w:rsidP="00324722">
            <w:pPr>
              <w:pStyle w:val="Subtitle"/>
              <w:spacing w:before="0" w:after="0"/>
              <w:ind w:right="45"/>
              <w:rPr>
                <w:rFonts w:ascii="Verdana" w:hAnsi="Verdana"/>
                <w:color w:val="000000" w:themeColor="text1"/>
                <w:sz w:val="20"/>
              </w:rPr>
            </w:pPr>
            <w:r w:rsidRPr="006F34E6">
              <w:rPr>
                <w:rFonts w:ascii="Verdana" w:hAnsi="Verdana"/>
                <w:color w:val="000000" w:themeColor="text1"/>
                <w:sz w:val="20"/>
              </w:rPr>
              <w:t xml:space="preserve">RECRUITMENT ROLE PROFILE FORM </w:t>
            </w:r>
          </w:p>
        </w:tc>
      </w:tr>
    </w:tbl>
    <w:p w14:paraId="50443F51" w14:textId="77777777" w:rsidR="00CC6C0D" w:rsidRPr="00683F8B" w:rsidRDefault="00CC6C0D" w:rsidP="00CC6C0D">
      <w:pPr>
        <w:spacing w:line="276" w:lineRule="auto"/>
        <w:jc w:val="both"/>
        <w:rPr>
          <w:rFonts w:ascii="Verdana" w:hAnsi="Verdana" w:cs="Calibri"/>
          <w:bCs/>
        </w:rPr>
      </w:pPr>
    </w:p>
    <w:p w14:paraId="595C21D2" w14:textId="2C10EF89" w:rsidR="00CC6C0D" w:rsidRPr="001F2969" w:rsidRDefault="00CC6C0D" w:rsidP="00CC6C0D">
      <w:pPr>
        <w:rPr>
          <w:rFonts w:ascii="Verdana" w:hAnsi="Verdana" w:cs="Calibri"/>
          <w:bCs/>
        </w:rPr>
      </w:pPr>
      <w:r w:rsidRPr="00683F8B">
        <w:rPr>
          <w:rFonts w:ascii="Verdana" w:hAnsi="Verdana"/>
          <w:b/>
        </w:rPr>
        <w:t>Job Title:</w:t>
      </w:r>
      <w:r w:rsidRPr="00683F8B">
        <w:rPr>
          <w:rFonts w:ascii="Verdana" w:hAnsi="Verdana"/>
        </w:rPr>
        <w:t xml:space="preserve"> </w:t>
      </w:r>
      <w:r w:rsidRPr="00683F8B">
        <w:rPr>
          <w:rFonts w:ascii="Verdana" w:hAnsi="Verdana"/>
        </w:rPr>
        <w:tab/>
      </w:r>
      <w:r w:rsidRPr="00683F8B">
        <w:rPr>
          <w:rFonts w:ascii="Verdana" w:hAnsi="Verdana"/>
        </w:rPr>
        <w:tab/>
      </w:r>
      <w:r w:rsidRPr="00683F8B">
        <w:rPr>
          <w:rFonts w:ascii="Verdana" w:hAnsi="Verdana"/>
          <w:b/>
        </w:rPr>
        <w:tab/>
      </w:r>
      <w:r w:rsidRPr="00683F8B">
        <w:rPr>
          <w:rFonts w:ascii="Verdana" w:hAnsi="Verdana"/>
        </w:rPr>
        <w:t>Sp</w:t>
      </w:r>
      <w:r w:rsidRPr="001F2969">
        <w:rPr>
          <w:rFonts w:ascii="Verdana" w:hAnsi="Verdana" w:cs="Calibri"/>
          <w:bCs/>
        </w:rPr>
        <w:t>ort</w:t>
      </w:r>
      <w:r w:rsidR="00A905F5">
        <w:rPr>
          <w:rFonts w:ascii="Verdana" w:hAnsi="Verdana" w:cs="Calibri"/>
          <w:bCs/>
        </w:rPr>
        <w:t>s Development</w:t>
      </w:r>
      <w:r w:rsidR="0070630F" w:rsidRPr="001F2969">
        <w:rPr>
          <w:rFonts w:ascii="Verdana" w:hAnsi="Verdana" w:cs="Calibri"/>
          <w:bCs/>
        </w:rPr>
        <w:t xml:space="preserve"> Manager</w:t>
      </w:r>
    </w:p>
    <w:p w14:paraId="3E8A6CCD" w14:textId="77777777" w:rsidR="00CC6C0D" w:rsidRPr="001F2969" w:rsidRDefault="00CC6C0D" w:rsidP="00CC6C0D">
      <w:pPr>
        <w:rPr>
          <w:rFonts w:ascii="Verdana" w:hAnsi="Verdana" w:cs="Calibri"/>
          <w:bCs/>
        </w:rPr>
      </w:pPr>
    </w:p>
    <w:p w14:paraId="1844FC22" w14:textId="267265E2" w:rsidR="0070630F" w:rsidRPr="001F2969" w:rsidRDefault="00CC6C0D" w:rsidP="00B32395">
      <w:pPr>
        <w:ind w:left="2880" w:hanging="2880"/>
        <w:rPr>
          <w:rFonts w:ascii="Verdana" w:hAnsi="Verdana" w:cs="Calibri"/>
          <w:bCs/>
        </w:rPr>
      </w:pPr>
      <w:r w:rsidRPr="002158EC">
        <w:rPr>
          <w:rFonts w:ascii="Verdana" w:hAnsi="Verdana"/>
          <w:b/>
        </w:rPr>
        <w:t xml:space="preserve">Salary:  </w:t>
      </w:r>
      <w:r w:rsidRPr="001F2969">
        <w:rPr>
          <w:rFonts w:ascii="Verdana" w:hAnsi="Verdana" w:cs="Calibri"/>
          <w:bCs/>
        </w:rPr>
        <w:tab/>
      </w:r>
      <w:r w:rsidR="006B044F">
        <w:rPr>
          <w:rFonts w:ascii="Verdana" w:hAnsi="Verdana" w:cs="Calibri"/>
          <w:bCs/>
        </w:rPr>
        <w:t>RMB</w:t>
      </w:r>
      <w:r w:rsidR="0088439B">
        <w:rPr>
          <w:rFonts w:ascii="Verdana" w:hAnsi="Verdana" w:cs="Calibri" w:hint="eastAsia"/>
          <w:bCs/>
          <w:lang w:eastAsia="zh-CN"/>
        </w:rPr>
        <w:t>299</w:t>
      </w:r>
      <w:r w:rsidR="0088439B">
        <w:rPr>
          <w:rFonts w:ascii="Verdana" w:hAnsi="Verdana" w:cs="Calibri"/>
          <w:bCs/>
          <w:lang w:eastAsia="zh-CN"/>
        </w:rPr>
        <w:t>,</w:t>
      </w:r>
      <w:r w:rsidR="0088439B">
        <w:rPr>
          <w:rFonts w:ascii="Verdana" w:hAnsi="Verdana" w:cs="Calibri" w:hint="eastAsia"/>
          <w:bCs/>
          <w:lang w:eastAsia="zh-CN"/>
        </w:rPr>
        <w:t>872</w:t>
      </w:r>
      <w:r w:rsidR="006B044F">
        <w:rPr>
          <w:rFonts w:ascii="Verdana" w:hAnsi="Verdana" w:cs="Calibri"/>
          <w:bCs/>
        </w:rPr>
        <w:t xml:space="preserve"> </w:t>
      </w:r>
      <w:r w:rsidR="0088439B">
        <w:rPr>
          <w:rFonts w:ascii="Verdana" w:hAnsi="Verdana" w:cs="Calibri"/>
          <w:bCs/>
        </w:rPr>
        <w:t>–</w:t>
      </w:r>
      <w:r w:rsidR="006B044F">
        <w:rPr>
          <w:rFonts w:ascii="Verdana" w:hAnsi="Verdana" w:cs="Calibri"/>
          <w:bCs/>
        </w:rPr>
        <w:t xml:space="preserve"> RMB</w:t>
      </w:r>
      <w:r w:rsidR="0088439B">
        <w:rPr>
          <w:rFonts w:ascii="Verdana" w:hAnsi="Verdana" w:cs="Calibri"/>
          <w:bCs/>
        </w:rPr>
        <w:t>358,062</w:t>
      </w:r>
      <w:r w:rsidR="007C038C">
        <w:rPr>
          <w:rFonts w:ascii="Verdana" w:hAnsi="Verdana" w:cs="Calibri"/>
          <w:bCs/>
        </w:rPr>
        <w:t xml:space="preserve"> </w:t>
      </w:r>
      <w:r w:rsidR="00B32395" w:rsidRPr="001F2969">
        <w:rPr>
          <w:rFonts w:ascii="Verdana" w:hAnsi="Verdana" w:cs="Calibri"/>
          <w:bCs/>
        </w:rPr>
        <w:t>per annum depending on skills and experience (salary progression beyond this scale is subject to performance). In addition, an attractive package including accommodation allowance, travel allowance and insurance will be provided for international appointments.</w:t>
      </w:r>
    </w:p>
    <w:p w14:paraId="08CF64A2" w14:textId="77777777" w:rsidR="00B32395" w:rsidRPr="001F2969" w:rsidRDefault="00B32395" w:rsidP="00B32395">
      <w:pPr>
        <w:ind w:left="2880" w:hanging="2880"/>
        <w:rPr>
          <w:rFonts w:ascii="Verdana" w:hAnsi="Verdana" w:cs="Calibri"/>
          <w:bCs/>
        </w:rPr>
      </w:pPr>
    </w:p>
    <w:p w14:paraId="17544C3B" w14:textId="3801C9EE" w:rsidR="00B32395" w:rsidRPr="00B32395" w:rsidRDefault="00B32395" w:rsidP="00B32395">
      <w:pPr>
        <w:ind w:left="2880" w:hanging="2880"/>
        <w:rPr>
          <w:rFonts w:ascii="Verdana" w:hAnsi="Verdana"/>
          <w:b/>
          <w:color w:val="000000"/>
        </w:rPr>
      </w:pPr>
      <w:r w:rsidRPr="002158EC">
        <w:rPr>
          <w:rFonts w:ascii="Verdana" w:hAnsi="Verdana" w:cs="Calibri"/>
          <w:b/>
          <w:bCs/>
        </w:rPr>
        <w:t>C</w:t>
      </w:r>
      <w:r w:rsidRPr="002158EC">
        <w:rPr>
          <w:rFonts w:ascii="Verdana" w:hAnsi="Verdana"/>
          <w:b/>
        </w:rPr>
        <w:t>ontract Status:</w:t>
      </w:r>
      <w:r w:rsidRPr="001F2969">
        <w:rPr>
          <w:rFonts w:ascii="Verdana" w:hAnsi="Verdana" w:cs="Calibri"/>
          <w:bCs/>
        </w:rPr>
        <w:tab/>
        <w:t xml:space="preserve">This post will be available from </w:t>
      </w:r>
      <w:r w:rsidR="000D0B08">
        <w:rPr>
          <w:rFonts w:ascii="Verdana" w:hAnsi="Verdana" w:cs="Calibri"/>
          <w:bCs/>
        </w:rPr>
        <w:t>1st April</w:t>
      </w:r>
      <w:r w:rsidR="00A905F5">
        <w:rPr>
          <w:rFonts w:ascii="Verdana" w:hAnsi="Verdana" w:cs="Calibri"/>
          <w:bCs/>
        </w:rPr>
        <w:t xml:space="preserve"> 2018</w:t>
      </w:r>
      <w:r w:rsidRPr="001F2969">
        <w:rPr>
          <w:rFonts w:ascii="Verdana" w:hAnsi="Verdana" w:cs="Calibri"/>
          <w:bCs/>
        </w:rPr>
        <w:t xml:space="preserve"> and will initially be offered on a fixed-term contract with University of Nottingham Ningbo China for a period of five years. This con</w:t>
      </w:r>
      <w:r w:rsidRPr="00B32395">
        <w:rPr>
          <w:rFonts w:ascii="Verdana" w:hAnsi="Verdana"/>
          <w:color w:val="000000"/>
        </w:rPr>
        <w:t>tract may be extended on an indefinite basis by mutual agreement.</w:t>
      </w:r>
    </w:p>
    <w:p w14:paraId="47B7EDC7" w14:textId="77777777" w:rsidR="00B32395" w:rsidRPr="001062AB" w:rsidRDefault="00B32395" w:rsidP="00B32395">
      <w:pPr>
        <w:ind w:left="2880" w:hanging="2880"/>
        <w:rPr>
          <w:rFonts w:ascii="Verdana" w:hAnsi="Verdana"/>
          <w:b/>
        </w:rPr>
      </w:pPr>
    </w:p>
    <w:p w14:paraId="35DF760D" w14:textId="6D990D75" w:rsidR="00B44DFA" w:rsidRDefault="00B44DFA" w:rsidP="00B44DFA">
      <w:pPr>
        <w:ind w:left="2880" w:hanging="2880"/>
        <w:rPr>
          <w:rFonts w:ascii="Verdana" w:hAnsi="Verdana"/>
        </w:rPr>
      </w:pPr>
      <w:r>
        <w:rPr>
          <w:rFonts w:ascii="Verdana" w:hAnsi="Verdana"/>
          <w:b/>
        </w:rPr>
        <w:t xml:space="preserve">Hours of work: </w:t>
      </w:r>
      <w:r>
        <w:rPr>
          <w:rFonts w:ascii="Verdana" w:hAnsi="Verdana"/>
          <w:b/>
        </w:rPr>
        <w:tab/>
      </w:r>
      <w:r>
        <w:rPr>
          <w:rFonts w:ascii="Verdana" w:hAnsi="Verdana"/>
        </w:rPr>
        <w:t>Hours of work are 36¼ per week. Candidates will need to be flexible in their approach to their working hours noting that the op</w:t>
      </w:r>
      <w:r w:rsidR="00A905F5">
        <w:rPr>
          <w:rFonts w:ascii="Verdana" w:hAnsi="Verdana"/>
        </w:rPr>
        <w:t>erational hours are betwee</w:t>
      </w:r>
      <w:r w:rsidR="00A905F5" w:rsidRPr="007C038C">
        <w:rPr>
          <w:rFonts w:ascii="Verdana" w:hAnsi="Verdana"/>
        </w:rPr>
        <w:t>n 7</w:t>
      </w:r>
      <w:r w:rsidRPr="007C038C">
        <w:rPr>
          <w:rFonts w:ascii="Verdana" w:hAnsi="Verdana"/>
        </w:rPr>
        <w:t>am</w:t>
      </w:r>
      <w:r>
        <w:rPr>
          <w:rFonts w:ascii="Verdana" w:hAnsi="Verdana"/>
        </w:rPr>
        <w:t xml:space="preserve"> and 10.00pm seven days a week. Post holders may be occasionally asked to work outside of normal working hours.</w:t>
      </w:r>
    </w:p>
    <w:p w14:paraId="5062D77C" w14:textId="77777777" w:rsidR="00CC6C0D" w:rsidRDefault="00CC6C0D" w:rsidP="00CC6C0D">
      <w:pPr>
        <w:ind w:left="2880" w:hanging="2880"/>
        <w:jc w:val="both"/>
        <w:rPr>
          <w:rFonts w:ascii="Verdana" w:hAnsi="Verdana"/>
        </w:rPr>
      </w:pPr>
    </w:p>
    <w:p w14:paraId="790CACC5" w14:textId="77777777" w:rsidR="00B44DFA" w:rsidRPr="001062AB" w:rsidRDefault="00B44DFA" w:rsidP="00CC6C0D">
      <w:pPr>
        <w:ind w:left="2880" w:hanging="2880"/>
        <w:jc w:val="both"/>
        <w:rPr>
          <w:rFonts w:ascii="Verdana" w:hAnsi="Verdana"/>
        </w:rPr>
      </w:pPr>
    </w:p>
    <w:p w14:paraId="7AF19F89" w14:textId="016B54DB" w:rsidR="00CC6C0D" w:rsidRDefault="00CC6C0D" w:rsidP="00CC6C0D">
      <w:pPr>
        <w:rPr>
          <w:rFonts w:ascii="Verdana" w:hAnsi="Verdana"/>
        </w:rPr>
      </w:pPr>
      <w:r w:rsidRPr="00683F8B">
        <w:rPr>
          <w:rFonts w:ascii="Verdana" w:hAnsi="Verdana"/>
          <w:b/>
        </w:rPr>
        <w:t xml:space="preserve">Location:  </w:t>
      </w:r>
      <w:r w:rsidRPr="00683F8B">
        <w:rPr>
          <w:rFonts w:ascii="Verdana" w:hAnsi="Verdana"/>
          <w:b/>
        </w:rPr>
        <w:tab/>
      </w:r>
      <w:r w:rsidRPr="00683F8B">
        <w:rPr>
          <w:rFonts w:ascii="Verdana" w:hAnsi="Verdana"/>
          <w:b/>
        </w:rPr>
        <w:tab/>
      </w:r>
      <w:r w:rsidRPr="00683F8B">
        <w:rPr>
          <w:rFonts w:ascii="Verdana" w:hAnsi="Verdana"/>
          <w:b/>
        </w:rPr>
        <w:tab/>
      </w:r>
      <w:r w:rsidRPr="00683F8B">
        <w:rPr>
          <w:rFonts w:ascii="Verdana" w:hAnsi="Verdana"/>
        </w:rPr>
        <w:t>University of Nottingham Ningbo China</w:t>
      </w:r>
      <w:r w:rsidR="009D0E6E">
        <w:rPr>
          <w:rFonts w:ascii="Verdana" w:hAnsi="Verdana"/>
        </w:rPr>
        <w:br/>
      </w:r>
    </w:p>
    <w:p w14:paraId="10505E07" w14:textId="185A1AAD" w:rsidR="009D0E6E" w:rsidRPr="00683F8B" w:rsidRDefault="001062AB" w:rsidP="00CC6C0D">
      <w:pPr>
        <w:rPr>
          <w:rFonts w:ascii="Verdana" w:hAnsi="Verdana"/>
          <w:b/>
        </w:rPr>
      </w:pPr>
      <w:r>
        <w:rPr>
          <w:rFonts w:ascii="Verdana" w:hAnsi="Verdana"/>
          <w:b/>
        </w:rPr>
        <w:t>Reporting t</w:t>
      </w:r>
      <w:r w:rsidR="009D0E6E" w:rsidRPr="001062AB">
        <w:rPr>
          <w:rFonts w:ascii="Verdana" w:hAnsi="Verdana"/>
          <w:b/>
        </w:rPr>
        <w:t>o:</w:t>
      </w:r>
      <w:r w:rsidR="009D0E6E">
        <w:rPr>
          <w:rFonts w:ascii="Verdana" w:hAnsi="Verdana"/>
        </w:rPr>
        <w:t xml:space="preserve">                   </w:t>
      </w:r>
      <w:r w:rsidR="00922819">
        <w:rPr>
          <w:rFonts w:ascii="Verdana" w:hAnsi="Verdana"/>
        </w:rPr>
        <w:t xml:space="preserve"> </w:t>
      </w:r>
      <w:r w:rsidR="00BC3CD5" w:rsidRPr="007C038C">
        <w:rPr>
          <w:rFonts w:ascii="Verdana" w:hAnsi="Verdana"/>
          <w:lang w:eastAsia="zh-CN"/>
        </w:rPr>
        <w:t>Director of Sport</w:t>
      </w:r>
      <w:r w:rsidR="009E008F">
        <w:rPr>
          <w:rFonts w:ascii="Verdana" w:hAnsi="Verdana"/>
          <w:lang w:eastAsia="zh-CN"/>
        </w:rPr>
        <w:t xml:space="preserve"> </w:t>
      </w:r>
      <w:r w:rsidR="00BC3CD5" w:rsidRPr="007C038C">
        <w:rPr>
          <w:rFonts w:ascii="Verdana" w:hAnsi="Verdana"/>
          <w:lang w:eastAsia="zh-CN"/>
        </w:rPr>
        <w:t>&amp;</w:t>
      </w:r>
      <w:r w:rsidR="009E008F">
        <w:rPr>
          <w:rFonts w:ascii="Verdana" w:hAnsi="Verdana"/>
          <w:lang w:eastAsia="zh-CN"/>
        </w:rPr>
        <w:t xml:space="preserve"> </w:t>
      </w:r>
      <w:r w:rsidR="00BC3CD5" w:rsidRPr="007C038C">
        <w:rPr>
          <w:rFonts w:ascii="Verdana" w:hAnsi="Verdana"/>
          <w:lang w:eastAsia="zh-CN"/>
        </w:rPr>
        <w:t>PE</w:t>
      </w:r>
      <w:r w:rsidR="009E008F">
        <w:rPr>
          <w:rFonts w:ascii="Verdana" w:hAnsi="Verdana"/>
          <w:lang w:eastAsia="zh-CN"/>
        </w:rPr>
        <w:t xml:space="preserve"> </w:t>
      </w:r>
    </w:p>
    <w:p w14:paraId="228255C3" w14:textId="77777777" w:rsidR="00CC6C0D" w:rsidRPr="00683F8B" w:rsidRDefault="00CC6C0D" w:rsidP="00CC6C0D">
      <w:pPr>
        <w:rPr>
          <w:rFonts w:ascii="Verdana" w:hAnsi="Verdana"/>
          <w:b/>
        </w:rPr>
      </w:pPr>
    </w:p>
    <w:p w14:paraId="398A9B82" w14:textId="59213412" w:rsidR="0088439B" w:rsidRDefault="0088439B" w:rsidP="008C543C">
      <w:pPr>
        <w:ind w:right="43"/>
        <w:rPr>
          <w:rFonts w:ascii="Verdana" w:hAnsi="Verdana"/>
          <w:b/>
        </w:rPr>
      </w:pPr>
    </w:p>
    <w:p w14:paraId="0DB9C1B5" w14:textId="579504BE" w:rsidR="00E62A8E" w:rsidRPr="00FF6DDA" w:rsidRDefault="00E62A8E" w:rsidP="008C543C">
      <w:pPr>
        <w:ind w:right="43"/>
        <w:rPr>
          <w:rFonts w:ascii="Verdana" w:hAnsi="Verdana"/>
          <w:b/>
        </w:rPr>
      </w:pPr>
      <w:r w:rsidRPr="00FF6DDA">
        <w:rPr>
          <w:rFonts w:ascii="Verdana" w:hAnsi="Verdana"/>
          <w:b/>
        </w:rPr>
        <w:t>The Purpose of the Role:</w:t>
      </w:r>
      <w:r w:rsidR="0088439B">
        <w:rPr>
          <w:rFonts w:ascii="Verdana" w:hAnsi="Verdana"/>
          <w:b/>
        </w:rPr>
        <w:t xml:space="preserve"> </w:t>
      </w:r>
    </w:p>
    <w:p w14:paraId="2A48E824" w14:textId="77777777" w:rsidR="00FF6DDA" w:rsidRPr="00FF6DDA" w:rsidRDefault="00FF6DDA" w:rsidP="008C543C">
      <w:pPr>
        <w:ind w:right="43"/>
        <w:rPr>
          <w:rFonts w:ascii="Verdana" w:hAnsi="Verdana"/>
        </w:rPr>
      </w:pPr>
    </w:p>
    <w:p w14:paraId="49FE6713" w14:textId="6609A974" w:rsidR="00E62A8E" w:rsidRPr="001062AB" w:rsidRDefault="00C20250" w:rsidP="006B044F">
      <w:pPr>
        <w:pStyle w:val="BodyText"/>
        <w:spacing w:line="240" w:lineRule="exact"/>
        <w:ind w:right="43"/>
        <w:jc w:val="both"/>
        <w:rPr>
          <w:sz w:val="20"/>
        </w:rPr>
      </w:pPr>
      <w:r w:rsidRPr="00FF6DDA">
        <w:rPr>
          <w:sz w:val="20"/>
        </w:rPr>
        <w:t>To develop, promot</w:t>
      </w:r>
      <w:r w:rsidR="006365F0">
        <w:rPr>
          <w:sz w:val="20"/>
        </w:rPr>
        <w:t>e</w:t>
      </w:r>
      <w:r w:rsidRPr="00FF6DDA">
        <w:rPr>
          <w:sz w:val="20"/>
        </w:rPr>
        <w:t xml:space="preserve"> and deliver sporting activity within the University</w:t>
      </w:r>
      <w:r w:rsidR="00FF4E67" w:rsidRPr="00FF6DDA">
        <w:rPr>
          <w:sz w:val="20"/>
        </w:rPr>
        <w:t xml:space="preserve">, from </w:t>
      </w:r>
      <w:r w:rsidR="007132F7">
        <w:rPr>
          <w:sz w:val="20"/>
        </w:rPr>
        <w:t xml:space="preserve">recreational </w:t>
      </w:r>
      <w:r w:rsidR="00FF4E67" w:rsidRPr="00FF6DDA">
        <w:rPr>
          <w:sz w:val="20"/>
        </w:rPr>
        <w:t>provision</w:t>
      </w:r>
      <w:r w:rsidR="00AB04CC">
        <w:rPr>
          <w:sz w:val="20"/>
        </w:rPr>
        <w:t>, intramural</w:t>
      </w:r>
      <w:r w:rsidR="00FF4E67" w:rsidRPr="00FF6DDA">
        <w:rPr>
          <w:sz w:val="20"/>
        </w:rPr>
        <w:t xml:space="preserve"> through to </w:t>
      </w:r>
      <w:r w:rsidR="00AB04CC">
        <w:rPr>
          <w:sz w:val="20"/>
        </w:rPr>
        <w:t>sports club development and</w:t>
      </w:r>
      <w:r w:rsidR="006365F0">
        <w:rPr>
          <w:sz w:val="20"/>
        </w:rPr>
        <w:t xml:space="preserve"> external team representation</w:t>
      </w:r>
      <w:r w:rsidR="00FF4E67" w:rsidRPr="00FF6DDA">
        <w:rPr>
          <w:sz w:val="20"/>
        </w:rPr>
        <w:t xml:space="preserve">. To </w:t>
      </w:r>
      <w:r w:rsidR="006365F0">
        <w:rPr>
          <w:sz w:val="20"/>
        </w:rPr>
        <w:t xml:space="preserve">manage staff and </w:t>
      </w:r>
      <w:r w:rsidR="00AB04CC">
        <w:rPr>
          <w:sz w:val="20"/>
        </w:rPr>
        <w:t xml:space="preserve">a </w:t>
      </w:r>
      <w:r w:rsidR="006365F0">
        <w:rPr>
          <w:sz w:val="20"/>
        </w:rPr>
        <w:t>student workforce</w:t>
      </w:r>
      <w:r w:rsidR="00FF4E67" w:rsidRPr="00FF6DDA">
        <w:rPr>
          <w:sz w:val="20"/>
        </w:rPr>
        <w:t xml:space="preserve">. To </w:t>
      </w:r>
      <w:r w:rsidR="006365F0">
        <w:rPr>
          <w:sz w:val="20"/>
        </w:rPr>
        <w:t>liaise with key professional services such as the Student Engagement Office</w:t>
      </w:r>
      <w:r w:rsidR="00AB04CC">
        <w:rPr>
          <w:sz w:val="20"/>
        </w:rPr>
        <w:t>,</w:t>
      </w:r>
      <w:r w:rsidR="006365F0">
        <w:rPr>
          <w:sz w:val="20"/>
        </w:rPr>
        <w:t xml:space="preserve"> Residential Colleges </w:t>
      </w:r>
      <w:r w:rsidR="00AB04CC">
        <w:rPr>
          <w:sz w:val="20"/>
        </w:rPr>
        <w:t xml:space="preserve">and Student Union </w:t>
      </w:r>
      <w:r w:rsidR="006365F0">
        <w:rPr>
          <w:sz w:val="20"/>
        </w:rPr>
        <w:t xml:space="preserve">to </w:t>
      </w:r>
      <w:r w:rsidR="007132F7">
        <w:rPr>
          <w:sz w:val="20"/>
        </w:rPr>
        <w:t xml:space="preserve">play </w:t>
      </w:r>
      <w:r w:rsidR="001E6E69" w:rsidRPr="00FF6DDA">
        <w:rPr>
          <w:sz w:val="20"/>
        </w:rPr>
        <w:t xml:space="preserve">a central role in enhancing the </w:t>
      </w:r>
      <w:r w:rsidR="007132F7">
        <w:rPr>
          <w:sz w:val="20"/>
        </w:rPr>
        <w:t xml:space="preserve">overall </w:t>
      </w:r>
      <w:r w:rsidR="001E6E69" w:rsidRPr="00FF6DDA">
        <w:rPr>
          <w:sz w:val="20"/>
        </w:rPr>
        <w:t xml:space="preserve">student </w:t>
      </w:r>
      <w:r w:rsidR="001E6E69" w:rsidRPr="001062AB">
        <w:rPr>
          <w:sz w:val="20"/>
        </w:rPr>
        <w:t xml:space="preserve">experience. </w:t>
      </w:r>
      <w:r w:rsidR="007B7795" w:rsidRPr="007B7795">
        <w:rPr>
          <w:sz w:val="20"/>
        </w:rPr>
        <w:t xml:space="preserve">To provide overall support for the delivery of the UNNC </w:t>
      </w:r>
      <w:r w:rsidR="007E73E9">
        <w:rPr>
          <w:sz w:val="20"/>
        </w:rPr>
        <w:t>S</w:t>
      </w:r>
      <w:r w:rsidR="007B7795" w:rsidRPr="007B7795">
        <w:rPr>
          <w:sz w:val="20"/>
        </w:rPr>
        <w:t xml:space="preserve">trategy for </w:t>
      </w:r>
      <w:r w:rsidR="007E73E9">
        <w:rPr>
          <w:sz w:val="20"/>
        </w:rPr>
        <w:t>S</w:t>
      </w:r>
      <w:r w:rsidR="007B7795" w:rsidRPr="007B7795">
        <w:rPr>
          <w:sz w:val="20"/>
        </w:rPr>
        <w:t xml:space="preserve">port and PE in achieving </w:t>
      </w:r>
      <w:r w:rsidR="007E73E9">
        <w:rPr>
          <w:sz w:val="20"/>
        </w:rPr>
        <w:t xml:space="preserve">the </w:t>
      </w:r>
      <w:r w:rsidR="007B7795" w:rsidRPr="007B7795">
        <w:rPr>
          <w:sz w:val="20"/>
        </w:rPr>
        <w:t>KPI for student satisfaction</w:t>
      </w:r>
      <w:r w:rsidR="007B7795">
        <w:rPr>
          <w:sz w:val="20"/>
        </w:rPr>
        <w:t xml:space="preserve">. </w:t>
      </w:r>
    </w:p>
    <w:p w14:paraId="2D65D39A" w14:textId="0B3EE541" w:rsidR="002158EC" w:rsidRDefault="002158EC" w:rsidP="006B044F">
      <w:pPr>
        <w:spacing w:before="120" w:line="240" w:lineRule="exact"/>
        <w:outlineLvl w:val="0"/>
        <w:rPr>
          <w:rFonts w:ascii="Verdana" w:hAnsi="Verdana"/>
          <w:b/>
        </w:rPr>
      </w:pPr>
    </w:p>
    <w:p w14:paraId="31A92EC9" w14:textId="55045058" w:rsidR="0088439B" w:rsidRPr="002158EC" w:rsidRDefault="002158EC" w:rsidP="006B044F">
      <w:pPr>
        <w:spacing w:before="120" w:line="240" w:lineRule="exact"/>
        <w:outlineLvl w:val="0"/>
        <w:rPr>
          <w:rFonts w:ascii="Verdana" w:hAnsi="Verdana"/>
          <w:b/>
        </w:rPr>
      </w:pPr>
      <w:r w:rsidRPr="002158EC">
        <w:rPr>
          <w:rFonts w:ascii="Verdana" w:hAnsi="Verdana"/>
          <w:b/>
        </w:rPr>
        <w:t>Main Responsibilities</w:t>
      </w:r>
    </w:p>
    <w:p w14:paraId="6A571D6A" w14:textId="77777777" w:rsidR="002158EC" w:rsidRPr="002158EC" w:rsidRDefault="002158EC" w:rsidP="006B044F">
      <w:pPr>
        <w:spacing w:before="120" w:line="240" w:lineRule="exact"/>
        <w:outlineLvl w:val="0"/>
        <w:rPr>
          <w:rFonts w:ascii="Verdana" w:hAnsi="Verdana"/>
          <w:b/>
        </w:rPr>
      </w:pPr>
      <w:r w:rsidRPr="002158EC">
        <w:rPr>
          <w:rFonts w:ascii="Verdana" w:hAnsi="Verdana"/>
          <w:b/>
        </w:rPr>
        <w:t>Staff Management and Leadership</w:t>
      </w:r>
    </w:p>
    <w:p w14:paraId="2F20C0E1" w14:textId="28A0466F" w:rsidR="002158EC" w:rsidRPr="002158EC" w:rsidRDefault="002158EC" w:rsidP="006B044F">
      <w:pPr>
        <w:numPr>
          <w:ilvl w:val="0"/>
          <w:numId w:val="15"/>
        </w:numPr>
        <w:overflowPunct/>
        <w:autoSpaceDE/>
        <w:autoSpaceDN/>
        <w:adjustRightInd/>
        <w:spacing w:after="200" w:line="240" w:lineRule="exact"/>
        <w:ind w:left="360" w:right="284" w:hanging="360"/>
        <w:textAlignment w:val="auto"/>
        <w:rPr>
          <w:rFonts w:ascii="Verdana" w:eastAsia="Microsoft YaHei" w:hAnsi="Verdana" w:cstheme="minorBidi"/>
          <w:szCs w:val="22"/>
          <w:lang w:val="en-US" w:eastAsia="en-US"/>
        </w:rPr>
      </w:pPr>
      <w:r w:rsidRPr="002158EC">
        <w:rPr>
          <w:rFonts w:ascii="Verdana" w:eastAsia="Microsoft YaHei" w:hAnsi="Verdana" w:cstheme="minorBidi"/>
          <w:szCs w:val="22"/>
          <w:lang w:val="en-US" w:eastAsia="en-US"/>
        </w:rPr>
        <w:t>Lead and manage staff and a student workforce to deliver the sport and recreational programmes at the University of Nottingham Ningbo China (UNNC) campus.</w:t>
      </w:r>
    </w:p>
    <w:p w14:paraId="4F671657" w14:textId="7204DCE6" w:rsidR="002158EC" w:rsidRPr="002158EC" w:rsidRDefault="002158EC" w:rsidP="006B044F">
      <w:pPr>
        <w:numPr>
          <w:ilvl w:val="0"/>
          <w:numId w:val="15"/>
        </w:numPr>
        <w:overflowPunct/>
        <w:autoSpaceDE/>
        <w:autoSpaceDN/>
        <w:adjustRightInd/>
        <w:spacing w:after="200" w:line="240" w:lineRule="exact"/>
        <w:ind w:left="360" w:right="284" w:hanging="360"/>
        <w:textAlignment w:val="auto"/>
        <w:rPr>
          <w:rFonts w:ascii="Verdana" w:eastAsia="Microsoft YaHei" w:hAnsi="Verdana" w:cstheme="minorBidi"/>
          <w:szCs w:val="22"/>
          <w:lang w:val="en-US" w:eastAsia="en-US"/>
        </w:rPr>
      </w:pPr>
      <w:r w:rsidRPr="002158EC">
        <w:rPr>
          <w:rFonts w:ascii="Verdana" w:eastAsia="Microsoft YaHei" w:hAnsi="Verdana" w:cstheme="minorBidi"/>
          <w:szCs w:val="22"/>
          <w:lang w:val="en-US" w:eastAsia="en-US"/>
        </w:rPr>
        <w:t>Oversee the management of the Adventure Sports area of provision, leading and managing the Adventure Sports Administrator.</w:t>
      </w:r>
    </w:p>
    <w:p w14:paraId="40D0D981" w14:textId="77777777" w:rsidR="002158EC" w:rsidRPr="002158EC" w:rsidRDefault="002158EC" w:rsidP="006B044F">
      <w:pPr>
        <w:numPr>
          <w:ilvl w:val="0"/>
          <w:numId w:val="15"/>
        </w:numPr>
        <w:overflowPunct/>
        <w:autoSpaceDE/>
        <w:autoSpaceDN/>
        <w:adjustRightInd/>
        <w:spacing w:after="200" w:line="240" w:lineRule="exact"/>
        <w:ind w:left="360" w:right="284" w:hanging="360"/>
        <w:textAlignment w:val="auto"/>
        <w:rPr>
          <w:rFonts w:ascii="Verdana" w:eastAsia="Microsoft YaHei" w:hAnsi="Verdana" w:cstheme="minorBidi"/>
          <w:szCs w:val="22"/>
          <w:lang w:val="en-US" w:eastAsia="en-US"/>
        </w:rPr>
      </w:pPr>
      <w:r w:rsidRPr="002158EC">
        <w:rPr>
          <w:rFonts w:ascii="Verdana" w:eastAsia="Microsoft YaHei" w:hAnsi="Verdana" w:cstheme="minorBidi"/>
          <w:szCs w:val="22"/>
          <w:lang w:val="en-US" w:eastAsia="en-US"/>
        </w:rPr>
        <w:t>Develop staff to perform at the highest quality and be flexible to the growing needs of the Department of Sport.</w:t>
      </w:r>
    </w:p>
    <w:p w14:paraId="352CE0F9" w14:textId="5DED7DF2" w:rsidR="002158EC" w:rsidRPr="002158EC" w:rsidRDefault="002158EC" w:rsidP="006B044F">
      <w:pPr>
        <w:overflowPunct/>
        <w:autoSpaceDE/>
        <w:autoSpaceDN/>
        <w:adjustRightInd/>
        <w:spacing w:after="200" w:line="240" w:lineRule="exact"/>
        <w:ind w:right="284"/>
        <w:textAlignment w:val="auto"/>
        <w:rPr>
          <w:rFonts w:ascii="Verdana" w:hAnsi="Verdana"/>
          <w:b/>
        </w:rPr>
      </w:pPr>
      <w:r w:rsidRPr="002158EC">
        <w:rPr>
          <w:rFonts w:ascii="Verdana" w:hAnsi="Verdana"/>
          <w:b/>
        </w:rPr>
        <w:t>Sports development, promotion and service delivery</w:t>
      </w:r>
    </w:p>
    <w:p w14:paraId="6E380DA7" w14:textId="4CE121D5" w:rsidR="002158EC" w:rsidRPr="002158EC" w:rsidRDefault="002158EC" w:rsidP="006B044F">
      <w:pPr>
        <w:numPr>
          <w:ilvl w:val="0"/>
          <w:numId w:val="15"/>
        </w:numPr>
        <w:overflowPunct/>
        <w:autoSpaceDE/>
        <w:autoSpaceDN/>
        <w:adjustRightInd/>
        <w:spacing w:after="200" w:line="240" w:lineRule="exact"/>
        <w:ind w:left="360" w:right="284" w:hanging="360"/>
        <w:textAlignment w:val="auto"/>
        <w:rPr>
          <w:rFonts w:ascii="Verdana" w:eastAsia="Microsoft YaHei" w:hAnsi="Verdana" w:cstheme="minorBidi"/>
          <w:szCs w:val="22"/>
          <w:lang w:val="en-US" w:eastAsia="en-US"/>
        </w:rPr>
      </w:pPr>
      <w:r w:rsidRPr="002158EC">
        <w:rPr>
          <w:rFonts w:ascii="Verdana" w:eastAsia="Microsoft YaHei" w:hAnsi="Verdana" w:cstheme="minorBidi"/>
          <w:szCs w:val="22"/>
          <w:lang w:val="en-US" w:eastAsia="en-US"/>
        </w:rPr>
        <w:t>Lead the development and promotion of sport within the University to applicants, students, alumni and staff within all extra-curricular and co-curricular sports activities.</w:t>
      </w:r>
    </w:p>
    <w:p w14:paraId="39081C02" w14:textId="3073E3C0" w:rsidR="002158EC" w:rsidRPr="002158EC" w:rsidRDefault="002158EC" w:rsidP="006B044F">
      <w:pPr>
        <w:numPr>
          <w:ilvl w:val="0"/>
          <w:numId w:val="15"/>
        </w:numPr>
        <w:overflowPunct/>
        <w:autoSpaceDE/>
        <w:autoSpaceDN/>
        <w:adjustRightInd/>
        <w:spacing w:after="200" w:line="240" w:lineRule="exact"/>
        <w:ind w:left="360" w:right="284" w:hanging="360"/>
        <w:textAlignment w:val="auto"/>
        <w:rPr>
          <w:rFonts w:ascii="Verdana" w:eastAsia="Microsoft YaHei" w:hAnsi="Verdana" w:cstheme="minorBidi"/>
          <w:szCs w:val="22"/>
          <w:lang w:val="en-US" w:eastAsia="en-US"/>
        </w:rPr>
      </w:pPr>
      <w:r w:rsidRPr="002158EC">
        <w:rPr>
          <w:rFonts w:ascii="Verdana" w:eastAsia="Microsoft YaHei" w:hAnsi="Verdana" w:cstheme="minorBidi"/>
          <w:szCs w:val="22"/>
          <w:lang w:val="en-US" w:eastAsia="en-US"/>
        </w:rPr>
        <w:lastRenderedPageBreak/>
        <w:t>Set up a range of extra-curricular programmes for those new to the activity or inactive students to encourage participation in sport, delivering sessions as required</w:t>
      </w:r>
    </w:p>
    <w:p w14:paraId="07CE766D" w14:textId="4B361090" w:rsidR="002158EC" w:rsidRPr="002158EC" w:rsidRDefault="002158EC" w:rsidP="006B044F">
      <w:pPr>
        <w:numPr>
          <w:ilvl w:val="0"/>
          <w:numId w:val="15"/>
        </w:numPr>
        <w:overflowPunct/>
        <w:autoSpaceDE/>
        <w:autoSpaceDN/>
        <w:adjustRightInd/>
        <w:spacing w:after="200" w:line="240" w:lineRule="exact"/>
        <w:ind w:left="360" w:right="284" w:hanging="360"/>
        <w:textAlignment w:val="auto"/>
        <w:rPr>
          <w:rFonts w:ascii="Verdana" w:eastAsia="Microsoft YaHei" w:hAnsi="Verdana" w:cstheme="minorBidi"/>
          <w:szCs w:val="22"/>
          <w:lang w:val="en-US" w:eastAsia="en-US"/>
        </w:rPr>
      </w:pPr>
      <w:r w:rsidRPr="002158EC">
        <w:rPr>
          <w:rFonts w:ascii="Verdana" w:eastAsia="Microsoft YaHei" w:hAnsi="Verdana" w:cstheme="minorBidi"/>
          <w:szCs w:val="22"/>
          <w:lang w:val="en-US" w:eastAsia="en-US"/>
        </w:rPr>
        <w:t xml:space="preserve">Introduce a Sports Leadership Programme by recruiting, training and </w:t>
      </w:r>
      <w:r w:rsidR="003372EA" w:rsidRPr="002158EC">
        <w:rPr>
          <w:rFonts w:ascii="Verdana" w:eastAsia="Microsoft YaHei" w:hAnsi="Verdana" w:cstheme="minorBidi"/>
          <w:szCs w:val="22"/>
          <w:lang w:val="en-US" w:eastAsia="en-US"/>
        </w:rPr>
        <w:t>developing a</w:t>
      </w:r>
      <w:r w:rsidRPr="002158EC">
        <w:rPr>
          <w:rFonts w:ascii="Verdana" w:eastAsia="Microsoft YaHei" w:hAnsi="Verdana" w:cstheme="minorBidi"/>
          <w:szCs w:val="22"/>
          <w:lang w:val="en-US" w:eastAsia="en-US"/>
        </w:rPr>
        <w:t xml:space="preserve"> student workforce to help support the delivery and engagement of students in sport.</w:t>
      </w:r>
    </w:p>
    <w:p w14:paraId="5A086E25" w14:textId="13374281" w:rsidR="002158EC" w:rsidRPr="002158EC" w:rsidRDefault="002158EC" w:rsidP="006B044F">
      <w:pPr>
        <w:numPr>
          <w:ilvl w:val="0"/>
          <w:numId w:val="15"/>
        </w:numPr>
        <w:overflowPunct/>
        <w:autoSpaceDE/>
        <w:autoSpaceDN/>
        <w:adjustRightInd/>
        <w:spacing w:after="200" w:line="240" w:lineRule="exact"/>
        <w:ind w:left="360" w:right="284" w:hanging="360"/>
        <w:textAlignment w:val="auto"/>
        <w:rPr>
          <w:rFonts w:ascii="Verdana" w:eastAsia="Microsoft YaHei" w:hAnsi="Verdana" w:cstheme="minorBidi"/>
          <w:szCs w:val="22"/>
          <w:lang w:val="en-US" w:eastAsia="en-US"/>
        </w:rPr>
      </w:pPr>
      <w:r w:rsidRPr="002158EC">
        <w:rPr>
          <w:rFonts w:ascii="Verdana" w:eastAsia="Microsoft YaHei" w:hAnsi="Verdana" w:cstheme="minorBidi"/>
          <w:szCs w:val="22"/>
          <w:lang w:val="en-US" w:eastAsia="en-US"/>
        </w:rPr>
        <w:t>Coordinate the introduction of an intramural programme across a range of sports at UNNC.</w:t>
      </w:r>
    </w:p>
    <w:p w14:paraId="29E31073" w14:textId="1BF8C016" w:rsidR="002158EC" w:rsidRPr="002158EC" w:rsidRDefault="002158EC" w:rsidP="006B044F">
      <w:pPr>
        <w:numPr>
          <w:ilvl w:val="0"/>
          <w:numId w:val="15"/>
        </w:numPr>
        <w:overflowPunct/>
        <w:autoSpaceDE/>
        <w:autoSpaceDN/>
        <w:adjustRightInd/>
        <w:spacing w:after="200" w:line="240" w:lineRule="exact"/>
        <w:ind w:left="360" w:right="284" w:hanging="360"/>
        <w:textAlignment w:val="auto"/>
        <w:rPr>
          <w:rFonts w:ascii="Verdana" w:eastAsia="Microsoft YaHei" w:hAnsi="Verdana" w:cstheme="minorBidi"/>
          <w:szCs w:val="22"/>
          <w:lang w:val="en-US" w:eastAsia="en-US"/>
        </w:rPr>
      </w:pPr>
      <w:r w:rsidRPr="002158EC">
        <w:rPr>
          <w:rFonts w:ascii="Verdana" w:eastAsia="Microsoft YaHei" w:hAnsi="Verdana" w:cstheme="minorBidi"/>
          <w:szCs w:val="22"/>
          <w:lang w:val="en-US" w:eastAsia="en-US"/>
        </w:rPr>
        <w:t>Oversee and provide advice and support to the whole sports club development process to improve the organisation, management, and participation with all student sports clubs, from participation to competitive external sports representation.</w:t>
      </w:r>
    </w:p>
    <w:p w14:paraId="5CF52D5F" w14:textId="4F8304F8" w:rsidR="002158EC" w:rsidRPr="002158EC" w:rsidRDefault="002158EC" w:rsidP="006B044F">
      <w:pPr>
        <w:numPr>
          <w:ilvl w:val="0"/>
          <w:numId w:val="15"/>
        </w:numPr>
        <w:overflowPunct/>
        <w:autoSpaceDE/>
        <w:autoSpaceDN/>
        <w:adjustRightInd/>
        <w:spacing w:after="200" w:line="240" w:lineRule="exact"/>
        <w:ind w:left="360" w:right="284" w:hanging="360"/>
        <w:textAlignment w:val="auto"/>
        <w:rPr>
          <w:rFonts w:ascii="Verdana" w:eastAsia="Microsoft YaHei" w:hAnsi="Verdana" w:cstheme="minorBidi"/>
          <w:szCs w:val="22"/>
          <w:lang w:val="en-US" w:eastAsia="en-US"/>
        </w:rPr>
      </w:pPr>
      <w:r w:rsidRPr="002158EC">
        <w:rPr>
          <w:rFonts w:ascii="Verdana" w:eastAsia="Microsoft YaHei" w:hAnsi="Verdana" w:cstheme="minorBidi"/>
          <w:szCs w:val="22"/>
          <w:lang w:val="en-US" w:eastAsia="en-US"/>
        </w:rPr>
        <w:t xml:space="preserve">Assist sport clubs with the provision of coaching, administration and performance guidelines and on good practice including health and safety. </w:t>
      </w:r>
    </w:p>
    <w:p w14:paraId="0A64A794" w14:textId="1716AFCE" w:rsidR="002158EC" w:rsidRPr="002158EC" w:rsidRDefault="002158EC" w:rsidP="006B044F">
      <w:pPr>
        <w:numPr>
          <w:ilvl w:val="0"/>
          <w:numId w:val="15"/>
        </w:numPr>
        <w:overflowPunct/>
        <w:autoSpaceDE/>
        <w:autoSpaceDN/>
        <w:adjustRightInd/>
        <w:spacing w:after="200" w:line="240" w:lineRule="exact"/>
        <w:ind w:left="360" w:right="284" w:hanging="360"/>
        <w:textAlignment w:val="auto"/>
        <w:rPr>
          <w:rFonts w:ascii="Verdana" w:eastAsia="Microsoft YaHei" w:hAnsi="Verdana" w:cstheme="minorBidi"/>
          <w:szCs w:val="22"/>
          <w:lang w:val="en-US" w:eastAsia="en-US"/>
        </w:rPr>
      </w:pPr>
      <w:r w:rsidRPr="002158EC">
        <w:rPr>
          <w:rFonts w:ascii="Verdana" w:eastAsia="Microsoft YaHei" w:hAnsi="Verdana" w:cstheme="minorBidi"/>
          <w:szCs w:val="22"/>
          <w:lang w:val="en-US" w:eastAsia="en-US"/>
        </w:rPr>
        <w:t>Oversee the development of clubs to achieve success in external sports competition.</w:t>
      </w:r>
    </w:p>
    <w:p w14:paraId="364EAEA0" w14:textId="6FB6A192" w:rsidR="002158EC" w:rsidRPr="002158EC" w:rsidRDefault="002158EC" w:rsidP="006B044F">
      <w:pPr>
        <w:numPr>
          <w:ilvl w:val="0"/>
          <w:numId w:val="15"/>
        </w:numPr>
        <w:overflowPunct/>
        <w:autoSpaceDE/>
        <w:autoSpaceDN/>
        <w:adjustRightInd/>
        <w:spacing w:after="200" w:line="240" w:lineRule="exact"/>
        <w:ind w:left="360" w:right="284" w:hanging="360"/>
        <w:textAlignment w:val="auto"/>
        <w:rPr>
          <w:rFonts w:ascii="Verdana" w:eastAsia="Microsoft YaHei" w:hAnsi="Verdana" w:cstheme="minorBidi"/>
          <w:szCs w:val="22"/>
          <w:lang w:val="en-US" w:eastAsia="en-US"/>
        </w:rPr>
      </w:pPr>
      <w:r w:rsidRPr="002158EC">
        <w:rPr>
          <w:rFonts w:ascii="Verdana" w:eastAsia="Microsoft YaHei" w:hAnsi="Verdana" w:cstheme="minorBidi"/>
          <w:szCs w:val="22"/>
          <w:lang w:val="en-US" w:eastAsia="en-US"/>
        </w:rPr>
        <w:t>Ensure all sports participation activities are inclusive to all and consider different UNNC population needs, including those with disabilities and considering different interests of Chinese nationals and international students, drawing on UK and Malaysian resources where appropriate.</w:t>
      </w:r>
    </w:p>
    <w:p w14:paraId="7B5A97D0" w14:textId="3EAE8D11" w:rsidR="002158EC" w:rsidRPr="002158EC" w:rsidRDefault="002158EC" w:rsidP="006B044F">
      <w:pPr>
        <w:numPr>
          <w:ilvl w:val="0"/>
          <w:numId w:val="15"/>
        </w:numPr>
        <w:overflowPunct/>
        <w:autoSpaceDE/>
        <w:autoSpaceDN/>
        <w:adjustRightInd/>
        <w:spacing w:after="200" w:line="240" w:lineRule="exact"/>
        <w:ind w:left="360" w:right="284" w:hanging="360"/>
        <w:textAlignment w:val="auto"/>
        <w:rPr>
          <w:rFonts w:ascii="Verdana" w:eastAsia="Microsoft YaHei" w:hAnsi="Verdana" w:cstheme="minorBidi"/>
          <w:szCs w:val="22"/>
          <w:lang w:val="en-US" w:eastAsia="en-US"/>
        </w:rPr>
      </w:pPr>
      <w:r w:rsidRPr="002158EC">
        <w:rPr>
          <w:rFonts w:ascii="Verdana" w:eastAsia="Microsoft YaHei" w:hAnsi="Verdana" w:cstheme="minorBidi"/>
          <w:szCs w:val="22"/>
          <w:lang w:val="en-US" w:eastAsia="en-US"/>
        </w:rPr>
        <w:t>Contribute to the goals and interventions for sport within UNNC’s 2020 Strategic plan and the Strategic Plan for Sport 2017-2020, particularly around supporting recruitment and retention, enhancing student learning and campus experience, and in providing opportunities for improving graduate employability for all students.</w:t>
      </w:r>
    </w:p>
    <w:p w14:paraId="6C47A98D" w14:textId="2AA878F5" w:rsidR="002158EC" w:rsidRPr="002158EC" w:rsidRDefault="002158EC" w:rsidP="006B044F">
      <w:pPr>
        <w:numPr>
          <w:ilvl w:val="0"/>
          <w:numId w:val="15"/>
        </w:numPr>
        <w:overflowPunct/>
        <w:autoSpaceDE/>
        <w:autoSpaceDN/>
        <w:adjustRightInd/>
        <w:spacing w:after="200" w:line="240" w:lineRule="exact"/>
        <w:ind w:left="360" w:right="284" w:hanging="360"/>
        <w:textAlignment w:val="auto"/>
        <w:rPr>
          <w:rFonts w:ascii="Verdana" w:eastAsia="Microsoft YaHei" w:hAnsi="Verdana" w:cstheme="minorBidi"/>
          <w:szCs w:val="22"/>
          <w:lang w:val="en-US" w:eastAsia="en-US"/>
        </w:rPr>
      </w:pPr>
      <w:r w:rsidRPr="002158EC">
        <w:rPr>
          <w:rFonts w:ascii="Verdana" w:eastAsia="Microsoft YaHei" w:hAnsi="Verdana" w:cstheme="minorBidi"/>
          <w:szCs w:val="22"/>
          <w:lang w:val="en-US" w:eastAsia="en-US"/>
        </w:rPr>
        <w:t>Develop provision for short course delivery to support the participation area of work e.g. coaching awards, volunteering training etc.</w:t>
      </w:r>
    </w:p>
    <w:p w14:paraId="0A5236B2" w14:textId="64D02E58" w:rsidR="002158EC" w:rsidRPr="002158EC" w:rsidRDefault="002158EC" w:rsidP="006B044F">
      <w:pPr>
        <w:spacing w:before="120" w:line="240" w:lineRule="exact"/>
        <w:outlineLvl w:val="0"/>
        <w:rPr>
          <w:rFonts w:ascii="Verdana" w:hAnsi="Verdana"/>
          <w:b/>
        </w:rPr>
      </w:pPr>
      <w:r w:rsidRPr="002158EC">
        <w:rPr>
          <w:rFonts w:ascii="Verdana" w:hAnsi="Verdana"/>
          <w:b/>
        </w:rPr>
        <w:t>Liaison with Internal and External partners</w:t>
      </w:r>
    </w:p>
    <w:p w14:paraId="6804917F" w14:textId="0B9EA124" w:rsidR="002158EC" w:rsidRPr="002158EC" w:rsidRDefault="002158EC" w:rsidP="006B044F">
      <w:pPr>
        <w:numPr>
          <w:ilvl w:val="0"/>
          <w:numId w:val="15"/>
        </w:numPr>
        <w:overflowPunct/>
        <w:autoSpaceDE/>
        <w:autoSpaceDN/>
        <w:adjustRightInd/>
        <w:spacing w:after="200" w:line="240" w:lineRule="exact"/>
        <w:ind w:left="360" w:right="284" w:hanging="360"/>
        <w:textAlignment w:val="auto"/>
        <w:rPr>
          <w:rFonts w:ascii="Verdana" w:eastAsia="Microsoft YaHei" w:hAnsi="Verdana" w:cstheme="minorBidi"/>
          <w:szCs w:val="22"/>
          <w:lang w:val="en-US" w:eastAsia="en-US"/>
        </w:rPr>
      </w:pPr>
      <w:r w:rsidRPr="002158EC">
        <w:rPr>
          <w:rFonts w:ascii="Verdana" w:eastAsia="Microsoft YaHei" w:hAnsi="Verdana" w:cstheme="minorBidi"/>
          <w:szCs w:val="22"/>
          <w:lang w:val="en-US" w:eastAsia="en-US"/>
        </w:rPr>
        <w:t>Work closely with the Director of Sport and with relevant colleagues in the University to identify and develop new initiatives to support the enhancement of student and staff wellbeing.</w:t>
      </w:r>
    </w:p>
    <w:p w14:paraId="6E8193F1" w14:textId="7526EC16" w:rsidR="002158EC" w:rsidRPr="002158EC" w:rsidRDefault="002158EC" w:rsidP="006B044F">
      <w:pPr>
        <w:numPr>
          <w:ilvl w:val="0"/>
          <w:numId w:val="15"/>
        </w:numPr>
        <w:overflowPunct/>
        <w:autoSpaceDE/>
        <w:autoSpaceDN/>
        <w:adjustRightInd/>
        <w:spacing w:after="200" w:line="240" w:lineRule="exact"/>
        <w:ind w:left="360" w:right="284" w:hanging="360"/>
        <w:textAlignment w:val="auto"/>
        <w:rPr>
          <w:rFonts w:ascii="Verdana" w:eastAsia="Microsoft YaHei" w:hAnsi="Verdana" w:cstheme="minorBidi"/>
          <w:szCs w:val="22"/>
          <w:lang w:val="en-US" w:eastAsia="en-US"/>
        </w:rPr>
      </w:pPr>
      <w:r w:rsidRPr="002158EC">
        <w:rPr>
          <w:rFonts w:ascii="Verdana" w:eastAsia="Microsoft YaHei" w:hAnsi="Verdana" w:cstheme="minorBidi"/>
          <w:szCs w:val="22"/>
          <w:lang w:val="en-US" w:eastAsia="en-US"/>
        </w:rPr>
        <w:t>Work with student sports clubs and professional services, to support the sports club development process.</w:t>
      </w:r>
    </w:p>
    <w:p w14:paraId="7C157730" w14:textId="77777777" w:rsidR="002158EC" w:rsidRPr="002158EC" w:rsidRDefault="002158EC" w:rsidP="006B044F">
      <w:pPr>
        <w:numPr>
          <w:ilvl w:val="0"/>
          <w:numId w:val="15"/>
        </w:numPr>
        <w:overflowPunct/>
        <w:autoSpaceDE/>
        <w:autoSpaceDN/>
        <w:adjustRightInd/>
        <w:spacing w:after="200" w:line="240" w:lineRule="exact"/>
        <w:ind w:left="360" w:right="284" w:hanging="360"/>
        <w:textAlignment w:val="auto"/>
        <w:rPr>
          <w:rFonts w:ascii="Verdana" w:eastAsia="Microsoft YaHei" w:hAnsi="Verdana" w:cstheme="minorBidi"/>
          <w:szCs w:val="22"/>
          <w:lang w:val="en-US" w:eastAsia="en-US"/>
        </w:rPr>
      </w:pPr>
      <w:r w:rsidRPr="002158EC">
        <w:rPr>
          <w:rFonts w:ascii="Verdana" w:eastAsia="Microsoft YaHei" w:hAnsi="Verdana" w:cstheme="minorBidi"/>
          <w:szCs w:val="22"/>
          <w:lang w:val="en-US" w:eastAsia="en-US"/>
        </w:rPr>
        <w:t>Work closely with the Student Engagement Office, Residential Colleges, Student Society Centre and Students Union among other professional and academic areas to develop all areas of sports participation.</w:t>
      </w:r>
    </w:p>
    <w:p w14:paraId="10FD9A53" w14:textId="0FEA96F6" w:rsidR="002158EC" w:rsidRPr="002158EC" w:rsidRDefault="002158EC" w:rsidP="006B044F">
      <w:pPr>
        <w:spacing w:before="120" w:line="240" w:lineRule="exact"/>
        <w:outlineLvl w:val="0"/>
        <w:rPr>
          <w:rFonts w:ascii="Verdana" w:hAnsi="Verdana"/>
          <w:b/>
        </w:rPr>
      </w:pPr>
      <w:r w:rsidRPr="002158EC">
        <w:rPr>
          <w:rFonts w:ascii="Verdana" w:hAnsi="Verdana"/>
          <w:b/>
        </w:rPr>
        <w:t>Management of Resources and identification of external funds</w:t>
      </w:r>
    </w:p>
    <w:p w14:paraId="273A084C" w14:textId="49B8EB0A" w:rsidR="002158EC" w:rsidRPr="002158EC" w:rsidRDefault="002158EC" w:rsidP="006B044F">
      <w:pPr>
        <w:numPr>
          <w:ilvl w:val="0"/>
          <w:numId w:val="15"/>
        </w:numPr>
        <w:overflowPunct/>
        <w:autoSpaceDE/>
        <w:autoSpaceDN/>
        <w:adjustRightInd/>
        <w:spacing w:after="200" w:line="240" w:lineRule="exact"/>
        <w:ind w:left="360" w:right="284" w:hanging="360"/>
        <w:textAlignment w:val="auto"/>
        <w:rPr>
          <w:rFonts w:ascii="Verdana" w:eastAsia="Microsoft YaHei" w:hAnsi="Verdana" w:cstheme="minorBidi"/>
          <w:szCs w:val="22"/>
          <w:lang w:val="en-US" w:eastAsia="en-US"/>
        </w:rPr>
      </w:pPr>
      <w:r w:rsidRPr="002158EC">
        <w:rPr>
          <w:rFonts w:ascii="Verdana" w:eastAsia="Microsoft YaHei" w:hAnsi="Verdana" w:cstheme="minorBidi"/>
          <w:szCs w:val="22"/>
          <w:lang w:val="en-US" w:eastAsia="en-US"/>
        </w:rPr>
        <w:t>Identify budgetary needs for sports participation, including annual resource needs and allocation of funds.</w:t>
      </w:r>
    </w:p>
    <w:p w14:paraId="28448085" w14:textId="7C6B6018" w:rsidR="002158EC" w:rsidRPr="002158EC" w:rsidRDefault="002158EC" w:rsidP="006B044F">
      <w:pPr>
        <w:numPr>
          <w:ilvl w:val="0"/>
          <w:numId w:val="15"/>
        </w:numPr>
        <w:overflowPunct/>
        <w:autoSpaceDE/>
        <w:autoSpaceDN/>
        <w:adjustRightInd/>
        <w:spacing w:after="200" w:line="240" w:lineRule="exact"/>
        <w:ind w:left="360" w:right="284" w:hanging="360"/>
        <w:textAlignment w:val="auto"/>
        <w:rPr>
          <w:rFonts w:ascii="Verdana" w:eastAsia="Microsoft YaHei" w:hAnsi="Verdana" w:cstheme="minorBidi"/>
          <w:szCs w:val="22"/>
          <w:lang w:val="en-US" w:eastAsia="en-US"/>
        </w:rPr>
      </w:pPr>
      <w:r w:rsidRPr="002158EC">
        <w:rPr>
          <w:rFonts w:ascii="Verdana" w:eastAsia="Microsoft YaHei" w:hAnsi="Verdana" w:cstheme="minorBidi"/>
          <w:szCs w:val="22"/>
          <w:lang w:val="en-US" w:eastAsia="en-US"/>
        </w:rPr>
        <w:t>Develop new strategies to generate additional income for student sports teams and clubs.</w:t>
      </w:r>
    </w:p>
    <w:p w14:paraId="00D08477" w14:textId="0ADE66E6" w:rsidR="002158EC" w:rsidRPr="00FF3B8F" w:rsidRDefault="002158EC" w:rsidP="006B044F">
      <w:pPr>
        <w:numPr>
          <w:ilvl w:val="0"/>
          <w:numId w:val="15"/>
        </w:numPr>
        <w:overflowPunct/>
        <w:autoSpaceDE/>
        <w:autoSpaceDN/>
        <w:adjustRightInd/>
        <w:spacing w:after="200" w:line="240" w:lineRule="exact"/>
        <w:ind w:left="360" w:right="284" w:hanging="360"/>
        <w:textAlignment w:val="auto"/>
        <w:rPr>
          <w:rFonts w:ascii="Verdana" w:eastAsia="Microsoft YaHei" w:hAnsi="Verdana" w:cstheme="minorBidi"/>
          <w:szCs w:val="22"/>
          <w:lang w:val="en-US" w:eastAsia="en-US"/>
        </w:rPr>
      </w:pPr>
      <w:r w:rsidRPr="002158EC">
        <w:rPr>
          <w:rFonts w:ascii="Verdana" w:eastAsia="Microsoft YaHei" w:hAnsi="Verdana" w:cstheme="minorBidi"/>
          <w:szCs w:val="22"/>
          <w:lang w:val="en-US" w:eastAsia="en-US"/>
        </w:rPr>
        <w:t>Identify new funding opportunities and take the lead in applying for funding to increase sports participation.</w:t>
      </w:r>
    </w:p>
    <w:p w14:paraId="5A76865F" w14:textId="07E5123F" w:rsidR="002158EC" w:rsidRPr="002158EC" w:rsidRDefault="002158EC" w:rsidP="006B044F">
      <w:pPr>
        <w:spacing w:before="120" w:line="240" w:lineRule="exact"/>
        <w:outlineLvl w:val="0"/>
        <w:rPr>
          <w:rFonts w:ascii="Verdana" w:hAnsi="Verdana"/>
          <w:b/>
        </w:rPr>
      </w:pPr>
      <w:r w:rsidRPr="002158EC">
        <w:rPr>
          <w:rFonts w:ascii="Verdana" w:hAnsi="Verdana"/>
          <w:b/>
        </w:rPr>
        <w:t>Additional duties</w:t>
      </w:r>
    </w:p>
    <w:p w14:paraId="100DE3BE" w14:textId="342725FA" w:rsidR="002158EC" w:rsidRPr="002158EC" w:rsidRDefault="002158EC" w:rsidP="006B044F">
      <w:pPr>
        <w:numPr>
          <w:ilvl w:val="0"/>
          <w:numId w:val="15"/>
        </w:numPr>
        <w:overflowPunct/>
        <w:autoSpaceDE/>
        <w:autoSpaceDN/>
        <w:adjustRightInd/>
        <w:spacing w:after="200" w:line="240" w:lineRule="exact"/>
        <w:ind w:left="360" w:right="284" w:hanging="360"/>
        <w:textAlignment w:val="auto"/>
        <w:rPr>
          <w:rFonts w:ascii="Verdana" w:eastAsia="Microsoft YaHei" w:hAnsi="Verdana" w:cstheme="minorBidi"/>
          <w:szCs w:val="22"/>
          <w:lang w:val="en-US" w:eastAsia="en-US"/>
        </w:rPr>
      </w:pPr>
      <w:r w:rsidRPr="002158EC">
        <w:rPr>
          <w:rFonts w:ascii="Verdana" w:eastAsia="Microsoft YaHei" w:hAnsi="Verdana" w:cstheme="minorBidi"/>
          <w:szCs w:val="22"/>
          <w:lang w:val="en-US" w:eastAsia="en-US"/>
        </w:rPr>
        <w:t>Any other duties as reasonably be required by the Director of Sport.</w:t>
      </w:r>
    </w:p>
    <w:p w14:paraId="7FE6B2B5" w14:textId="019AA9F2" w:rsidR="002158EC" w:rsidRPr="002158EC" w:rsidRDefault="002158EC" w:rsidP="006B044F">
      <w:pPr>
        <w:numPr>
          <w:ilvl w:val="0"/>
          <w:numId w:val="15"/>
        </w:numPr>
        <w:overflowPunct/>
        <w:autoSpaceDE/>
        <w:autoSpaceDN/>
        <w:adjustRightInd/>
        <w:spacing w:after="200" w:line="240" w:lineRule="exact"/>
        <w:ind w:left="360" w:right="284" w:hanging="360"/>
        <w:textAlignment w:val="auto"/>
        <w:rPr>
          <w:rFonts w:ascii="Verdana" w:eastAsia="Microsoft YaHei" w:hAnsi="Verdana" w:cstheme="minorBidi"/>
          <w:szCs w:val="22"/>
          <w:lang w:val="en-US" w:eastAsia="en-US"/>
        </w:rPr>
      </w:pPr>
      <w:r w:rsidRPr="002158EC">
        <w:rPr>
          <w:rFonts w:ascii="Verdana" w:eastAsia="Microsoft YaHei" w:hAnsi="Verdana" w:cstheme="minorBidi"/>
          <w:szCs w:val="22"/>
          <w:lang w:val="en-US" w:eastAsia="en-US"/>
        </w:rPr>
        <w:t>Work within the University policies and procedures relevant to the post.</w:t>
      </w:r>
    </w:p>
    <w:p w14:paraId="5062BCEB" w14:textId="3FCDF3F8" w:rsidR="002158EC" w:rsidRPr="002158EC" w:rsidRDefault="002158EC" w:rsidP="006B044F">
      <w:pPr>
        <w:numPr>
          <w:ilvl w:val="0"/>
          <w:numId w:val="15"/>
        </w:numPr>
        <w:overflowPunct/>
        <w:autoSpaceDE/>
        <w:autoSpaceDN/>
        <w:adjustRightInd/>
        <w:spacing w:after="200" w:line="240" w:lineRule="exact"/>
        <w:ind w:left="360" w:right="284" w:hanging="360"/>
        <w:textAlignment w:val="auto"/>
        <w:rPr>
          <w:rFonts w:ascii="Verdana" w:eastAsia="Microsoft YaHei" w:hAnsi="Verdana" w:cstheme="minorBidi"/>
          <w:szCs w:val="22"/>
          <w:lang w:val="en-US" w:eastAsia="en-US"/>
        </w:rPr>
      </w:pPr>
      <w:r w:rsidRPr="002158EC">
        <w:rPr>
          <w:rFonts w:ascii="Verdana" w:eastAsia="Microsoft YaHei" w:hAnsi="Verdana" w:cstheme="minorBidi"/>
          <w:szCs w:val="22"/>
          <w:lang w:val="en-US" w:eastAsia="en-US"/>
        </w:rPr>
        <w:t>Keep up to date with professional knowledge and skills through participation in training and development activities.</w:t>
      </w:r>
    </w:p>
    <w:p w14:paraId="6B707971" w14:textId="77777777" w:rsidR="00FF3B8F" w:rsidRDefault="00FF3B8F" w:rsidP="002158EC">
      <w:pPr>
        <w:spacing w:before="120" w:line="276" w:lineRule="auto"/>
        <w:outlineLvl w:val="0"/>
        <w:rPr>
          <w:rFonts w:ascii="Verdana" w:hAnsi="Verdana"/>
          <w:b/>
        </w:rPr>
      </w:pPr>
    </w:p>
    <w:p w14:paraId="35B1318C" w14:textId="62C21055" w:rsidR="00FF3B8F" w:rsidRPr="00FF6DDA" w:rsidRDefault="00E62A8E" w:rsidP="002158EC">
      <w:pPr>
        <w:spacing w:before="120" w:line="276" w:lineRule="auto"/>
        <w:outlineLvl w:val="0"/>
        <w:rPr>
          <w:rFonts w:ascii="Verdana" w:hAnsi="Verdana"/>
          <w:b/>
        </w:rPr>
      </w:pPr>
      <w:r w:rsidRPr="00FF6DDA">
        <w:rPr>
          <w:rFonts w:ascii="Verdana" w:hAnsi="Verdana"/>
          <w:b/>
        </w:rPr>
        <w:t>Knowledge, Skills, Qualifications &amp; Experience</w:t>
      </w:r>
      <w:r w:rsidR="008C543C" w:rsidRPr="00FF6DDA">
        <w:rPr>
          <w:rFonts w:ascii="Verdana" w:hAnsi="Verdan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077"/>
        <w:gridCol w:w="3686"/>
      </w:tblGrid>
      <w:tr w:rsidR="00E62A8E" w:rsidRPr="00FF6DDA" w14:paraId="65CFCD42" w14:textId="77777777">
        <w:trPr>
          <w:trHeight w:val="281"/>
        </w:trPr>
        <w:tc>
          <w:tcPr>
            <w:tcW w:w="2268" w:type="dxa"/>
          </w:tcPr>
          <w:p w14:paraId="431A2224" w14:textId="77777777" w:rsidR="00E62A8E" w:rsidRPr="00FF6DDA" w:rsidRDefault="00E62A8E">
            <w:pPr>
              <w:rPr>
                <w:rFonts w:ascii="Verdana" w:hAnsi="Verdana"/>
                <w:b/>
              </w:rPr>
            </w:pPr>
          </w:p>
        </w:tc>
        <w:tc>
          <w:tcPr>
            <w:tcW w:w="4077" w:type="dxa"/>
          </w:tcPr>
          <w:p w14:paraId="5C9C9851" w14:textId="77777777" w:rsidR="00E62A8E" w:rsidRPr="00FF6DDA" w:rsidRDefault="00E62A8E">
            <w:pPr>
              <w:jc w:val="center"/>
              <w:rPr>
                <w:rFonts w:ascii="Verdana" w:hAnsi="Verdana"/>
                <w:b/>
              </w:rPr>
            </w:pPr>
            <w:r w:rsidRPr="00FF6DDA">
              <w:rPr>
                <w:rFonts w:ascii="Verdana" w:hAnsi="Verdana"/>
                <w:b/>
              </w:rPr>
              <w:t>Essential</w:t>
            </w:r>
          </w:p>
        </w:tc>
        <w:tc>
          <w:tcPr>
            <w:tcW w:w="3686" w:type="dxa"/>
          </w:tcPr>
          <w:p w14:paraId="7E8C4213" w14:textId="77777777" w:rsidR="00E62A8E" w:rsidRPr="00FF6DDA" w:rsidRDefault="00E62A8E">
            <w:pPr>
              <w:jc w:val="center"/>
              <w:rPr>
                <w:rFonts w:ascii="Verdana" w:hAnsi="Verdana"/>
                <w:b/>
              </w:rPr>
            </w:pPr>
            <w:r w:rsidRPr="00FF6DDA">
              <w:rPr>
                <w:rFonts w:ascii="Verdana" w:hAnsi="Verdana"/>
                <w:b/>
              </w:rPr>
              <w:t>Desirable</w:t>
            </w:r>
          </w:p>
        </w:tc>
      </w:tr>
      <w:tr w:rsidR="00E62A8E" w:rsidRPr="00FF6DDA" w14:paraId="5EC0E972" w14:textId="77777777">
        <w:tc>
          <w:tcPr>
            <w:tcW w:w="2268" w:type="dxa"/>
          </w:tcPr>
          <w:p w14:paraId="70024EA4" w14:textId="77777777" w:rsidR="00E62A8E" w:rsidRPr="00FF6DDA" w:rsidRDefault="00E62A8E">
            <w:pPr>
              <w:rPr>
                <w:rFonts w:ascii="Verdana" w:hAnsi="Verdana"/>
                <w:b/>
              </w:rPr>
            </w:pPr>
            <w:r w:rsidRPr="00FF6DDA">
              <w:rPr>
                <w:rFonts w:ascii="Verdana" w:hAnsi="Verdana"/>
                <w:b/>
              </w:rPr>
              <w:t>Qualifications/ Education</w:t>
            </w:r>
          </w:p>
          <w:p w14:paraId="238FD879" w14:textId="77777777" w:rsidR="00E62A8E" w:rsidRPr="00FF6DDA" w:rsidRDefault="00E62A8E">
            <w:pPr>
              <w:rPr>
                <w:rFonts w:ascii="Verdana" w:hAnsi="Verdana"/>
                <w:b/>
              </w:rPr>
            </w:pPr>
          </w:p>
          <w:p w14:paraId="60706D33" w14:textId="77777777" w:rsidR="00E62A8E" w:rsidRPr="00FF6DDA" w:rsidRDefault="00E62A8E">
            <w:pPr>
              <w:rPr>
                <w:rFonts w:ascii="Verdana" w:hAnsi="Verdana"/>
                <w:b/>
              </w:rPr>
            </w:pPr>
          </w:p>
          <w:p w14:paraId="541A3629" w14:textId="77777777" w:rsidR="00E62A8E" w:rsidRPr="00FF6DDA" w:rsidRDefault="00E62A8E">
            <w:pPr>
              <w:rPr>
                <w:rFonts w:ascii="Verdana" w:hAnsi="Verdana"/>
                <w:b/>
              </w:rPr>
            </w:pPr>
          </w:p>
        </w:tc>
        <w:tc>
          <w:tcPr>
            <w:tcW w:w="4077" w:type="dxa"/>
          </w:tcPr>
          <w:p w14:paraId="771DD5AA" w14:textId="47A11A8F" w:rsidR="007B7795" w:rsidRPr="006B044F" w:rsidRDefault="00913236" w:rsidP="00913236">
            <w:pPr>
              <w:pStyle w:val="ListParagraph"/>
              <w:numPr>
                <w:ilvl w:val="0"/>
                <w:numId w:val="16"/>
              </w:numPr>
              <w:rPr>
                <w:rFonts w:ascii="Verdana" w:hAnsi="Verdana"/>
              </w:rPr>
            </w:pPr>
            <w:r w:rsidRPr="006B044F">
              <w:rPr>
                <w:rFonts w:ascii="Verdana" w:hAnsi="Verdana"/>
              </w:rPr>
              <w:t xml:space="preserve">A </w:t>
            </w:r>
            <w:r w:rsidR="00A905F5">
              <w:rPr>
                <w:rFonts w:ascii="Verdana" w:hAnsi="Verdana"/>
              </w:rPr>
              <w:t xml:space="preserve">good undergraduate </w:t>
            </w:r>
            <w:r w:rsidRPr="006B044F">
              <w:rPr>
                <w:rFonts w:ascii="Verdana" w:hAnsi="Verdana"/>
              </w:rPr>
              <w:t xml:space="preserve">degree in the area of </w:t>
            </w:r>
            <w:r w:rsidR="00081F6C" w:rsidRPr="006B044F">
              <w:rPr>
                <w:rFonts w:ascii="Verdana" w:hAnsi="Verdana"/>
              </w:rPr>
              <w:t>Sports</w:t>
            </w:r>
            <w:r w:rsidR="0088439B">
              <w:rPr>
                <w:rFonts w:ascii="Verdana" w:hAnsi="Verdana"/>
              </w:rPr>
              <w:t>.</w:t>
            </w:r>
            <w:r w:rsidR="00081F6C" w:rsidRPr="006B044F">
              <w:rPr>
                <w:rFonts w:ascii="Verdana" w:hAnsi="Verdana"/>
              </w:rPr>
              <w:t xml:space="preserve"> Development or a related field of sport</w:t>
            </w:r>
            <w:r w:rsidRPr="006B044F">
              <w:rPr>
                <w:rFonts w:ascii="Verdana" w:hAnsi="Verdana"/>
              </w:rPr>
              <w:t>.</w:t>
            </w:r>
          </w:p>
          <w:p w14:paraId="0F54A496" w14:textId="77777777" w:rsidR="007B7795" w:rsidRDefault="007B7795" w:rsidP="00913236">
            <w:pPr>
              <w:rPr>
                <w:rFonts w:ascii="Verdana" w:hAnsi="Verdana"/>
              </w:rPr>
            </w:pPr>
          </w:p>
          <w:p w14:paraId="3C5F96FE" w14:textId="77777777" w:rsidR="00246B55" w:rsidRPr="00FF6DDA" w:rsidRDefault="00246B55" w:rsidP="00913236">
            <w:pPr>
              <w:rPr>
                <w:rFonts w:ascii="Verdana" w:hAnsi="Verdana"/>
              </w:rPr>
            </w:pPr>
          </w:p>
          <w:p w14:paraId="52EFE3C6" w14:textId="77777777" w:rsidR="00246B55" w:rsidRPr="00FF6DDA" w:rsidRDefault="00246B55" w:rsidP="00081F6C">
            <w:pPr>
              <w:rPr>
                <w:rFonts w:ascii="Verdana" w:hAnsi="Verdana"/>
              </w:rPr>
            </w:pPr>
          </w:p>
        </w:tc>
        <w:tc>
          <w:tcPr>
            <w:tcW w:w="3686" w:type="dxa"/>
          </w:tcPr>
          <w:p w14:paraId="3F17A383" w14:textId="6E53739B" w:rsidR="00081F6C" w:rsidRPr="006B044F" w:rsidRDefault="00246B55" w:rsidP="006B044F">
            <w:pPr>
              <w:pStyle w:val="ListParagraph"/>
              <w:numPr>
                <w:ilvl w:val="0"/>
                <w:numId w:val="16"/>
              </w:numPr>
              <w:rPr>
                <w:rFonts w:ascii="Verdana" w:hAnsi="Verdana"/>
              </w:rPr>
            </w:pPr>
            <w:r w:rsidRPr="006B044F">
              <w:rPr>
                <w:rFonts w:ascii="Verdana" w:hAnsi="Verdana"/>
              </w:rPr>
              <w:t xml:space="preserve">A </w:t>
            </w:r>
            <w:r w:rsidR="007E73E9" w:rsidRPr="006B044F">
              <w:rPr>
                <w:rFonts w:ascii="Verdana" w:hAnsi="Verdana"/>
              </w:rPr>
              <w:t>master’s</w:t>
            </w:r>
            <w:r w:rsidRPr="006B044F">
              <w:rPr>
                <w:rFonts w:ascii="Verdana" w:hAnsi="Verdana"/>
              </w:rPr>
              <w:t xml:space="preserve"> degree or above from an institute of higher education.</w:t>
            </w:r>
          </w:p>
          <w:p w14:paraId="08E8A804" w14:textId="2E50F484" w:rsidR="00081F6C" w:rsidRDefault="00081F6C" w:rsidP="006B044F">
            <w:pPr>
              <w:pStyle w:val="ListParagraph"/>
              <w:numPr>
                <w:ilvl w:val="0"/>
                <w:numId w:val="16"/>
              </w:numPr>
              <w:rPr>
                <w:rFonts w:ascii="Verdana" w:hAnsi="Verdana"/>
              </w:rPr>
            </w:pPr>
            <w:r w:rsidRPr="006B044F">
              <w:rPr>
                <w:rFonts w:ascii="Verdana" w:hAnsi="Verdana"/>
              </w:rPr>
              <w:t>Membership of a relevant leisure or sports</w:t>
            </w:r>
            <w:r w:rsidR="0088439B">
              <w:rPr>
                <w:rFonts w:ascii="Verdana" w:hAnsi="Verdana"/>
              </w:rPr>
              <w:t>.</w:t>
            </w:r>
            <w:r w:rsidRPr="006B044F">
              <w:rPr>
                <w:rFonts w:ascii="Verdana" w:hAnsi="Verdana"/>
              </w:rPr>
              <w:t xml:space="preserve"> management institute.</w:t>
            </w:r>
          </w:p>
          <w:p w14:paraId="714BCE26" w14:textId="14149B2A" w:rsidR="00A905F5" w:rsidRPr="006B044F" w:rsidRDefault="00A905F5" w:rsidP="006B044F">
            <w:pPr>
              <w:pStyle w:val="ListParagraph"/>
              <w:numPr>
                <w:ilvl w:val="0"/>
                <w:numId w:val="16"/>
              </w:numPr>
              <w:rPr>
                <w:rFonts w:ascii="Verdana" w:hAnsi="Verdana"/>
              </w:rPr>
            </w:pPr>
            <w:r>
              <w:rPr>
                <w:rFonts w:ascii="Verdana" w:hAnsi="Verdana"/>
              </w:rPr>
              <w:t>Coaching qualification(s).</w:t>
            </w:r>
          </w:p>
          <w:p w14:paraId="5801F92C" w14:textId="6A7C3358" w:rsidR="00081F6C" w:rsidRPr="00FF6DDA" w:rsidRDefault="00081F6C">
            <w:pPr>
              <w:rPr>
                <w:rFonts w:ascii="Verdana" w:hAnsi="Verdana"/>
              </w:rPr>
            </w:pPr>
          </w:p>
        </w:tc>
      </w:tr>
      <w:tr w:rsidR="00E62A8E" w:rsidRPr="00FF6DDA" w14:paraId="0218E6CA" w14:textId="77777777">
        <w:tc>
          <w:tcPr>
            <w:tcW w:w="2268" w:type="dxa"/>
          </w:tcPr>
          <w:p w14:paraId="29C899CD" w14:textId="7BAFD01E" w:rsidR="00E62A8E" w:rsidRPr="00FF6DDA" w:rsidRDefault="00081F6C">
            <w:pPr>
              <w:rPr>
                <w:rFonts w:ascii="Verdana" w:hAnsi="Verdana"/>
                <w:b/>
              </w:rPr>
            </w:pPr>
            <w:r>
              <w:rPr>
                <w:rFonts w:ascii="Verdana" w:hAnsi="Verdana"/>
                <w:b/>
              </w:rPr>
              <w:t>Skills and Abilities</w:t>
            </w:r>
          </w:p>
          <w:p w14:paraId="0FC109B8" w14:textId="77777777" w:rsidR="00E62A8E" w:rsidRPr="00FF6DDA" w:rsidRDefault="00E62A8E">
            <w:pPr>
              <w:rPr>
                <w:rFonts w:ascii="Verdana" w:hAnsi="Verdana"/>
                <w:b/>
              </w:rPr>
            </w:pPr>
          </w:p>
          <w:p w14:paraId="7B9E8CD1" w14:textId="77777777" w:rsidR="00E62A8E" w:rsidRPr="00FF6DDA" w:rsidRDefault="00E62A8E">
            <w:pPr>
              <w:rPr>
                <w:rFonts w:ascii="Verdana" w:hAnsi="Verdana"/>
                <w:b/>
              </w:rPr>
            </w:pPr>
          </w:p>
          <w:p w14:paraId="0C8D17E1" w14:textId="77777777" w:rsidR="00E62A8E" w:rsidRPr="00FF6DDA" w:rsidRDefault="00E62A8E">
            <w:pPr>
              <w:rPr>
                <w:rFonts w:ascii="Verdana" w:hAnsi="Verdana"/>
                <w:b/>
              </w:rPr>
            </w:pPr>
          </w:p>
          <w:p w14:paraId="1BD9C039" w14:textId="77777777" w:rsidR="00E62A8E" w:rsidRPr="00FF6DDA" w:rsidRDefault="00E62A8E">
            <w:pPr>
              <w:rPr>
                <w:rFonts w:ascii="Verdana" w:hAnsi="Verdana"/>
                <w:b/>
              </w:rPr>
            </w:pPr>
          </w:p>
        </w:tc>
        <w:tc>
          <w:tcPr>
            <w:tcW w:w="4077" w:type="dxa"/>
          </w:tcPr>
          <w:p w14:paraId="397273B4" w14:textId="511C0007" w:rsidR="00445C02" w:rsidRPr="006B044F" w:rsidRDefault="00445C02" w:rsidP="006B044F">
            <w:pPr>
              <w:pStyle w:val="ListParagraph"/>
              <w:numPr>
                <w:ilvl w:val="0"/>
                <w:numId w:val="17"/>
              </w:numPr>
              <w:rPr>
                <w:rFonts w:ascii="Verdana" w:hAnsi="Verdana"/>
              </w:rPr>
            </w:pPr>
            <w:r w:rsidRPr="006B044F">
              <w:rPr>
                <w:rFonts w:ascii="Verdana" w:hAnsi="Verdana"/>
              </w:rPr>
              <w:t xml:space="preserve">Ability to communicate </w:t>
            </w:r>
            <w:r w:rsidR="00081F6C" w:rsidRPr="006B044F">
              <w:rPr>
                <w:rFonts w:ascii="Verdana" w:hAnsi="Verdana"/>
              </w:rPr>
              <w:t xml:space="preserve">fluently </w:t>
            </w:r>
            <w:r w:rsidRPr="006B044F">
              <w:rPr>
                <w:rFonts w:ascii="Verdana" w:hAnsi="Verdana"/>
              </w:rPr>
              <w:t>in English.</w:t>
            </w:r>
          </w:p>
          <w:p w14:paraId="35803869" w14:textId="37955053" w:rsidR="00246B55" w:rsidRPr="006B044F" w:rsidRDefault="00913236" w:rsidP="006B044F">
            <w:pPr>
              <w:pStyle w:val="ListParagraph"/>
              <w:numPr>
                <w:ilvl w:val="0"/>
                <w:numId w:val="17"/>
              </w:numPr>
              <w:rPr>
                <w:rFonts w:ascii="Verdana" w:hAnsi="Verdana"/>
              </w:rPr>
            </w:pPr>
            <w:r w:rsidRPr="006B044F">
              <w:rPr>
                <w:rFonts w:ascii="Verdana" w:hAnsi="Verdana"/>
              </w:rPr>
              <w:t>Demonstrated ability to lead and motivate staff.</w:t>
            </w:r>
          </w:p>
          <w:p w14:paraId="1300DDA7" w14:textId="3C321A7F" w:rsidR="00246B55" w:rsidRPr="006B044F" w:rsidRDefault="00AD7C1E" w:rsidP="006B044F">
            <w:pPr>
              <w:pStyle w:val="ListParagraph"/>
              <w:numPr>
                <w:ilvl w:val="0"/>
                <w:numId w:val="17"/>
              </w:numPr>
              <w:rPr>
                <w:rFonts w:ascii="Verdana" w:hAnsi="Verdana"/>
              </w:rPr>
            </w:pPr>
            <w:r w:rsidRPr="006B044F">
              <w:rPr>
                <w:rFonts w:ascii="Verdana" w:hAnsi="Verdana"/>
              </w:rPr>
              <w:t>A high degree of self-motivation.</w:t>
            </w:r>
          </w:p>
          <w:p w14:paraId="23440A6A" w14:textId="034539C8" w:rsidR="00246B55" w:rsidRPr="006B044F" w:rsidRDefault="00412946" w:rsidP="006B044F">
            <w:pPr>
              <w:pStyle w:val="ListParagraph"/>
              <w:numPr>
                <w:ilvl w:val="0"/>
                <w:numId w:val="17"/>
              </w:numPr>
              <w:rPr>
                <w:rFonts w:ascii="Verdana" w:hAnsi="Verdana"/>
              </w:rPr>
            </w:pPr>
            <w:r w:rsidRPr="006B044F">
              <w:rPr>
                <w:rFonts w:ascii="Verdana" w:hAnsi="Verdana"/>
              </w:rPr>
              <w:t>Effective</w:t>
            </w:r>
            <w:r w:rsidR="00D125FC" w:rsidRPr="006B044F">
              <w:rPr>
                <w:rFonts w:ascii="Verdana" w:hAnsi="Verdana"/>
              </w:rPr>
              <w:t xml:space="preserve"> communication and interpersonal</w:t>
            </w:r>
            <w:r w:rsidR="0066178C" w:rsidRPr="006B044F">
              <w:rPr>
                <w:rFonts w:ascii="Verdana" w:hAnsi="Verdana"/>
              </w:rPr>
              <w:t xml:space="preserve"> skills, with the ability to influence and challenge existing practice.</w:t>
            </w:r>
          </w:p>
          <w:p w14:paraId="2571DA21" w14:textId="452210C1" w:rsidR="0066178C" w:rsidRPr="006B044F" w:rsidRDefault="00AD7C1E" w:rsidP="006B044F">
            <w:pPr>
              <w:pStyle w:val="ListParagraph"/>
              <w:numPr>
                <w:ilvl w:val="0"/>
                <w:numId w:val="17"/>
              </w:numPr>
              <w:rPr>
                <w:rFonts w:ascii="Verdana" w:hAnsi="Verdana"/>
              </w:rPr>
            </w:pPr>
            <w:r w:rsidRPr="006B044F">
              <w:rPr>
                <w:rFonts w:ascii="Verdana" w:hAnsi="Verdana"/>
              </w:rPr>
              <w:t>E</w:t>
            </w:r>
            <w:r w:rsidR="00B07449" w:rsidRPr="006B044F">
              <w:rPr>
                <w:rFonts w:ascii="Verdana" w:hAnsi="Verdana"/>
              </w:rPr>
              <w:t>xcellent</w:t>
            </w:r>
            <w:r w:rsidRPr="006B044F">
              <w:rPr>
                <w:rFonts w:ascii="Verdana" w:hAnsi="Verdana"/>
              </w:rPr>
              <w:t xml:space="preserve"> planning</w:t>
            </w:r>
            <w:r w:rsidR="00B07449" w:rsidRPr="006B044F">
              <w:rPr>
                <w:rFonts w:ascii="Verdana" w:hAnsi="Verdana"/>
              </w:rPr>
              <w:t>,</w:t>
            </w:r>
            <w:r w:rsidRPr="006B044F">
              <w:rPr>
                <w:rFonts w:ascii="Verdana" w:hAnsi="Verdana"/>
              </w:rPr>
              <w:t xml:space="preserve"> organisational </w:t>
            </w:r>
            <w:r w:rsidR="00B07449" w:rsidRPr="006B044F">
              <w:rPr>
                <w:rFonts w:ascii="Verdana" w:hAnsi="Verdana"/>
              </w:rPr>
              <w:t xml:space="preserve">and time management </w:t>
            </w:r>
            <w:r w:rsidRPr="006B044F">
              <w:rPr>
                <w:rFonts w:ascii="Verdana" w:hAnsi="Verdana"/>
              </w:rPr>
              <w:t>skills.</w:t>
            </w:r>
          </w:p>
          <w:p w14:paraId="014227EF" w14:textId="1C423D0F" w:rsidR="0066178C" w:rsidRPr="006B044F" w:rsidRDefault="00B07449" w:rsidP="006B044F">
            <w:pPr>
              <w:pStyle w:val="ListParagraph"/>
              <w:numPr>
                <w:ilvl w:val="0"/>
                <w:numId w:val="17"/>
              </w:numPr>
              <w:rPr>
                <w:rFonts w:ascii="Verdana" w:hAnsi="Verdana"/>
              </w:rPr>
            </w:pPr>
            <w:r w:rsidRPr="006B044F">
              <w:rPr>
                <w:rFonts w:ascii="Verdana" w:hAnsi="Verdana"/>
              </w:rPr>
              <w:t>Excellent team working skills with a proactive and flexible approach.</w:t>
            </w:r>
          </w:p>
          <w:p w14:paraId="0BD9668E" w14:textId="5A9CCC62" w:rsidR="0066178C" w:rsidRPr="006B044F" w:rsidRDefault="0066178C" w:rsidP="006B044F">
            <w:pPr>
              <w:pStyle w:val="ListParagraph"/>
              <w:numPr>
                <w:ilvl w:val="0"/>
                <w:numId w:val="17"/>
              </w:numPr>
              <w:rPr>
                <w:rFonts w:ascii="Verdana" w:hAnsi="Verdana"/>
              </w:rPr>
            </w:pPr>
            <w:r w:rsidRPr="006B044F">
              <w:rPr>
                <w:rFonts w:ascii="Verdana" w:hAnsi="Verdana"/>
              </w:rPr>
              <w:t>Creativity, with the ability to generate ideas to shape the future direction of sports participation programmes.</w:t>
            </w:r>
          </w:p>
          <w:p w14:paraId="04504793" w14:textId="77777777" w:rsidR="00246B55" w:rsidRPr="00FF6DDA" w:rsidRDefault="00246B55">
            <w:pPr>
              <w:rPr>
                <w:rFonts w:ascii="Verdana" w:hAnsi="Verdana"/>
              </w:rPr>
            </w:pPr>
          </w:p>
          <w:p w14:paraId="16D67552" w14:textId="4339C9C2" w:rsidR="00246B55" w:rsidRPr="006B044F" w:rsidRDefault="00AD7C1E" w:rsidP="00AD7C1E">
            <w:pPr>
              <w:pStyle w:val="ListParagraph"/>
              <w:numPr>
                <w:ilvl w:val="0"/>
                <w:numId w:val="17"/>
              </w:numPr>
              <w:rPr>
                <w:rFonts w:ascii="Verdana" w:hAnsi="Verdana"/>
                <w:color w:val="000000"/>
                <w:lang w:val="en-US"/>
              </w:rPr>
            </w:pPr>
            <w:r w:rsidRPr="006B044F">
              <w:rPr>
                <w:rFonts w:ascii="Verdana" w:hAnsi="Verdana"/>
                <w:color w:val="000000"/>
                <w:lang w:val="en-US"/>
              </w:rPr>
              <w:t>An ability to think strategically as well as focus on operational details.</w:t>
            </w:r>
          </w:p>
          <w:p w14:paraId="734CA084" w14:textId="530F9942" w:rsidR="00B07449" w:rsidRPr="006B044F" w:rsidRDefault="00493AB8" w:rsidP="008C543C">
            <w:pPr>
              <w:pStyle w:val="ListParagraph"/>
              <w:numPr>
                <w:ilvl w:val="0"/>
                <w:numId w:val="17"/>
              </w:numPr>
              <w:rPr>
                <w:rFonts w:ascii="Verdana" w:hAnsi="Verdana"/>
              </w:rPr>
            </w:pPr>
            <w:r w:rsidRPr="006B044F">
              <w:rPr>
                <w:rFonts w:ascii="Verdana" w:hAnsi="Verdana"/>
              </w:rPr>
              <w:t xml:space="preserve">An ability to work with </w:t>
            </w:r>
            <w:r w:rsidR="00937D21" w:rsidRPr="006B044F">
              <w:rPr>
                <w:rFonts w:ascii="Verdana" w:hAnsi="Verdana"/>
              </w:rPr>
              <w:t xml:space="preserve">and manage </w:t>
            </w:r>
            <w:r w:rsidRPr="006B044F">
              <w:rPr>
                <w:rFonts w:ascii="Verdana" w:hAnsi="Verdana"/>
              </w:rPr>
              <w:t>students and student representative structures.</w:t>
            </w:r>
          </w:p>
          <w:p w14:paraId="60F8B3AF" w14:textId="05CD6CB1" w:rsidR="00081F6C" w:rsidRPr="006B044F" w:rsidRDefault="00B07449" w:rsidP="008C543C">
            <w:pPr>
              <w:pStyle w:val="ListParagraph"/>
              <w:numPr>
                <w:ilvl w:val="0"/>
                <w:numId w:val="17"/>
              </w:numPr>
              <w:rPr>
                <w:rFonts w:ascii="Verdana" w:hAnsi="Verdana"/>
              </w:rPr>
            </w:pPr>
            <w:r w:rsidRPr="006B044F">
              <w:rPr>
                <w:rFonts w:ascii="Verdana" w:hAnsi="Verdana"/>
              </w:rPr>
              <w:t>Ability to present information clearly and articulately both orally and in writing.</w:t>
            </w:r>
          </w:p>
          <w:p w14:paraId="10BF162F" w14:textId="4A1A50E5" w:rsidR="00B07449" w:rsidRPr="006B044F" w:rsidRDefault="00B07449" w:rsidP="006B044F">
            <w:pPr>
              <w:pStyle w:val="ListParagraph"/>
              <w:numPr>
                <w:ilvl w:val="0"/>
                <w:numId w:val="17"/>
              </w:numPr>
              <w:rPr>
                <w:rFonts w:ascii="Verdana" w:hAnsi="Verdana"/>
              </w:rPr>
            </w:pPr>
            <w:r w:rsidRPr="006B044F">
              <w:rPr>
                <w:rFonts w:ascii="Verdana" w:hAnsi="Verdana"/>
              </w:rPr>
              <w:t>Understanding of and commitment to, equality and diversity and the provision of inclusive sport and active recreation.</w:t>
            </w:r>
          </w:p>
        </w:tc>
        <w:tc>
          <w:tcPr>
            <w:tcW w:w="3686" w:type="dxa"/>
          </w:tcPr>
          <w:p w14:paraId="7EDFF129" w14:textId="77777777" w:rsidR="00683F8B" w:rsidRDefault="00683F8B" w:rsidP="00246B55">
            <w:pPr>
              <w:rPr>
                <w:rFonts w:ascii="Verdana" w:hAnsi="Verdana"/>
              </w:rPr>
            </w:pPr>
          </w:p>
          <w:p w14:paraId="0DC2B7FC" w14:textId="576B2452" w:rsidR="00E62A8E" w:rsidRPr="00FF6DDA" w:rsidRDefault="00E62A8E" w:rsidP="00445C02">
            <w:pPr>
              <w:rPr>
                <w:rFonts w:ascii="Verdana" w:hAnsi="Verdana"/>
              </w:rPr>
            </w:pPr>
          </w:p>
        </w:tc>
      </w:tr>
      <w:tr w:rsidR="00E62A8E" w:rsidRPr="00FF6DDA" w14:paraId="2E4B77E7" w14:textId="77777777">
        <w:tc>
          <w:tcPr>
            <w:tcW w:w="2268" w:type="dxa"/>
          </w:tcPr>
          <w:p w14:paraId="105A7541" w14:textId="13D5D269" w:rsidR="00E62A8E" w:rsidRPr="00FF6DDA" w:rsidRDefault="00081F6C">
            <w:pPr>
              <w:rPr>
                <w:rFonts w:ascii="Verdana" w:hAnsi="Verdana"/>
                <w:b/>
              </w:rPr>
            </w:pPr>
            <w:r>
              <w:rPr>
                <w:rFonts w:ascii="Verdana" w:hAnsi="Verdana"/>
                <w:b/>
              </w:rPr>
              <w:t xml:space="preserve">Knowledge and </w:t>
            </w:r>
            <w:r w:rsidR="00E62A8E" w:rsidRPr="00FF6DDA">
              <w:rPr>
                <w:rFonts w:ascii="Verdana" w:hAnsi="Verdana"/>
                <w:b/>
              </w:rPr>
              <w:t>Experience</w:t>
            </w:r>
          </w:p>
          <w:p w14:paraId="7950F5FC" w14:textId="77777777" w:rsidR="00E62A8E" w:rsidRPr="00FF6DDA" w:rsidRDefault="00E62A8E">
            <w:pPr>
              <w:rPr>
                <w:rFonts w:ascii="Verdana" w:hAnsi="Verdana"/>
                <w:b/>
              </w:rPr>
            </w:pPr>
          </w:p>
          <w:p w14:paraId="31F9BE4E" w14:textId="77777777" w:rsidR="00E62A8E" w:rsidRPr="00FF6DDA" w:rsidRDefault="00E62A8E">
            <w:pPr>
              <w:rPr>
                <w:rFonts w:ascii="Verdana" w:hAnsi="Verdana"/>
                <w:b/>
              </w:rPr>
            </w:pPr>
          </w:p>
          <w:p w14:paraId="5506969E" w14:textId="77777777" w:rsidR="00E62A8E" w:rsidRPr="00FF6DDA" w:rsidRDefault="00E62A8E">
            <w:pPr>
              <w:rPr>
                <w:rFonts w:ascii="Verdana" w:hAnsi="Verdana"/>
                <w:b/>
              </w:rPr>
            </w:pPr>
          </w:p>
          <w:p w14:paraId="78CD14E5" w14:textId="77777777" w:rsidR="00E62A8E" w:rsidRPr="00FF6DDA" w:rsidRDefault="00E62A8E">
            <w:pPr>
              <w:rPr>
                <w:rFonts w:ascii="Verdana" w:hAnsi="Verdana"/>
                <w:b/>
              </w:rPr>
            </w:pPr>
          </w:p>
        </w:tc>
        <w:tc>
          <w:tcPr>
            <w:tcW w:w="4077" w:type="dxa"/>
          </w:tcPr>
          <w:p w14:paraId="6BC4C503" w14:textId="43EF46F5" w:rsidR="00081F6C" w:rsidRPr="006B044F" w:rsidRDefault="00081F6C" w:rsidP="006B044F">
            <w:pPr>
              <w:pStyle w:val="ListParagraph"/>
              <w:numPr>
                <w:ilvl w:val="0"/>
                <w:numId w:val="18"/>
              </w:numPr>
              <w:rPr>
                <w:rFonts w:ascii="Verdana" w:hAnsi="Verdana"/>
              </w:rPr>
            </w:pPr>
            <w:r w:rsidRPr="006B044F">
              <w:rPr>
                <w:rFonts w:ascii="Verdana" w:hAnsi="Verdana"/>
              </w:rPr>
              <w:t>E</w:t>
            </w:r>
            <w:r w:rsidR="002109F2" w:rsidRPr="006B044F">
              <w:rPr>
                <w:rFonts w:ascii="Verdana" w:hAnsi="Verdana"/>
              </w:rPr>
              <w:t xml:space="preserve">xperience of managing </w:t>
            </w:r>
            <w:r w:rsidRPr="006B044F">
              <w:rPr>
                <w:rFonts w:ascii="Verdana" w:hAnsi="Verdana"/>
              </w:rPr>
              <w:t xml:space="preserve">higher education student sport development </w:t>
            </w:r>
          </w:p>
          <w:p w14:paraId="30481B0A" w14:textId="494F0903" w:rsidR="00246B55" w:rsidRPr="006B044F" w:rsidRDefault="00081F6C" w:rsidP="006B044F">
            <w:pPr>
              <w:pStyle w:val="ListParagraph"/>
              <w:numPr>
                <w:ilvl w:val="0"/>
                <w:numId w:val="18"/>
              </w:numPr>
              <w:rPr>
                <w:rFonts w:ascii="Verdana" w:hAnsi="Verdana"/>
              </w:rPr>
            </w:pPr>
            <w:r w:rsidRPr="006B044F">
              <w:rPr>
                <w:rFonts w:ascii="Verdana" w:hAnsi="Verdana"/>
              </w:rPr>
              <w:t>Knowledge and experience in delivering student sports participation programmes</w:t>
            </w:r>
            <w:r w:rsidR="00913236" w:rsidRPr="006B044F">
              <w:rPr>
                <w:rFonts w:ascii="Verdana" w:hAnsi="Verdana"/>
              </w:rPr>
              <w:t>.</w:t>
            </w:r>
          </w:p>
          <w:p w14:paraId="4925936C" w14:textId="2F117EED" w:rsidR="00081F6C" w:rsidRPr="006B044F" w:rsidRDefault="00081F6C" w:rsidP="006B044F">
            <w:pPr>
              <w:pStyle w:val="ListParagraph"/>
              <w:numPr>
                <w:ilvl w:val="0"/>
                <w:numId w:val="18"/>
              </w:numPr>
              <w:rPr>
                <w:rFonts w:ascii="Verdana" w:hAnsi="Verdana"/>
              </w:rPr>
            </w:pPr>
            <w:r w:rsidRPr="006B044F">
              <w:rPr>
                <w:rFonts w:ascii="Verdana" w:hAnsi="Verdana"/>
              </w:rPr>
              <w:t>Experience of working with student sports clubs.</w:t>
            </w:r>
          </w:p>
          <w:p w14:paraId="621C9CE8" w14:textId="7E1D2741" w:rsidR="00081F6C" w:rsidRPr="006B044F" w:rsidRDefault="002877EE" w:rsidP="006B044F">
            <w:pPr>
              <w:pStyle w:val="ListParagraph"/>
              <w:numPr>
                <w:ilvl w:val="0"/>
                <w:numId w:val="18"/>
              </w:numPr>
              <w:rPr>
                <w:rFonts w:ascii="Verdana" w:hAnsi="Verdana"/>
              </w:rPr>
            </w:pPr>
            <w:r w:rsidRPr="006B044F">
              <w:rPr>
                <w:rFonts w:ascii="Verdana" w:hAnsi="Verdana"/>
              </w:rPr>
              <w:lastRenderedPageBreak/>
              <w:t>Knowledge and experience in event management and competition structures.</w:t>
            </w:r>
          </w:p>
          <w:p w14:paraId="3D6CD6E3" w14:textId="3EC7D007" w:rsidR="00246B55" w:rsidRPr="006B044F" w:rsidRDefault="00AD7C1E" w:rsidP="006B044F">
            <w:pPr>
              <w:pStyle w:val="ListParagraph"/>
              <w:numPr>
                <w:ilvl w:val="0"/>
                <w:numId w:val="18"/>
              </w:numPr>
              <w:rPr>
                <w:rFonts w:ascii="Verdana" w:hAnsi="Verdana"/>
              </w:rPr>
            </w:pPr>
            <w:r w:rsidRPr="006B044F">
              <w:rPr>
                <w:rFonts w:ascii="Verdana" w:hAnsi="Verdana"/>
              </w:rPr>
              <w:t>A track record of successful service del</w:t>
            </w:r>
            <w:r w:rsidR="002877EE" w:rsidRPr="006B044F">
              <w:rPr>
                <w:rFonts w:ascii="Verdana" w:hAnsi="Verdana"/>
              </w:rPr>
              <w:t>ivery within higher education and identifying creative students to increasing sports participation</w:t>
            </w:r>
            <w:r w:rsidRPr="006B044F">
              <w:rPr>
                <w:rFonts w:ascii="Verdana" w:hAnsi="Verdana"/>
              </w:rPr>
              <w:t>.</w:t>
            </w:r>
          </w:p>
          <w:p w14:paraId="6CD8F7DF" w14:textId="28976622" w:rsidR="002877EE" w:rsidRPr="006B044F" w:rsidRDefault="00AD7C1E" w:rsidP="00711C30">
            <w:pPr>
              <w:pStyle w:val="ListParagraph"/>
              <w:numPr>
                <w:ilvl w:val="0"/>
                <w:numId w:val="18"/>
              </w:numPr>
              <w:rPr>
                <w:rFonts w:ascii="Verdana" w:hAnsi="Verdana"/>
              </w:rPr>
            </w:pPr>
            <w:r w:rsidRPr="006B044F">
              <w:rPr>
                <w:rFonts w:ascii="Verdana" w:hAnsi="Verdana"/>
              </w:rPr>
              <w:t>A track record of partnership working and developing relationships with community, sporting and governmental bodies.</w:t>
            </w:r>
          </w:p>
          <w:p w14:paraId="0318E1A1" w14:textId="12BA1B21" w:rsidR="002877EE" w:rsidRPr="006B044F" w:rsidRDefault="002877EE" w:rsidP="00711C30">
            <w:pPr>
              <w:pStyle w:val="ListParagraph"/>
              <w:numPr>
                <w:ilvl w:val="0"/>
                <w:numId w:val="18"/>
              </w:numPr>
              <w:rPr>
                <w:rFonts w:ascii="Verdana" w:hAnsi="Verdana"/>
              </w:rPr>
            </w:pPr>
            <w:r w:rsidRPr="006B044F">
              <w:rPr>
                <w:rFonts w:ascii="Verdana" w:hAnsi="Verdana"/>
              </w:rPr>
              <w:t>Experience of budget management.</w:t>
            </w:r>
          </w:p>
          <w:p w14:paraId="128A3E62" w14:textId="77777777" w:rsidR="00246B55" w:rsidRPr="00FF6DDA" w:rsidRDefault="00246B55" w:rsidP="00711C30">
            <w:pPr>
              <w:rPr>
                <w:rFonts w:ascii="Verdana" w:hAnsi="Verdana"/>
              </w:rPr>
            </w:pPr>
          </w:p>
        </w:tc>
        <w:tc>
          <w:tcPr>
            <w:tcW w:w="3686" w:type="dxa"/>
          </w:tcPr>
          <w:p w14:paraId="5B009DAA" w14:textId="567BEC06" w:rsidR="00412946" w:rsidRPr="006B044F" w:rsidRDefault="00412946" w:rsidP="00246B55">
            <w:pPr>
              <w:pStyle w:val="ListParagraph"/>
              <w:numPr>
                <w:ilvl w:val="0"/>
                <w:numId w:val="18"/>
              </w:numPr>
              <w:rPr>
                <w:rFonts w:ascii="Verdana" w:hAnsi="Verdana"/>
              </w:rPr>
            </w:pPr>
            <w:r w:rsidRPr="006B044F">
              <w:rPr>
                <w:rFonts w:ascii="Verdana" w:hAnsi="Verdana"/>
              </w:rPr>
              <w:lastRenderedPageBreak/>
              <w:t xml:space="preserve">Experience of </w:t>
            </w:r>
            <w:r w:rsidR="00711C30" w:rsidRPr="006B044F">
              <w:rPr>
                <w:rFonts w:ascii="Verdana" w:hAnsi="Verdana"/>
              </w:rPr>
              <w:t xml:space="preserve">a </w:t>
            </w:r>
            <w:r w:rsidR="00B568E7" w:rsidRPr="006B044F">
              <w:rPr>
                <w:rFonts w:ascii="Verdana" w:hAnsi="Verdana"/>
              </w:rPr>
              <w:t>leadership</w:t>
            </w:r>
            <w:r w:rsidRPr="006B044F">
              <w:rPr>
                <w:rFonts w:ascii="Verdana" w:hAnsi="Verdana"/>
              </w:rPr>
              <w:t xml:space="preserve"> role </w:t>
            </w:r>
            <w:r w:rsidR="00B568E7" w:rsidRPr="006B044F">
              <w:rPr>
                <w:rFonts w:ascii="Verdana" w:hAnsi="Verdana"/>
              </w:rPr>
              <w:t xml:space="preserve">in </w:t>
            </w:r>
            <w:r w:rsidR="00246B55" w:rsidRPr="006B044F">
              <w:rPr>
                <w:rFonts w:ascii="Verdana" w:hAnsi="Verdana"/>
              </w:rPr>
              <w:t>a s</w:t>
            </w:r>
            <w:r w:rsidR="00B568E7" w:rsidRPr="006B044F">
              <w:rPr>
                <w:rFonts w:ascii="Verdana" w:hAnsi="Verdana"/>
              </w:rPr>
              <w:t>ports organis</w:t>
            </w:r>
            <w:r w:rsidR="00246B55" w:rsidRPr="006B044F">
              <w:rPr>
                <w:rFonts w:ascii="Verdana" w:hAnsi="Verdana"/>
              </w:rPr>
              <w:t>ation</w:t>
            </w:r>
            <w:r w:rsidRPr="006B044F">
              <w:rPr>
                <w:rFonts w:ascii="Verdana" w:hAnsi="Verdana"/>
              </w:rPr>
              <w:t>.</w:t>
            </w:r>
          </w:p>
          <w:p w14:paraId="3FEE2698" w14:textId="1E440C04" w:rsidR="00055B6C" w:rsidRPr="006B044F" w:rsidRDefault="00055B6C" w:rsidP="006B044F">
            <w:pPr>
              <w:pStyle w:val="ListParagraph"/>
              <w:numPr>
                <w:ilvl w:val="0"/>
                <w:numId w:val="18"/>
              </w:numPr>
              <w:rPr>
                <w:rFonts w:ascii="Verdana" w:hAnsi="Verdana"/>
              </w:rPr>
            </w:pPr>
            <w:r w:rsidRPr="006B044F">
              <w:rPr>
                <w:rFonts w:ascii="Verdana" w:hAnsi="Verdana"/>
              </w:rPr>
              <w:t>Success in gaining external funding for sport.</w:t>
            </w:r>
          </w:p>
        </w:tc>
      </w:tr>
      <w:tr w:rsidR="00E62A8E" w:rsidRPr="00FF6DDA" w14:paraId="306ADF37" w14:textId="77777777">
        <w:tc>
          <w:tcPr>
            <w:tcW w:w="2268" w:type="dxa"/>
          </w:tcPr>
          <w:p w14:paraId="2043ABDE" w14:textId="77777777" w:rsidR="00E62A8E" w:rsidRPr="00FF6DDA" w:rsidRDefault="00E62A8E">
            <w:pPr>
              <w:rPr>
                <w:rFonts w:ascii="Verdana" w:hAnsi="Verdana"/>
                <w:b/>
              </w:rPr>
            </w:pPr>
            <w:r w:rsidRPr="00FF6DDA">
              <w:rPr>
                <w:rFonts w:ascii="Verdana" w:hAnsi="Verdana"/>
                <w:b/>
              </w:rPr>
              <w:t>Statutory/Legal</w:t>
            </w:r>
          </w:p>
          <w:p w14:paraId="5F251A0B" w14:textId="77777777" w:rsidR="00E62A8E" w:rsidRPr="00FF6DDA" w:rsidRDefault="00E62A8E">
            <w:pPr>
              <w:rPr>
                <w:rFonts w:ascii="Verdana" w:hAnsi="Verdana"/>
                <w:b/>
              </w:rPr>
            </w:pPr>
          </w:p>
          <w:p w14:paraId="2D651341" w14:textId="77777777" w:rsidR="00E62A8E" w:rsidRPr="00FF6DDA" w:rsidRDefault="00E62A8E">
            <w:pPr>
              <w:rPr>
                <w:rFonts w:ascii="Verdana" w:hAnsi="Verdana"/>
                <w:b/>
              </w:rPr>
            </w:pPr>
          </w:p>
        </w:tc>
        <w:tc>
          <w:tcPr>
            <w:tcW w:w="4077" w:type="dxa"/>
          </w:tcPr>
          <w:p w14:paraId="713ECEEC" w14:textId="77777777" w:rsidR="00E62A8E" w:rsidRPr="006B044F" w:rsidRDefault="00711C30" w:rsidP="006B044F">
            <w:pPr>
              <w:pStyle w:val="ListParagraph"/>
              <w:numPr>
                <w:ilvl w:val="0"/>
                <w:numId w:val="18"/>
              </w:numPr>
              <w:rPr>
                <w:rFonts w:ascii="Verdana" w:hAnsi="Verdana"/>
              </w:rPr>
            </w:pPr>
            <w:r w:rsidRPr="006B044F">
              <w:rPr>
                <w:rFonts w:ascii="Verdana" w:hAnsi="Verdana"/>
              </w:rPr>
              <w:t xml:space="preserve">Appointment will be subject to a satisfactory criminal records bureau check at the enhanced level. </w:t>
            </w:r>
            <w:r w:rsidR="00E62A8E" w:rsidRPr="006B044F">
              <w:rPr>
                <w:rFonts w:ascii="Verdana" w:hAnsi="Verdana"/>
              </w:rPr>
              <w:t xml:space="preserve"> </w:t>
            </w:r>
          </w:p>
          <w:p w14:paraId="19A076BD" w14:textId="4EDF8D5C" w:rsidR="002877EE" w:rsidRPr="00FF6DDA" w:rsidRDefault="002877EE" w:rsidP="00711C30">
            <w:pPr>
              <w:rPr>
                <w:rFonts w:ascii="Verdana" w:hAnsi="Verdana"/>
              </w:rPr>
            </w:pPr>
          </w:p>
        </w:tc>
        <w:tc>
          <w:tcPr>
            <w:tcW w:w="3686" w:type="dxa"/>
          </w:tcPr>
          <w:p w14:paraId="3BF7E722" w14:textId="77777777" w:rsidR="00E62A8E" w:rsidRPr="00FF6DDA" w:rsidRDefault="00E62A8E">
            <w:pPr>
              <w:rPr>
                <w:rFonts w:ascii="Verdana" w:hAnsi="Verdana"/>
              </w:rPr>
            </w:pPr>
          </w:p>
        </w:tc>
      </w:tr>
      <w:tr w:rsidR="00AD7C1E" w:rsidRPr="00FF6DDA" w14:paraId="302851AA" w14:textId="77777777">
        <w:tc>
          <w:tcPr>
            <w:tcW w:w="2268" w:type="dxa"/>
          </w:tcPr>
          <w:p w14:paraId="0F020EFC" w14:textId="77777777" w:rsidR="00AD7C1E" w:rsidRPr="00FF6DDA" w:rsidRDefault="00AD7C1E">
            <w:pPr>
              <w:rPr>
                <w:rFonts w:ascii="Verdana" w:hAnsi="Verdana"/>
                <w:b/>
              </w:rPr>
            </w:pPr>
            <w:r w:rsidRPr="00FF6DDA">
              <w:rPr>
                <w:rFonts w:ascii="Verdana" w:hAnsi="Verdana"/>
                <w:b/>
              </w:rPr>
              <w:t>Other</w:t>
            </w:r>
          </w:p>
        </w:tc>
        <w:tc>
          <w:tcPr>
            <w:tcW w:w="4077" w:type="dxa"/>
          </w:tcPr>
          <w:p w14:paraId="2D3687C2" w14:textId="647272E1" w:rsidR="00B07449" w:rsidRPr="006B044F" w:rsidRDefault="00AD7C1E" w:rsidP="006B044F">
            <w:pPr>
              <w:pStyle w:val="ListParagraph"/>
              <w:numPr>
                <w:ilvl w:val="0"/>
                <w:numId w:val="18"/>
              </w:numPr>
              <w:rPr>
                <w:rFonts w:ascii="Verdana" w:hAnsi="Verdana"/>
              </w:rPr>
            </w:pPr>
            <w:r w:rsidRPr="006B044F">
              <w:rPr>
                <w:rFonts w:ascii="Verdana" w:hAnsi="Verdana"/>
              </w:rPr>
              <w:t>A willingness to work evenings and weekends as the role demands.</w:t>
            </w:r>
          </w:p>
          <w:p w14:paraId="5D059065" w14:textId="11951F09" w:rsidR="002877EE" w:rsidRPr="00FF6DDA" w:rsidRDefault="002877EE" w:rsidP="00711C30">
            <w:pPr>
              <w:rPr>
                <w:rFonts w:ascii="Verdana" w:hAnsi="Verdana"/>
              </w:rPr>
            </w:pPr>
          </w:p>
        </w:tc>
        <w:tc>
          <w:tcPr>
            <w:tcW w:w="3686" w:type="dxa"/>
          </w:tcPr>
          <w:p w14:paraId="39814B08" w14:textId="77777777" w:rsidR="00AD7C1E" w:rsidRPr="00FF6DDA" w:rsidRDefault="00AD7C1E">
            <w:pPr>
              <w:rPr>
                <w:rFonts w:ascii="Verdana" w:hAnsi="Verdana"/>
              </w:rPr>
            </w:pPr>
          </w:p>
        </w:tc>
      </w:tr>
    </w:tbl>
    <w:p w14:paraId="2B9FB634" w14:textId="744C0ECA" w:rsidR="008C543C" w:rsidRDefault="008C543C">
      <w:pPr>
        <w:rPr>
          <w:rFonts w:ascii="Verdana" w:hAnsi="Verdana"/>
        </w:rPr>
      </w:pPr>
    </w:p>
    <w:p w14:paraId="63FFA800" w14:textId="51506E59" w:rsidR="00FF3B8F" w:rsidRDefault="00FF3B8F" w:rsidP="00FF3B8F">
      <w:pPr>
        <w:rPr>
          <w:rFonts w:ascii="Verdana" w:hAnsi="Verdana"/>
        </w:rPr>
      </w:pPr>
      <w:r w:rsidRPr="00D01F29">
        <w:rPr>
          <w:rFonts w:ascii="Verdana" w:hAnsi="Verdana"/>
        </w:rPr>
        <w:t xml:space="preserve">Informal enquiries may be addressed to: </w:t>
      </w:r>
      <w:r w:rsidR="00A905F5">
        <w:rPr>
          <w:rFonts w:ascii="Verdana" w:hAnsi="Verdana"/>
        </w:rPr>
        <w:t>Sarah Humphreys</w:t>
      </w:r>
      <w:r w:rsidRPr="00D01F29">
        <w:rPr>
          <w:rFonts w:ascii="Verdana" w:hAnsi="Verdana"/>
        </w:rPr>
        <w:t>,</w:t>
      </w:r>
      <w:r w:rsidRPr="00FF3B8F">
        <w:rPr>
          <w:rFonts w:ascii="Verdana" w:hAnsi="Verdana"/>
        </w:rPr>
        <w:t xml:space="preserve"> </w:t>
      </w:r>
      <w:r>
        <w:rPr>
          <w:rFonts w:ascii="Verdana" w:hAnsi="Verdana"/>
        </w:rPr>
        <w:t>Director of Sport</w:t>
      </w:r>
      <w:r w:rsidR="006B044F">
        <w:rPr>
          <w:rFonts w:ascii="Verdana" w:hAnsi="Verdana"/>
        </w:rPr>
        <w:t xml:space="preserve">, </w:t>
      </w:r>
      <w:r w:rsidRPr="00D01F29">
        <w:rPr>
          <w:rFonts w:ascii="Verdana" w:hAnsi="Verdana"/>
        </w:rPr>
        <w:t xml:space="preserve">email: </w:t>
      </w:r>
      <w:hyperlink r:id="rId10" w:history="1">
        <w:r w:rsidR="00A905F5" w:rsidRPr="00967E15">
          <w:rPr>
            <w:rStyle w:val="Hyperlink"/>
            <w:rFonts w:ascii="Verdana" w:hAnsi="Verdana"/>
          </w:rPr>
          <w:t>Sarah.Humphreys@nottingham.edu.cn</w:t>
        </w:r>
      </w:hyperlink>
      <w:r>
        <w:rPr>
          <w:rFonts w:ascii="Verdana" w:hAnsi="Verdana"/>
        </w:rPr>
        <w:t xml:space="preserve"> </w:t>
      </w:r>
      <w:r w:rsidRPr="00D01F29">
        <w:rPr>
          <w:rFonts w:ascii="Verdana" w:hAnsi="Verdana"/>
        </w:rPr>
        <w:t>Please note that applications sent directly to this email address will not be accepted.</w:t>
      </w:r>
    </w:p>
    <w:p w14:paraId="15A6287F" w14:textId="77777777" w:rsidR="003A1B48" w:rsidRDefault="003A1B48" w:rsidP="00FF3B8F">
      <w:pPr>
        <w:rPr>
          <w:rFonts w:ascii="Verdana" w:hAnsi="Verdana"/>
        </w:rPr>
      </w:pPr>
    </w:p>
    <w:p w14:paraId="0CBF8F55" w14:textId="67024C11" w:rsidR="003A1B48" w:rsidRPr="007C038C" w:rsidRDefault="003A1B48" w:rsidP="003A1B48">
      <w:pPr>
        <w:rPr>
          <w:rFonts w:ascii="Verdana" w:hAnsi="Verdana"/>
          <w:b/>
        </w:rPr>
      </w:pPr>
      <w:r w:rsidRPr="007C038C">
        <w:rPr>
          <w:rFonts w:ascii="Verdana" w:hAnsi="Verdana"/>
          <w:b/>
          <w:color w:val="000000" w:themeColor="text1"/>
        </w:rPr>
        <w:t>Please quote ref. 180003</w:t>
      </w:r>
      <w:r w:rsidRPr="007C038C">
        <w:rPr>
          <w:rFonts w:ascii="Verdana" w:hAnsi="Verdana"/>
          <w:b/>
          <w:color w:val="000000" w:themeColor="text1"/>
        </w:rPr>
        <w:tab/>
        <w:t xml:space="preserve">      Closing date: </w:t>
      </w:r>
      <w:r w:rsidR="00210487">
        <w:rPr>
          <w:rFonts w:ascii="Verdana" w:hAnsi="Verdana" w:hint="eastAsia"/>
          <w:b/>
          <w:lang w:eastAsia="zh-CN"/>
        </w:rPr>
        <w:t>25</w:t>
      </w:r>
      <w:r w:rsidRPr="003A1B48">
        <w:rPr>
          <w:rFonts w:ascii="Verdana" w:hAnsi="Verdana"/>
          <w:b/>
        </w:rPr>
        <w:t xml:space="preserve"> February 2018</w:t>
      </w:r>
    </w:p>
    <w:p w14:paraId="2BEA6275" w14:textId="77777777" w:rsidR="003A1B48" w:rsidRPr="004B6830" w:rsidRDefault="003A1B48" w:rsidP="003A1B48">
      <w:pPr>
        <w:rPr>
          <w:rFonts w:ascii="Verdana" w:hAnsi="Verdana"/>
          <w:color w:val="000000" w:themeColor="text1"/>
        </w:rPr>
      </w:pPr>
      <w:r w:rsidRPr="004B6830">
        <w:rPr>
          <w:rFonts w:ascii="Verdana" w:hAnsi="Verdana"/>
          <w:color w:val="000000" w:themeColor="text1"/>
        </w:rPr>
        <w:t>Please be advised that your references will be contacted prior to interview.</w:t>
      </w:r>
    </w:p>
    <w:p w14:paraId="291DAE5A" w14:textId="7543DE1B" w:rsidR="00FF6DDA" w:rsidRPr="00FF6DDA" w:rsidRDefault="00FF6DDA">
      <w:pPr>
        <w:rPr>
          <w:rFonts w:ascii="Verdana" w:hAnsi="Verdana"/>
          <w:b/>
        </w:rPr>
      </w:pPr>
      <w:bookmarkStart w:id="0" w:name="_GoBack"/>
      <w:bookmarkEnd w:id="0"/>
    </w:p>
    <w:sectPr w:rsidR="00FF6DDA" w:rsidRPr="00FF6DDA" w:rsidSect="008C543C">
      <w:footerReference w:type="default" r:id="rId11"/>
      <w:pgSz w:w="12240" w:h="15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2E9D1" w14:textId="77777777" w:rsidR="007E65A6" w:rsidRDefault="007E65A6" w:rsidP="006767C2">
      <w:r>
        <w:separator/>
      </w:r>
    </w:p>
  </w:endnote>
  <w:endnote w:type="continuationSeparator" w:id="0">
    <w:p w14:paraId="7418A0BE" w14:textId="77777777" w:rsidR="007E65A6" w:rsidRDefault="007E65A6" w:rsidP="0067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crosoft YaHei">
    <w:altName w:val="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534896"/>
      <w:docPartObj>
        <w:docPartGallery w:val="Page Numbers (Bottom of Page)"/>
        <w:docPartUnique/>
      </w:docPartObj>
    </w:sdtPr>
    <w:sdtEndPr>
      <w:rPr>
        <w:noProof/>
      </w:rPr>
    </w:sdtEndPr>
    <w:sdtContent>
      <w:p w14:paraId="19CD2755" w14:textId="4BE7796B" w:rsidR="006767C2" w:rsidRDefault="006767C2">
        <w:pPr>
          <w:pStyle w:val="Footer"/>
          <w:jc w:val="center"/>
        </w:pPr>
        <w:r>
          <w:fldChar w:fldCharType="begin"/>
        </w:r>
        <w:r>
          <w:instrText xml:space="preserve"> PAGE   \* MERGEFORMAT </w:instrText>
        </w:r>
        <w:r>
          <w:fldChar w:fldCharType="separate"/>
        </w:r>
        <w:r w:rsidR="00210487">
          <w:rPr>
            <w:noProof/>
          </w:rPr>
          <w:t>3</w:t>
        </w:r>
        <w:r>
          <w:rPr>
            <w:noProof/>
          </w:rPr>
          <w:fldChar w:fldCharType="end"/>
        </w:r>
      </w:p>
    </w:sdtContent>
  </w:sdt>
  <w:p w14:paraId="2D4113EE" w14:textId="77777777" w:rsidR="006767C2" w:rsidRDefault="00676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8633C" w14:textId="77777777" w:rsidR="007E65A6" w:rsidRDefault="007E65A6" w:rsidP="006767C2">
      <w:r>
        <w:separator/>
      </w:r>
    </w:p>
  </w:footnote>
  <w:footnote w:type="continuationSeparator" w:id="0">
    <w:p w14:paraId="36EC4DF6" w14:textId="77777777" w:rsidR="007E65A6" w:rsidRDefault="007E65A6" w:rsidP="00676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192F"/>
    <w:multiLevelType w:val="multilevel"/>
    <w:tmpl w:val="B5F2A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65493"/>
    <w:multiLevelType w:val="hybridMultilevel"/>
    <w:tmpl w:val="CC3EE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5734E"/>
    <w:multiLevelType w:val="hybridMultilevel"/>
    <w:tmpl w:val="AC50F3D0"/>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E0679E9"/>
    <w:multiLevelType w:val="hybridMultilevel"/>
    <w:tmpl w:val="4FE8D320"/>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2943002"/>
    <w:multiLevelType w:val="hybridMultilevel"/>
    <w:tmpl w:val="0712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C23BD"/>
    <w:multiLevelType w:val="hybridMultilevel"/>
    <w:tmpl w:val="9AFE833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D687912"/>
    <w:multiLevelType w:val="hybridMultilevel"/>
    <w:tmpl w:val="F2FA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3186C"/>
    <w:multiLevelType w:val="hybridMultilevel"/>
    <w:tmpl w:val="15188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CA09FC"/>
    <w:multiLevelType w:val="hybridMultilevel"/>
    <w:tmpl w:val="6AD2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2179A9"/>
    <w:multiLevelType w:val="hybridMultilevel"/>
    <w:tmpl w:val="5650A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1C7174"/>
    <w:multiLevelType w:val="hybridMultilevel"/>
    <w:tmpl w:val="8C2E54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F714559"/>
    <w:multiLevelType w:val="hybridMultilevel"/>
    <w:tmpl w:val="5B16F5E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4A67D71"/>
    <w:multiLevelType w:val="hybridMultilevel"/>
    <w:tmpl w:val="61C07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9501B1"/>
    <w:multiLevelType w:val="hybridMultilevel"/>
    <w:tmpl w:val="41C0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9545B3"/>
    <w:multiLevelType w:val="hybridMultilevel"/>
    <w:tmpl w:val="7018ACD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F5D16B7"/>
    <w:multiLevelType w:val="hybridMultilevel"/>
    <w:tmpl w:val="1F62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3F3650"/>
    <w:multiLevelType w:val="hybridMultilevel"/>
    <w:tmpl w:val="49AC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8D1AC4"/>
    <w:multiLevelType w:val="hybridMultilevel"/>
    <w:tmpl w:val="923A6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5"/>
  </w:num>
  <w:num w:numId="4">
    <w:abstractNumId w:val="7"/>
  </w:num>
  <w:num w:numId="5">
    <w:abstractNumId w:val="9"/>
  </w:num>
  <w:num w:numId="6">
    <w:abstractNumId w:val="1"/>
  </w:num>
  <w:num w:numId="7">
    <w:abstractNumId w:val="12"/>
  </w:num>
  <w:num w:numId="8">
    <w:abstractNumId w:val="0"/>
  </w:num>
  <w:num w:numId="9">
    <w:abstractNumId w:val="8"/>
  </w:num>
  <w:num w:numId="10">
    <w:abstractNumId w:val="10"/>
  </w:num>
  <w:num w:numId="11">
    <w:abstractNumId w:val="3"/>
  </w:num>
  <w:num w:numId="12">
    <w:abstractNumId w:val="11"/>
  </w:num>
  <w:num w:numId="13">
    <w:abstractNumId w:val="5"/>
  </w:num>
  <w:num w:numId="14">
    <w:abstractNumId w:val="14"/>
  </w:num>
  <w:num w:numId="15">
    <w:abstractNumId w:val="2"/>
  </w:num>
  <w:num w:numId="16">
    <w:abstractNumId w:val="16"/>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2C"/>
    <w:rsid w:val="000061E8"/>
    <w:rsid w:val="000526EA"/>
    <w:rsid w:val="00055B6C"/>
    <w:rsid w:val="00081F6C"/>
    <w:rsid w:val="000B0D94"/>
    <w:rsid w:val="000D0B08"/>
    <w:rsid w:val="001062AB"/>
    <w:rsid w:val="001107DD"/>
    <w:rsid w:val="00117CA8"/>
    <w:rsid w:val="00170AB7"/>
    <w:rsid w:val="001E6E69"/>
    <w:rsid w:val="001F2969"/>
    <w:rsid w:val="001F510E"/>
    <w:rsid w:val="002051C4"/>
    <w:rsid w:val="00210487"/>
    <w:rsid w:val="002109F2"/>
    <w:rsid w:val="002158EC"/>
    <w:rsid w:val="00246B55"/>
    <w:rsid w:val="00263D03"/>
    <w:rsid w:val="002877EE"/>
    <w:rsid w:val="00291094"/>
    <w:rsid w:val="002E4CB2"/>
    <w:rsid w:val="0030240B"/>
    <w:rsid w:val="003339F2"/>
    <w:rsid w:val="003372EA"/>
    <w:rsid w:val="003535C5"/>
    <w:rsid w:val="00375A05"/>
    <w:rsid w:val="003A1B48"/>
    <w:rsid w:val="003A52E5"/>
    <w:rsid w:val="003B7EA8"/>
    <w:rsid w:val="003E1357"/>
    <w:rsid w:val="003E6249"/>
    <w:rsid w:val="004000C1"/>
    <w:rsid w:val="00412946"/>
    <w:rsid w:val="00445C02"/>
    <w:rsid w:val="004608BA"/>
    <w:rsid w:val="00493AB8"/>
    <w:rsid w:val="004B6B29"/>
    <w:rsid w:val="004F436C"/>
    <w:rsid w:val="0054542E"/>
    <w:rsid w:val="00596691"/>
    <w:rsid w:val="005F7211"/>
    <w:rsid w:val="00622B1E"/>
    <w:rsid w:val="006365F0"/>
    <w:rsid w:val="0066178C"/>
    <w:rsid w:val="006767C2"/>
    <w:rsid w:val="00677084"/>
    <w:rsid w:val="00677EBD"/>
    <w:rsid w:val="00683F8B"/>
    <w:rsid w:val="0068535A"/>
    <w:rsid w:val="006B044F"/>
    <w:rsid w:val="006B332C"/>
    <w:rsid w:val="006D4D70"/>
    <w:rsid w:val="0070630F"/>
    <w:rsid w:val="007109B6"/>
    <w:rsid w:val="00711C30"/>
    <w:rsid w:val="007132F7"/>
    <w:rsid w:val="0076204F"/>
    <w:rsid w:val="00765F35"/>
    <w:rsid w:val="007A19A9"/>
    <w:rsid w:val="007B7795"/>
    <w:rsid w:val="007C038C"/>
    <w:rsid w:val="007E4F5A"/>
    <w:rsid w:val="007E65A6"/>
    <w:rsid w:val="007E73E9"/>
    <w:rsid w:val="00821CBF"/>
    <w:rsid w:val="0088439B"/>
    <w:rsid w:val="008B782C"/>
    <w:rsid w:val="008C543C"/>
    <w:rsid w:val="008F2231"/>
    <w:rsid w:val="008F2A63"/>
    <w:rsid w:val="009004B6"/>
    <w:rsid w:val="0090591C"/>
    <w:rsid w:val="0091154C"/>
    <w:rsid w:val="00913236"/>
    <w:rsid w:val="00921140"/>
    <w:rsid w:val="00922819"/>
    <w:rsid w:val="00937D21"/>
    <w:rsid w:val="00943421"/>
    <w:rsid w:val="009A559E"/>
    <w:rsid w:val="009B6223"/>
    <w:rsid w:val="009C5621"/>
    <w:rsid w:val="009D0E6E"/>
    <w:rsid w:val="009E008F"/>
    <w:rsid w:val="009E1A68"/>
    <w:rsid w:val="009F0973"/>
    <w:rsid w:val="009F689D"/>
    <w:rsid w:val="00A07772"/>
    <w:rsid w:val="00A905F5"/>
    <w:rsid w:val="00AB04CC"/>
    <w:rsid w:val="00AD7C1E"/>
    <w:rsid w:val="00AE41F7"/>
    <w:rsid w:val="00AF0E97"/>
    <w:rsid w:val="00B07449"/>
    <w:rsid w:val="00B1624F"/>
    <w:rsid w:val="00B32395"/>
    <w:rsid w:val="00B34E32"/>
    <w:rsid w:val="00B44DFA"/>
    <w:rsid w:val="00B568E7"/>
    <w:rsid w:val="00B812BD"/>
    <w:rsid w:val="00BA7733"/>
    <w:rsid w:val="00BC3CD5"/>
    <w:rsid w:val="00BD6081"/>
    <w:rsid w:val="00C06008"/>
    <w:rsid w:val="00C20250"/>
    <w:rsid w:val="00C66FC5"/>
    <w:rsid w:val="00C869B0"/>
    <w:rsid w:val="00CA171F"/>
    <w:rsid w:val="00CB721B"/>
    <w:rsid w:val="00CC6C0D"/>
    <w:rsid w:val="00CF380F"/>
    <w:rsid w:val="00D125FC"/>
    <w:rsid w:val="00D74EFB"/>
    <w:rsid w:val="00DA0818"/>
    <w:rsid w:val="00DB6777"/>
    <w:rsid w:val="00DE7293"/>
    <w:rsid w:val="00E11B6E"/>
    <w:rsid w:val="00E14A2A"/>
    <w:rsid w:val="00E238D5"/>
    <w:rsid w:val="00E62A8E"/>
    <w:rsid w:val="00E925F5"/>
    <w:rsid w:val="00EC1F1F"/>
    <w:rsid w:val="00EC7D07"/>
    <w:rsid w:val="00F12D8B"/>
    <w:rsid w:val="00F16498"/>
    <w:rsid w:val="00F41009"/>
    <w:rsid w:val="00F51B19"/>
    <w:rsid w:val="00F7356A"/>
    <w:rsid w:val="00FC3669"/>
    <w:rsid w:val="00FF3B8F"/>
    <w:rsid w:val="00FF4E67"/>
    <w:rsid w:val="00FF6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3FB601"/>
  <w15:docId w15:val="{BDC71546-C878-4071-9567-1E9A94E6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82C"/>
    <w:pPr>
      <w:overflowPunct w:val="0"/>
      <w:autoSpaceDE w:val="0"/>
      <w:autoSpaceDN w:val="0"/>
      <w:adjustRightInd w:val="0"/>
      <w:textAlignment w:val="baseline"/>
    </w:pPr>
    <w:rPr>
      <w:lang w:val="en-GB" w:eastAsia="en-GB"/>
    </w:rPr>
  </w:style>
  <w:style w:type="paragraph" w:styleId="Heading5">
    <w:name w:val="heading 5"/>
    <w:basedOn w:val="Normal"/>
    <w:next w:val="Normal"/>
    <w:qFormat/>
    <w:rsid w:val="008B782C"/>
    <w:pPr>
      <w:keepNext/>
      <w:overflowPunct/>
      <w:autoSpaceDE/>
      <w:autoSpaceDN/>
      <w:adjustRightInd/>
      <w:spacing w:before="120"/>
      <w:textAlignment w:val="auto"/>
      <w:outlineLvl w:val="4"/>
    </w:pPr>
    <w:rPr>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782C"/>
    <w:pPr>
      <w:tabs>
        <w:tab w:val="center" w:pos="4153"/>
        <w:tab w:val="right" w:pos="8306"/>
      </w:tabs>
    </w:pPr>
  </w:style>
  <w:style w:type="character" w:styleId="Hyperlink">
    <w:name w:val="Hyperlink"/>
    <w:basedOn w:val="DefaultParagraphFont"/>
    <w:rsid w:val="008B782C"/>
    <w:rPr>
      <w:color w:val="0000FF"/>
      <w:u w:val="single"/>
    </w:rPr>
  </w:style>
  <w:style w:type="paragraph" w:styleId="BodyText">
    <w:name w:val="Body Text"/>
    <w:basedOn w:val="Normal"/>
    <w:rsid w:val="008B782C"/>
    <w:pPr>
      <w:overflowPunct/>
      <w:autoSpaceDE/>
      <w:autoSpaceDN/>
      <w:adjustRightInd/>
      <w:textAlignment w:val="auto"/>
    </w:pPr>
    <w:rPr>
      <w:rFonts w:ascii="Verdana" w:hAnsi="Verdana"/>
      <w:sz w:val="24"/>
      <w:lang w:eastAsia="en-US"/>
    </w:rPr>
  </w:style>
  <w:style w:type="paragraph" w:styleId="Subtitle">
    <w:name w:val="Subtitle"/>
    <w:basedOn w:val="Normal"/>
    <w:link w:val="SubtitleChar"/>
    <w:qFormat/>
    <w:rsid w:val="008B782C"/>
    <w:pPr>
      <w:overflowPunct/>
      <w:autoSpaceDE/>
      <w:autoSpaceDN/>
      <w:adjustRightInd/>
      <w:spacing w:before="120" w:after="120"/>
      <w:jc w:val="center"/>
      <w:textAlignment w:val="auto"/>
    </w:pPr>
    <w:rPr>
      <w:b/>
      <w:sz w:val="28"/>
      <w:lang w:eastAsia="en-US"/>
    </w:rPr>
  </w:style>
  <w:style w:type="paragraph" w:styleId="BalloonText">
    <w:name w:val="Balloon Text"/>
    <w:basedOn w:val="Normal"/>
    <w:semiHidden/>
    <w:rsid w:val="00B34E32"/>
    <w:rPr>
      <w:rFonts w:ascii="Tahoma" w:hAnsi="Tahoma" w:cs="Tahoma"/>
      <w:sz w:val="16"/>
      <w:szCs w:val="16"/>
    </w:rPr>
  </w:style>
  <w:style w:type="paragraph" w:styleId="DocumentMap">
    <w:name w:val="Document Map"/>
    <w:basedOn w:val="Normal"/>
    <w:semiHidden/>
    <w:rsid w:val="009C5621"/>
    <w:pPr>
      <w:shd w:val="clear" w:color="auto" w:fill="000080"/>
    </w:pPr>
    <w:rPr>
      <w:rFonts w:ascii="Tahoma" w:hAnsi="Tahoma" w:cs="Tahoma"/>
    </w:rPr>
  </w:style>
  <w:style w:type="paragraph" w:styleId="Footer">
    <w:name w:val="footer"/>
    <w:basedOn w:val="Normal"/>
    <w:link w:val="FooterChar"/>
    <w:uiPriority w:val="99"/>
    <w:rsid w:val="003B7EA8"/>
    <w:pPr>
      <w:tabs>
        <w:tab w:val="center" w:pos="4153"/>
        <w:tab w:val="right" w:pos="8306"/>
      </w:tabs>
      <w:overflowPunct/>
      <w:autoSpaceDE/>
      <w:autoSpaceDN/>
      <w:adjustRightInd/>
      <w:textAlignment w:val="auto"/>
    </w:pPr>
    <w:rPr>
      <w:rFonts w:ascii="Verdana" w:hAnsi="Verdana"/>
      <w:szCs w:val="24"/>
    </w:rPr>
  </w:style>
  <w:style w:type="character" w:customStyle="1" w:styleId="FooterChar">
    <w:name w:val="Footer Char"/>
    <w:basedOn w:val="DefaultParagraphFont"/>
    <w:link w:val="Footer"/>
    <w:uiPriority w:val="99"/>
    <w:rsid w:val="003B7EA8"/>
    <w:rPr>
      <w:rFonts w:ascii="Verdana" w:hAnsi="Verdana"/>
      <w:szCs w:val="24"/>
      <w:lang w:eastAsia="en-GB"/>
    </w:rPr>
  </w:style>
  <w:style w:type="character" w:styleId="CommentReference">
    <w:name w:val="annotation reference"/>
    <w:basedOn w:val="DefaultParagraphFont"/>
    <w:rsid w:val="00CC6C0D"/>
    <w:rPr>
      <w:sz w:val="16"/>
      <w:szCs w:val="16"/>
    </w:rPr>
  </w:style>
  <w:style w:type="paragraph" w:styleId="CommentText">
    <w:name w:val="annotation text"/>
    <w:basedOn w:val="Normal"/>
    <w:link w:val="CommentTextChar"/>
    <w:rsid w:val="00CC6C0D"/>
    <w:pPr>
      <w:overflowPunct/>
      <w:autoSpaceDE/>
      <w:autoSpaceDN/>
      <w:adjustRightInd/>
      <w:textAlignment w:val="auto"/>
    </w:pPr>
  </w:style>
  <w:style w:type="character" w:customStyle="1" w:styleId="CommentTextChar">
    <w:name w:val="Comment Text Char"/>
    <w:basedOn w:val="DefaultParagraphFont"/>
    <w:link w:val="CommentText"/>
    <w:rsid w:val="00CC6C0D"/>
    <w:rPr>
      <w:lang w:val="en-GB" w:eastAsia="en-GB"/>
    </w:rPr>
  </w:style>
  <w:style w:type="paragraph" w:styleId="CommentSubject">
    <w:name w:val="annotation subject"/>
    <w:basedOn w:val="CommentText"/>
    <w:next w:val="CommentText"/>
    <w:link w:val="CommentSubjectChar"/>
    <w:rsid w:val="00CC6C0D"/>
    <w:pPr>
      <w:overflowPunct w:val="0"/>
      <w:autoSpaceDE w:val="0"/>
      <w:autoSpaceDN w:val="0"/>
      <w:adjustRightInd w:val="0"/>
      <w:textAlignment w:val="baseline"/>
    </w:pPr>
    <w:rPr>
      <w:b/>
      <w:bCs/>
    </w:rPr>
  </w:style>
  <w:style w:type="character" w:customStyle="1" w:styleId="CommentSubjectChar">
    <w:name w:val="Comment Subject Char"/>
    <w:basedOn w:val="CommentTextChar"/>
    <w:link w:val="CommentSubject"/>
    <w:rsid w:val="00CC6C0D"/>
    <w:rPr>
      <w:b/>
      <w:bCs/>
      <w:lang w:val="en-GB" w:eastAsia="en-GB"/>
    </w:rPr>
  </w:style>
  <w:style w:type="character" w:customStyle="1" w:styleId="HeaderChar">
    <w:name w:val="Header Char"/>
    <w:basedOn w:val="DefaultParagraphFont"/>
    <w:link w:val="Header"/>
    <w:rsid w:val="00DB6777"/>
    <w:rPr>
      <w:lang w:val="en-GB" w:eastAsia="en-GB"/>
    </w:rPr>
  </w:style>
  <w:style w:type="character" w:customStyle="1" w:styleId="Mention1">
    <w:name w:val="Mention1"/>
    <w:basedOn w:val="DefaultParagraphFont"/>
    <w:uiPriority w:val="99"/>
    <w:semiHidden/>
    <w:unhideWhenUsed/>
    <w:rsid w:val="002877EE"/>
    <w:rPr>
      <w:color w:val="2B579A"/>
      <w:shd w:val="clear" w:color="auto" w:fill="E6E6E6"/>
    </w:rPr>
  </w:style>
  <w:style w:type="paragraph" w:styleId="ListParagraph">
    <w:name w:val="List Paragraph"/>
    <w:basedOn w:val="Normal"/>
    <w:uiPriority w:val="34"/>
    <w:qFormat/>
    <w:rsid w:val="007E4F5A"/>
    <w:pPr>
      <w:ind w:left="720"/>
      <w:contextualSpacing/>
    </w:pPr>
  </w:style>
  <w:style w:type="character" w:customStyle="1" w:styleId="SubtitleChar">
    <w:name w:val="Subtitle Char"/>
    <w:basedOn w:val="DefaultParagraphFont"/>
    <w:link w:val="Subtitle"/>
    <w:rsid w:val="0088439B"/>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75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arah.Humphreys@nottingham.edu.c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3C0907B777B64696B3726B5E33B1AC" ma:contentTypeVersion="0" ma:contentTypeDescription="Create a new document." ma:contentTypeScope="" ma:versionID="e44b9f2d09f87fd2e2ad47829fb1a9b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4972D-9015-4920-AE4A-86463A5A3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C1C3AC-9A58-4D28-86AB-D0B011760091}">
  <ds:schemaRefs>
    <ds:schemaRef ds:uri="http://schemas.microsoft.com/office/infopath/2007/PartnerControls"/>
    <ds:schemaRef ds:uri="http://purl.org/dc/terms/"/>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E5BF1329-B4C5-4F94-93B6-C7A5984D1A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RECRUITMENT ROLE PROFILE FORM</vt:lpstr>
    </vt:vector>
  </TitlesOfParts>
  <Company>JSB Design</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ROLE PROFILE FORM</dc:title>
  <dc:creator>James Bailey</dc:creator>
  <cp:lastModifiedBy>Joy Jiang</cp:lastModifiedBy>
  <cp:revision>16</cp:revision>
  <cp:lastPrinted>2016-04-22T03:16:00Z</cp:lastPrinted>
  <dcterms:created xsi:type="dcterms:W3CDTF">2017-12-28T03:28:00Z</dcterms:created>
  <dcterms:modified xsi:type="dcterms:W3CDTF">2018-01-18T02:59:00Z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0x010100CD3C0907B777B64696B3726B5E33B1AC</vt:lpwstr>
  </property>
</Properties>
</file>