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0B64" w14:textId="77777777" w:rsidR="006F34E6" w:rsidRPr="000D7D6E" w:rsidRDefault="006F34E6" w:rsidP="006F34E6">
      <w:pPr>
        <w:widowControl w:val="0"/>
        <w:jc w:val="both"/>
        <w:rPr>
          <w:rFonts w:ascii="Verdana" w:hAnsi="Verdana"/>
          <w:b/>
          <w:kern w:val="2"/>
        </w:rPr>
      </w:pPr>
      <w:r w:rsidRPr="000D7D6E">
        <w:rPr>
          <w:rFonts w:ascii="Verdana" w:hAnsi="Verdana"/>
          <w:b/>
          <w:kern w:val="2"/>
        </w:rPr>
        <w:t>University of Nottingham Ningbo China</w:t>
      </w:r>
    </w:p>
    <w:p w14:paraId="1892DA0A" w14:textId="77777777" w:rsidR="006F34E6" w:rsidRPr="000D7D6E" w:rsidRDefault="006F34E6" w:rsidP="006F34E6">
      <w:pPr>
        <w:widowControl w:val="0"/>
        <w:jc w:val="both"/>
        <w:rPr>
          <w:rFonts w:ascii="Verdana" w:hAnsi="Verdana"/>
          <w:b/>
          <w:kern w:val="2"/>
        </w:rPr>
      </w:pPr>
      <w:r w:rsidRPr="000D7D6E">
        <w:rPr>
          <w:rFonts w:ascii="Verdana" w:hAnsi="Verdana"/>
          <w:b/>
          <w:kern w:val="2"/>
        </w:rPr>
        <w:t>Sport Department</w:t>
      </w:r>
    </w:p>
    <w:p w14:paraId="54C37BE3" w14:textId="77777777" w:rsidR="006F34E6" w:rsidRPr="000D7D6E" w:rsidRDefault="006F34E6" w:rsidP="006F34E6">
      <w:pPr>
        <w:widowControl w:val="0"/>
        <w:jc w:val="both"/>
        <w:rPr>
          <w:rFonts w:ascii="Verdana" w:hAnsi="Verdana"/>
          <w:b/>
          <w:kern w:val="2"/>
        </w:rPr>
      </w:pPr>
      <w:r w:rsidRPr="000D7D6E">
        <w:rPr>
          <w:rFonts w:ascii="Verdana" w:hAnsi="Verdana"/>
          <w:b/>
          <w:kern w:val="2"/>
        </w:rPr>
        <w:t>Health and Fitness Manager</w:t>
      </w:r>
    </w:p>
    <w:p w14:paraId="6A748D87" w14:textId="77777777" w:rsidR="006F34E6" w:rsidRPr="000D7D6E" w:rsidRDefault="006F34E6" w:rsidP="006F34E6">
      <w:pPr>
        <w:widowControl w:val="0"/>
        <w:jc w:val="both"/>
        <w:outlineLvl w:val="0"/>
        <w:rPr>
          <w:rFonts w:ascii="Verdana" w:hAnsi="Verdana"/>
          <w:b/>
          <w:kern w:val="2"/>
        </w:rPr>
      </w:pPr>
      <w:r w:rsidRPr="000D7D6E">
        <w:rPr>
          <w:rFonts w:ascii="Verdana" w:hAnsi="Verdana"/>
          <w:b/>
          <w:kern w:val="2"/>
        </w:rPr>
        <w:t>The University of Nottingham Ningbo China (UNNC)</w:t>
      </w:r>
    </w:p>
    <w:p w14:paraId="14665A9F" w14:textId="77777777" w:rsidR="006F34E6" w:rsidRPr="000D7D6E" w:rsidRDefault="006F34E6" w:rsidP="006F34E6">
      <w:pPr>
        <w:widowControl w:val="0"/>
        <w:jc w:val="both"/>
        <w:rPr>
          <w:rFonts w:ascii="Verdana" w:hAnsi="Verdana" w:cs="Calibri"/>
          <w:b/>
          <w:bCs/>
          <w:kern w:val="2"/>
        </w:rPr>
      </w:pPr>
    </w:p>
    <w:p w14:paraId="35AF52CA" w14:textId="77777777" w:rsidR="006F34E6" w:rsidRPr="000D7D6E" w:rsidRDefault="006F34E6" w:rsidP="006F34E6">
      <w:pPr>
        <w:widowControl w:val="0"/>
        <w:jc w:val="both"/>
        <w:rPr>
          <w:rFonts w:ascii="Verdana" w:hAnsi="Verdana" w:cs="Calibri"/>
          <w:bCs/>
          <w:kern w:val="2"/>
        </w:rPr>
      </w:pPr>
      <w:r w:rsidRPr="000D7D6E">
        <w:rPr>
          <w:rFonts w:ascii="Verdana" w:hAnsi="Verdana" w:cs="Calibri"/>
          <w:bCs/>
          <w:kern w:val="2"/>
        </w:rPr>
        <w:t xml:space="preserve">The University of Nottingham Ningbo China (UNNC) was the first Sino-foreign university to open in China and is part of The University of Nottingham, </w:t>
      </w:r>
      <w:r w:rsidRPr="000D7D6E">
        <w:rPr>
          <w:rFonts w:ascii="Verdana" w:hAnsi="Verdana"/>
          <w:kern w:val="2"/>
        </w:rPr>
        <w:t>which is ranked in the top 1% of all universities worldwide according to the QS World University Rankings</w:t>
      </w:r>
      <w:r w:rsidRPr="000D7D6E">
        <w:rPr>
          <w:rFonts w:ascii="Verdana" w:hAnsi="Verdana" w:cs="Calibri"/>
          <w:bCs/>
          <w:kern w:val="2"/>
        </w:rPr>
        <w:t>.</w:t>
      </w:r>
    </w:p>
    <w:p w14:paraId="2207DEBC" w14:textId="77777777" w:rsidR="006F34E6" w:rsidRPr="000D7D6E" w:rsidRDefault="006F34E6" w:rsidP="006F34E6">
      <w:pPr>
        <w:widowControl w:val="0"/>
        <w:jc w:val="both"/>
        <w:rPr>
          <w:rFonts w:ascii="Verdana" w:hAnsi="Verdana" w:cs="Calibri"/>
          <w:bCs/>
          <w:kern w:val="2"/>
        </w:rPr>
      </w:pPr>
    </w:p>
    <w:p w14:paraId="22F8937D" w14:textId="77777777" w:rsidR="006F34E6" w:rsidRPr="000D7D6E" w:rsidRDefault="006F34E6" w:rsidP="006F34E6">
      <w:pPr>
        <w:widowControl w:val="0"/>
        <w:jc w:val="both"/>
        <w:rPr>
          <w:rFonts w:ascii="Verdana" w:hAnsi="Verdana" w:cs="Calibri"/>
          <w:kern w:val="2"/>
        </w:rPr>
      </w:pPr>
      <w:r w:rsidRPr="000D7D6E">
        <w:rPr>
          <w:rFonts w:ascii="Verdana" w:hAnsi="Verdana"/>
          <w:kern w:val="2"/>
        </w:rPr>
        <w:t xml:space="preserve">Placed 8th in the UK for research power in the last UK Research Excellence Framework (REF) exercise, Nottingham is a major research institution delivering work that is defined as </w:t>
      </w:r>
      <w:r w:rsidRPr="000D7D6E">
        <w:rPr>
          <w:rFonts w:ascii="Verdana" w:hAnsi="Verdana" w:cs="Calibri"/>
          <w:kern w:val="2"/>
        </w:rPr>
        <w:t>‘world-leading’ or ‘internationally excellent’.</w:t>
      </w:r>
    </w:p>
    <w:p w14:paraId="353ED6F0" w14:textId="77777777" w:rsidR="006F34E6" w:rsidRPr="000D7D6E" w:rsidRDefault="006F34E6" w:rsidP="006F34E6">
      <w:pPr>
        <w:widowControl w:val="0"/>
        <w:jc w:val="both"/>
        <w:rPr>
          <w:rFonts w:ascii="Verdana" w:hAnsi="Verdana" w:cs="Calibri"/>
          <w:kern w:val="2"/>
        </w:rPr>
      </w:pPr>
    </w:p>
    <w:p w14:paraId="46C87553" w14:textId="77777777" w:rsidR="006F34E6" w:rsidRPr="000D7D6E" w:rsidRDefault="006F34E6" w:rsidP="006F34E6">
      <w:pPr>
        <w:widowControl w:val="0"/>
        <w:jc w:val="both"/>
        <w:rPr>
          <w:rFonts w:ascii="Verdana" w:hAnsi="Verdana" w:cs="Calibri"/>
          <w:kern w:val="2"/>
        </w:rPr>
      </w:pPr>
      <w:r w:rsidRPr="000D7D6E">
        <w:rPr>
          <w:rFonts w:ascii="Verdana" w:hAnsi="Verdana" w:cs="Calibri"/>
          <w:kern w:val="2"/>
        </w:rPr>
        <w:t xml:space="preserve">Described by </w:t>
      </w:r>
      <w:r w:rsidRPr="000D7D6E">
        <w:rPr>
          <w:rFonts w:ascii="Verdana" w:hAnsi="Verdana" w:cs="Calibri"/>
          <w:i/>
          <w:kern w:val="2"/>
        </w:rPr>
        <w:t>The Times</w:t>
      </w:r>
      <w:r w:rsidRPr="000D7D6E">
        <w:rPr>
          <w:rFonts w:ascii="Verdana" w:hAnsi="Verdana" w:cs="Calibri"/>
          <w:kern w:val="2"/>
        </w:rPr>
        <w:t xml:space="preserve"> as “the nearest Britain has to a truly global university”, The University of Nottingham has invested continuously in its award-winning campuses in the UK, China and Malaysia, attracting talented staff and students from all over the world. </w:t>
      </w:r>
    </w:p>
    <w:p w14:paraId="1349DD94" w14:textId="77777777" w:rsidR="006F34E6" w:rsidRPr="000D7D6E" w:rsidRDefault="006F34E6" w:rsidP="006F34E6">
      <w:pPr>
        <w:widowControl w:val="0"/>
        <w:jc w:val="both"/>
        <w:rPr>
          <w:rFonts w:ascii="Verdana" w:hAnsi="Verdana" w:cs="Calibri"/>
          <w:kern w:val="2"/>
        </w:rPr>
      </w:pPr>
    </w:p>
    <w:p w14:paraId="13C623E0" w14:textId="77777777" w:rsidR="006F34E6" w:rsidRPr="000D7D6E" w:rsidRDefault="006F34E6" w:rsidP="006F34E6">
      <w:pPr>
        <w:widowControl w:val="0"/>
        <w:jc w:val="both"/>
        <w:rPr>
          <w:rFonts w:ascii="Verdana" w:hAnsi="Verdana" w:cs="Calibri"/>
          <w:kern w:val="2"/>
        </w:rPr>
      </w:pPr>
      <w:r w:rsidRPr="000D7D6E">
        <w:rPr>
          <w:rFonts w:ascii="Verdana" w:hAnsi="Verdana" w:cs="Calibri"/>
          <w:kern w:val="2"/>
        </w:rPr>
        <w:t>UNNC delivers The University of Nottingham’s top-quality teaching and high-impact research from its base in Ningbo, Zhejiang province, China. Located less than two hours south of Shanghai by train, UNNC has more than 7,200 students and 750 staff from around 50 countries worldwide.</w:t>
      </w:r>
    </w:p>
    <w:p w14:paraId="335B0930" w14:textId="77777777" w:rsidR="006F34E6" w:rsidRPr="000D7D6E" w:rsidRDefault="006F34E6" w:rsidP="006F34E6">
      <w:pPr>
        <w:widowControl w:val="0"/>
        <w:jc w:val="both"/>
        <w:rPr>
          <w:rFonts w:ascii="Verdana" w:hAnsi="Verdana" w:cs="Calibri"/>
          <w:kern w:val="2"/>
        </w:rPr>
      </w:pPr>
    </w:p>
    <w:p w14:paraId="467C54D9" w14:textId="77777777" w:rsidR="006F34E6" w:rsidRPr="000D7D6E" w:rsidRDefault="006F34E6" w:rsidP="006F34E6">
      <w:pPr>
        <w:widowControl w:val="0"/>
        <w:jc w:val="both"/>
        <w:rPr>
          <w:rFonts w:ascii="Verdana" w:hAnsi="Verdana" w:cs="Calibri"/>
          <w:b/>
          <w:bCs/>
          <w:kern w:val="2"/>
        </w:rPr>
      </w:pPr>
      <w:r w:rsidRPr="000D7D6E">
        <w:rPr>
          <w:rFonts w:ascii="Verdana" w:hAnsi="Verdana" w:cs="Calibri"/>
          <w:b/>
          <w:bCs/>
          <w:kern w:val="2"/>
        </w:rPr>
        <w:t>High-quality research and education</w:t>
      </w:r>
    </w:p>
    <w:p w14:paraId="2ACFDD94" w14:textId="77777777" w:rsidR="006F34E6" w:rsidRPr="000D7D6E" w:rsidRDefault="006F34E6" w:rsidP="006F34E6">
      <w:pPr>
        <w:widowControl w:val="0"/>
        <w:jc w:val="both"/>
        <w:rPr>
          <w:rFonts w:ascii="Verdana" w:hAnsi="Verdana" w:cs="Calibri"/>
          <w:kern w:val="2"/>
        </w:rPr>
      </w:pPr>
    </w:p>
    <w:p w14:paraId="03743AF4" w14:textId="77777777" w:rsidR="006F34E6" w:rsidRPr="000D7D6E" w:rsidRDefault="006F34E6" w:rsidP="006F34E6">
      <w:pPr>
        <w:widowControl w:val="0"/>
        <w:jc w:val="both"/>
        <w:rPr>
          <w:rFonts w:ascii="Verdana" w:hAnsi="Verdana" w:cs="Calibri"/>
          <w:kern w:val="2"/>
        </w:rPr>
      </w:pPr>
      <w:r w:rsidRPr="000D7D6E">
        <w:rPr>
          <w:rFonts w:ascii="Verdana" w:hAnsi="Verdana" w:cs="Calibri"/>
          <w:kern w:val="2"/>
        </w:rPr>
        <w:t xml:space="preserve">Since opening our doors in 2004, we have established ourselves as one of China’s leading providers of international education, as well as an inspiring and stimulating place to work. </w:t>
      </w:r>
    </w:p>
    <w:p w14:paraId="1D06615C" w14:textId="77777777" w:rsidR="006F34E6" w:rsidRPr="000D7D6E" w:rsidRDefault="006F34E6" w:rsidP="006F34E6">
      <w:pPr>
        <w:widowControl w:val="0"/>
        <w:jc w:val="both"/>
        <w:rPr>
          <w:rFonts w:ascii="Verdana" w:hAnsi="Verdana" w:cs="Calibri"/>
          <w:b/>
          <w:bCs/>
          <w:kern w:val="2"/>
        </w:rPr>
      </w:pPr>
    </w:p>
    <w:p w14:paraId="18D1BB2D" w14:textId="77777777" w:rsidR="006F34E6" w:rsidRPr="000D7D6E" w:rsidRDefault="006F34E6" w:rsidP="006F34E6">
      <w:pPr>
        <w:widowControl w:val="0"/>
        <w:jc w:val="both"/>
        <w:rPr>
          <w:rFonts w:ascii="Verdana" w:hAnsi="Verdana" w:cs="Calibri"/>
          <w:bCs/>
          <w:kern w:val="2"/>
        </w:rPr>
      </w:pPr>
      <w:r w:rsidRPr="000D7D6E">
        <w:rPr>
          <w:rFonts w:ascii="Verdana" w:hAnsi="Verdana" w:cs="Calibri"/>
          <w:bCs/>
          <w:kern w:val="2"/>
        </w:rPr>
        <w:t xml:space="preserve">Both academic and professional services staff are either seconded from The University of Nottingham in the UK or </w:t>
      </w:r>
      <w:r w:rsidRPr="000D7D6E">
        <w:rPr>
          <w:rFonts w:ascii="Verdana" w:hAnsi="Verdana"/>
          <w:kern w:val="2"/>
        </w:rPr>
        <w:t>recruited to The University of Nottingham’s standards.</w:t>
      </w:r>
    </w:p>
    <w:p w14:paraId="41065C07" w14:textId="77777777" w:rsidR="006F34E6" w:rsidRPr="000D7D6E" w:rsidRDefault="006F34E6" w:rsidP="006F34E6">
      <w:pPr>
        <w:widowControl w:val="0"/>
        <w:jc w:val="both"/>
        <w:rPr>
          <w:rFonts w:ascii="Verdana" w:hAnsi="Verdana" w:cs="Calibri"/>
          <w:bCs/>
          <w:kern w:val="2"/>
        </w:rPr>
      </w:pPr>
    </w:p>
    <w:p w14:paraId="2C05589A" w14:textId="77777777" w:rsidR="006F34E6" w:rsidRPr="000D7D6E" w:rsidRDefault="006F34E6" w:rsidP="006F34E6">
      <w:pPr>
        <w:widowControl w:val="0"/>
        <w:jc w:val="both"/>
        <w:rPr>
          <w:rFonts w:ascii="Verdana" w:hAnsi="Verdana" w:cs="Calibri"/>
          <w:bCs/>
          <w:kern w:val="2"/>
        </w:rPr>
      </w:pPr>
      <w:r w:rsidRPr="000D7D6E">
        <w:rPr>
          <w:rFonts w:ascii="Verdana" w:hAnsi="Verdana" w:cs="Calibri"/>
          <w:bCs/>
          <w:kern w:val="2"/>
        </w:rPr>
        <w:t xml:space="preserve">Our academics are expected to be effective teachers but are also given support to carry out high-impact research that is relevant to </w:t>
      </w:r>
      <w:r w:rsidRPr="000D7D6E">
        <w:rPr>
          <w:rFonts w:ascii="Verdana" w:hAnsi="Verdana"/>
          <w:kern w:val="2"/>
        </w:rPr>
        <w:t>China's interests and needs</w:t>
      </w:r>
      <w:r w:rsidRPr="000D7D6E">
        <w:rPr>
          <w:rFonts w:ascii="Verdana" w:hAnsi="Verdana" w:cs="Calibri"/>
          <w:bCs/>
          <w:kern w:val="2"/>
        </w:rPr>
        <w:t xml:space="preserve">. </w:t>
      </w:r>
      <w:r w:rsidRPr="000D7D6E">
        <w:rPr>
          <w:rFonts w:ascii="Verdana" w:hAnsi="Verdana"/>
          <w:kern w:val="2"/>
        </w:rPr>
        <w:t>Research spans all faculties and disciplines</w:t>
      </w:r>
      <w:r w:rsidRPr="000D7D6E">
        <w:rPr>
          <w:rFonts w:ascii="Verdana" w:hAnsi="Verdana" w:cs="Calibri"/>
          <w:bCs/>
          <w:kern w:val="2"/>
        </w:rPr>
        <w:t xml:space="preserve"> and staff are encouraged to present their work at international conferences, while professional services staff at all levels benefit from career development support.</w:t>
      </w:r>
    </w:p>
    <w:p w14:paraId="6424E08A" w14:textId="77777777" w:rsidR="006F34E6" w:rsidRPr="000D7D6E" w:rsidRDefault="006F34E6" w:rsidP="006F34E6">
      <w:pPr>
        <w:widowControl w:val="0"/>
        <w:jc w:val="both"/>
        <w:rPr>
          <w:rFonts w:ascii="Verdana" w:hAnsi="Verdana" w:cs="Calibri"/>
          <w:bCs/>
          <w:kern w:val="2"/>
        </w:rPr>
      </w:pPr>
    </w:p>
    <w:p w14:paraId="75C6EABE" w14:textId="77777777" w:rsidR="006F34E6" w:rsidRPr="000D7D6E" w:rsidRDefault="006F34E6" w:rsidP="006F34E6">
      <w:pPr>
        <w:widowControl w:val="0"/>
        <w:jc w:val="both"/>
        <w:rPr>
          <w:rFonts w:ascii="Verdana" w:hAnsi="Verdana" w:cs="Calibri"/>
          <w:bCs/>
          <w:kern w:val="2"/>
        </w:rPr>
      </w:pPr>
      <w:r w:rsidRPr="000D7D6E">
        <w:rPr>
          <w:rFonts w:ascii="Verdana" w:hAnsi="Verdana" w:cs="Calibri"/>
          <w:bCs/>
          <w:kern w:val="2"/>
        </w:rPr>
        <w:t>The University’s working language is English</w:t>
      </w:r>
      <w:r w:rsidRPr="000D7D6E">
        <w:rPr>
          <w:rFonts w:ascii="Verdana" w:hAnsi="Verdana"/>
          <w:kern w:val="2"/>
        </w:rPr>
        <w:t xml:space="preserve"> and all our degree programmes, coursework materials and exams are in English</w:t>
      </w:r>
      <w:r w:rsidRPr="000D7D6E">
        <w:rPr>
          <w:rFonts w:ascii="Verdana" w:hAnsi="Verdana" w:cs="Calibri"/>
          <w:bCs/>
          <w:kern w:val="2"/>
        </w:rPr>
        <w:t xml:space="preserve">. </w:t>
      </w:r>
    </w:p>
    <w:p w14:paraId="6B286857" w14:textId="77777777" w:rsidR="006F34E6" w:rsidRPr="000D7D6E" w:rsidRDefault="006F34E6" w:rsidP="006F34E6">
      <w:pPr>
        <w:widowControl w:val="0"/>
        <w:jc w:val="both"/>
        <w:rPr>
          <w:rFonts w:ascii="Verdana" w:hAnsi="Verdana" w:cs="Calibri"/>
          <w:bCs/>
          <w:kern w:val="2"/>
        </w:rPr>
      </w:pPr>
    </w:p>
    <w:p w14:paraId="0837D269" w14:textId="77777777" w:rsidR="006F34E6" w:rsidRPr="000D7D6E" w:rsidRDefault="006F34E6" w:rsidP="006F34E6">
      <w:pPr>
        <w:widowControl w:val="0"/>
        <w:jc w:val="both"/>
        <w:rPr>
          <w:rFonts w:ascii="Verdana" w:hAnsi="Verdana" w:cs="Calibri"/>
          <w:bCs/>
          <w:kern w:val="2"/>
        </w:rPr>
      </w:pPr>
      <w:r w:rsidRPr="000D7D6E">
        <w:rPr>
          <w:rFonts w:ascii="Verdana" w:hAnsi="Verdana"/>
          <w:kern w:val="2"/>
        </w:rPr>
        <w:t>Our teaching is subject to the same quality assurance processes as The University of Nottingham</w:t>
      </w:r>
      <w:r w:rsidRPr="000D7D6E">
        <w:rPr>
          <w:rFonts w:ascii="Verdana" w:hAnsi="Verdana" w:cs="Calibri"/>
          <w:bCs/>
          <w:kern w:val="2"/>
        </w:rPr>
        <w:t xml:space="preserve"> and our students graduate with a Nottingham degree. High standards are maintained across the three campuses through continuous module assessment, internal audits and external examination. </w:t>
      </w:r>
    </w:p>
    <w:p w14:paraId="608FC2E9" w14:textId="77777777" w:rsidR="006F34E6" w:rsidRPr="000D7D6E" w:rsidRDefault="006F34E6" w:rsidP="006F34E6">
      <w:pPr>
        <w:widowControl w:val="0"/>
        <w:jc w:val="both"/>
        <w:rPr>
          <w:rFonts w:ascii="Verdana" w:hAnsi="Verdana" w:cs="Calibri"/>
          <w:kern w:val="2"/>
        </w:rPr>
      </w:pPr>
    </w:p>
    <w:p w14:paraId="06354A67" w14:textId="77777777" w:rsidR="006F34E6" w:rsidRPr="000D7D6E" w:rsidRDefault="006F34E6" w:rsidP="006F34E6">
      <w:pPr>
        <w:widowControl w:val="0"/>
        <w:jc w:val="both"/>
        <w:rPr>
          <w:rFonts w:ascii="Verdana" w:hAnsi="Verdana" w:cs="Calibri"/>
          <w:b/>
          <w:kern w:val="2"/>
        </w:rPr>
      </w:pPr>
      <w:r w:rsidRPr="000D7D6E">
        <w:rPr>
          <w:rFonts w:ascii="Verdana" w:hAnsi="Verdana" w:cs="Calibri"/>
          <w:b/>
          <w:kern w:val="2"/>
        </w:rPr>
        <w:t>A global university in China</w:t>
      </w:r>
    </w:p>
    <w:p w14:paraId="4573F828" w14:textId="77777777" w:rsidR="006F34E6" w:rsidRPr="000D7D6E" w:rsidRDefault="006F34E6" w:rsidP="006F34E6">
      <w:pPr>
        <w:widowControl w:val="0"/>
        <w:jc w:val="both"/>
        <w:rPr>
          <w:rFonts w:ascii="Verdana" w:hAnsi="Verdana" w:cs="Calibri"/>
          <w:b/>
          <w:kern w:val="2"/>
        </w:rPr>
      </w:pPr>
    </w:p>
    <w:p w14:paraId="0D03ECDA" w14:textId="77777777" w:rsidR="006F34E6" w:rsidRPr="000D7D6E" w:rsidRDefault="006F34E6" w:rsidP="006F34E6">
      <w:pPr>
        <w:widowControl w:val="0"/>
        <w:jc w:val="both"/>
        <w:rPr>
          <w:rFonts w:ascii="Verdana" w:hAnsi="Verdana"/>
          <w:kern w:val="2"/>
        </w:rPr>
      </w:pPr>
      <w:r w:rsidRPr="000D7D6E">
        <w:rPr>
          <w:rFonts w:ascii="Verdana" w:hAnsi="Verdana" w:cs="Calibri"/>
          <w:kern w:val="2"/>
        </w:rPr>
        <w:t xml:space="preserve">By joining UNNC you </w:t>
      </w:r>
      <w:r w:rsidRPr="000D7D6E">
        <w:rPr>
          <w:rFonts w:ascii="Verdana" w:hAnsi="Verdana"/>
          <w:kern w:val="2"/>
        </w:rPr>
        <w:t xml:space="preserve">be living in China at the height of its economic development, gaining a global prospective and experiencing an exciting new culture. </w:t>
      </w:r>
    </w:p>
    <w:p w14:paraId="6AA22442" w14:textId="77777777" w:rsidR="006F34E6" w:rsidRPr="000D7D6E" w:rsidRDefault="006F34E6" w:rsidP="006F34E6">
      <w:pPr>
        <w:widowControl w:val="0"/>
        <w:jc w:val="both"/>
        <w:rPr>
          <w:rFonts w:ascii="Verdana" w:hAnsi="Verdana"/>
          <w:kern w:val="2"/>
        </w:rPr>
      </w:pPr>
    </w:p>
    <w:p w14:paraId="6955F99A" w14:textId="77777777" w:rsidR="006F34E6" w:rsidRPr="000D7D6E" w:rsidRDefault="006F34E6" w:rsidP="006F34E6">
      <w:pPr>
        <w:widowControl w:val="0"/>
        <w:jc w:val="both"/>
        <w:rPr>
          <w:rFonts w:ascii="Verdana" w:hAnsi="Verdana" w:cs="Calibri"/>
          <w:bCs/>
          <w:kern w:val="2"/>
        </w:rPr>
      </w:pPr>
      <w:r w:rsidRPr="000D7D6E">
        <w:rPr>
          <w:rFonts w:ascii="Verdana" w:hAnsi="Verdana"/>
          <w:kern w:val="2"/>
        </w:rPr>
        <w:t xml:space="preserve">Our secure, green campus has clean, comfortable and secure accommodation for staff and a dedicated clinic with doctors and nurses on 24-hour call. </w:t>
      </w:r>
      <w:r w:rsidRPr="000D7D6E">
        <w:rPr>
          <w:rFonts w:ascii="Verdana" w:hAnsi="Verdana" w:cs="Calibri"/>
          <w:bCs/>
          <w:kern w:val="2"/>
        </w:rPr>
        <w:t>A convenient on-campus high street has a range of shops, restaurants, an ATM and spaces for recreation, while shopping malls, entertainment facilities and other amenities are all within walking distance or a short bus or taxi ride from the campus.</w:t>
      </w:r>
    </w:p>
    <w:p w14:paraId="22556BED" w14:textId="77777777" w:rsidR="006F34E6" w:rsidRPr="000D7D6E" w:rsidRDefault="006F34E6" w:rsidP="006F34E6">
      <w:pPr>
        <w:widowControl w:val="0"/>
        <w:jc w:val="both"/>
        <w:rPr>
          <w:rFonts w:ascii="Verdana" w:hAnsi="Verdana" w:cs="Calibri"/>
          <w:bCs/>
          <w:kern w:val="2"/>
        </w:rPr>
      </w:pPr>
    </w:p>
    <w:p w14:paraId="421A3AEA" w14:textId="77777777" w:rsidR="006F34E6" w:rsidRPr="000D7D6E" w:rsidRDefault="006F34E6" w:rsidP="006F34E6">
      <w:pPr>
        <w:widowControl w:val="0"/>
        <w:jc w:val="both"/>
        <w:rPr>
          <w:rFonts w:ascii="Verdana" w:hAnsi="Verdana" w:cs="Calibri"/>
          <w:bCs/>
          <w:kern w:val="2"/>
        </w:rPr>
      </w:pPr>
      <w:r w:rsidRPr="000D7D6E">
        <w:rPr>
          <w:rFonts w:ascii="Verdana" w:hAnsi="Verdana" w:cs="Calibri"/>
          <w:bCs/>
          <w:kern w:val="2"/>
        </w:rPr>
        <w:t xml:space="preserve">There are three established international schools in Ningbo and more are set to open to cater to the city’s growing international community. </w:t>
      </w:r>
    </w:p>
    <w:p w14:paraId="0352F85B" w14:textId="77777777" w:rsidR="006F34E6" w:rsidRPr="000D7D6E" w:rsidRDefault="006F34E6" w:rsidP="006F34E6">
      <w:pPr>
        <w:widowControl w:val="0"/>
        <w:jc w:val="both"/>
        <w:rPr>
          <w:rFonts w:ascii="Verdana" w:hAnsi="Verdana" w:cs="Calibri"/>
          <w:kern w:val="2"/>
        </w:rPr>
      </w:pPr>
    </w:p>
    <w:p w14:paraId="210E6A44" w14:textId="77777777" w:rsidR="006F34E6" w:rsidRPr="000D7D6E" w:rsidRDefault="006F34E6" w:rsidP="006F34E6">
      <w:pPr>
        <w:widowControl w:val="0"/>
        <w:jc w:val="both"/>
        <w:rPr>
          <w:rFonts w:ascii="Verdana" w:hAnsi="Verdana"/>
          <w:kern w:val="2"/>
        </w:rPr>
      </w:pPr>
      <w:r w:rsidRPr="000D7D6E">
        <w:rPr>
          <w:rFonts w:ascii="Verdana" w:hAnsi="Verdana"/>
          <w:kern w:val="2"/>
        </w:rPr>
        <w:lastRenderedPageBreak/>
        <w:t>Populated with more than seven million people, Ningbo offers the opportunity to feel at home among an array of international shopping outlets, restaurants, clubs and bars. It also provides the chance to embrace culture and tradition – bustling streets house markets selling a variety of antiques, textiles and delicious Ningbo cuisine.</w:t>
      </w:r>
    </w:p>
    <w:p w14:paraId="410F76D1" w14:textId="77777777" w:rsidR="006F34E6" w:rsidRPr="000D7D6E" w:rsidRDefault="006F34E6" w:rsidP="006F34E6">
      <w:pPr>
        <w:widowControl w:val="0"/>
        <w:jc w:val="both"/>
        <w:rPr>
          <w:rFonts w:ascii="Verdana" w:hAnsi="Verdana"/>
          <w:kern w:val="2"/>
        </w:rPr>
      </w:pPr>
    </w:p>
    <w:p w14:paraId="094DFEAE" w14:textId="77777777" w:rsidR="006F34E6" w:rsidRPr="000D7D6E" w:rsidRDefault="006F34E6" w:rsidP="006F34E6">
      <w:pPr>
        <w:widowControl w:val="0"/>
        <w:jc w:val="both"/>
        <w:rPr>
          <w:rFonts w:ascii="Verdana" w:hAnsi="Verdana"/>
          <w:kern w:val="2"/>
        </w:rPr>
      </w:pPr>
      <w:r w:rsidRPr="000D7D6E">
        <w:rPr>
          <w:rFonts w:ascii="Verdana" w:hAnsi="Verdana"/>
          <w:kern w:val="2"/>
        </w:rPr>
        <w:t xml:space="preserve">Ranked 6th in </w:t>
      </w:r>
      <w:r w:rsidRPr="000D7D6E">
        <w:rPr>
          <w:rFonts w:ascii="Verdana" w:hAnsi="Verdana"/>
          <w:i/>
          <w:kern w:val="2"/>
        </w:rPr>
        <w:t>Forbes’</w:t>
      </w:r>
      <w:r w:rsidRPr="000D7D6E">
        <w:rPr>
          <w:rFonts w:ascii="Verdana" w:hAnsi="Verdana"/>
          <w:kern w:val="2"/>
        </w:rPr>
        <w:t xml:space="preserve"> (2012) list of the top cities for business in China, Ningbo’s import and export industry is one of the most important to the city and its businesses. The city is a mix of modern skyscrapers and traditional architecture, which complement stunning parkland and scenic spots.</w:t>
      </w:r>
    </w:p>
    <w:p w14:paraId="10300905" w14:textId="77777777" w:rsidR="006F34E6" w:rsidRPr="000D7D6E" w:rsidRDefault="006F34E6" w:rsidP="006F34E6">
      <w:pPr>
        <w:widowControl w:val="0"/>
        <w:jc w:val="both"/>
        <w:rPr>
          <w:rFonts w:ascii="Verdana" w:hAnsi="Verdana"/>
          <w:kern w:val="2"/>
        </w:rPr>
      </w:pPr>
    </w:p>
    <w:p w14:paraId="1DD6B3F3" w14:textId="77777777" w:rsidR="006F34E6" w:rsidRPr="000D7D6E" w:rsidRDefault="006F34E6" w:rsidP="006F34E6">
      <w:pPr>
        <w:widowControl w:val="0"/>
        <w:jc w:val="both"/>
        <w:rPr>
          <w:rFonts w:ascii="Verdana" w:hAnsi="Verdana" w:cs="Calibri"/>
          <w:bCs/>
          <w:kern w:val="2"/>
        </w:rPr>
      </w:pPr>
      <w:r w:rsidRPr="000D7D6E">
        <w:rPr>
          <w:rFonts w:ascii="Verdana" w:hAnsi="Verdana"/>
          <w:kern w:val="2"/>
        </w:rPr>
        <w:t xml:space="preserve">The city’s excellent transport links mean that Ningbo is easy to travel around and an ideal base from which to explore China and Asia. </w:t>
      </w:r>
      <w:r w:rsidRPr="000D7D6E">
        <w:rPr>
          <w:rFonts w:ascii="Verdana" w:hAnsi="Verdana" w:cs="Calibri"/>
          <w:bCs/>
          <w:kern w:val="2"/>
        </w:rPr>
        <w:t xml:space="preserve">The city’s airport connects it to China’s major cities as well as some international destinations, such as Hong Kong, Macau and Taipei. </w:t>
      </w:r>
    </w:p>
    <w:p w14:paraId="1A18CBC5" w14:textId="77777777" w:rsidR="00E62A8E" w:rsidRPr="006F34E6" w:rsidRDefault="00E62A8E">
      <w:pPr>
        <w:ind w:right="43"/>
        <w:outlineLvl w:val="0"/>
        <w:rPr>
          <w:rFonts w:ascii="Verdana" w:hAnsi="Verdana"/>
          <w:b/>
          <w:smallCaps/>
        </w:rPr>
      </w:pPr>
    </w:p>
    <w:p w14:paraId="444E0B13" w14:textId="376E4E90" w:rsidR="00CC6C0D" w:rsidRPr="006F34E6" w:rsidRDefault="00CC6C0D" w:rsidP="00CC6C0D">
      <w:pPr>
        <w:rPr>
          <w:rFonts w:ascii="Verdana" w:hAnsi="Verdana" w:cs="Calibri"/>
          <w:b/>
          <w:bCs/>
        </w:rPr>
      </w:pPr>
      <w:r w:rsidRPr="006F34E6">
        <w:rPr>
          <w:rFonts w:ascii="Verdana" w:hAnsi="Verdana" w:cs="Calibri"/>
          <w:b/>
          <w:bCs/>
        </w:rPr>
        <w:t xml:space="preserve"> </w:t>
      </w:r>
      <w:r w:rsidR="000D7D6E">
        <w:rPr>
          <w:rFonts w:ascii="Verdana" w:hAnsi="Verdana" w:cs="Calibri"/>
          <w:b/>
          <w:bCs/>
        </w:rPr>
        <w:t xml:space="preserve">UNNC </w:t>
      </w:r>
      <w:r w:rsidR="001C734A" w:rsidRPr="006F34E6">
        <w:rPr>
          <w:rFonts w:ascii="Verdana" w:hAnsi="Verdana" w:cs="Calibri"/>
          <w:b/>
          <w:bCs/>
        </w:rPr>
        <w:t>Sport Department</w:t>
      </w:r>
    </w:p>
    <w:p w14:paraId="010BAED3" w14:textId="77777777" w:rsidR="00CC6C0D" w:rsidRPr="006F34E6" w:rsidRDefault="00CC6C0D" w:rsidP="00CC6C0D">
      <w:pPr>
        <w:rPr>
          <w:rFonts w:ascii="Verdana" w:hAnsi="Verdana" w:cs="Calibri"/>
          <w:b/>
          <w:bCs/>
        </w:rPr>
      </w:pPr>
    </w:p>
    <w:p w14:paraId="443A1AEA" w14:textId="60CDD6A8" w:rsidR="006F34E6" w:rsidRPr="006F34E6" w:rsidRDefault="007132F7" w:rsidP="00CC6C0D">
      <w:pPr>
        <w:spacing w:line="276" w:lineRule="auto"/>
        <w:rPr>
          <w:rFonts w:ascii="Verdana" w:hAnsi="Verdana" w:cs="Calibri"/>
          <w:bCs/>
        </w:rPr>
      </w:pPr>
      <w:r w:rsidRPr="006F34E6">
        <w:rPr>
          <w:rFonts w:ascii="Verdana" w:hAnsi="Verdana" w:cs="Calibri"/>
          <w:bCs/>
        </w:rPr>
        <w:t>The UNNC Sport department has operated for the past ten years</w:t>
      </w:r>
      <w:r w:rsidR="00445C02" w:rsidRPr="006F34E6">
        <w:rPr>
          <w:rFonts w:ascii="Verdana" w:hAnsi="Verdana" w:cs="Calibri"/>
          <w:bCs/>
        </w:rPr>
        <w:t xml:space="preserve"> with an emphasis on Ministry of Education physical education (PE) requirements for Year 1 and 2 students</w:t>
      </w:r>
      <w:r w:rsidRPr="006F34E6">
        <w:rPr>
          <w:rFonts w:ascii="Verdana" w:hAnsi="Verdana" w:cs="Calibri"/>
          <w:bCs/>
        </w:rPr>
        <w:t xml:space="preserve">.  As the university has matured </w:t>
      </w:r>
      <w:r w:rsidR="00683F8B" w:rsidRPr="006F34E6">
        <w:rPr>
          <w:rFonts w:ascii="Verdana" w:hAnsi="Verdana" w:cs="Calibri"/>
          <w:bCs/>
        </w:rPr>
        <w:t>together</w:t>
      </w:r>
      <w:r w:rsidRPr="006F34E6">
        <w:rPr>
          <w:rFonts w:ascii="Verdana" w:hAnsi="Verdana" w:cs="Calibri"/>
          <w:bCs/>
        </w:rPr>
        <w:t xml:space="preserve"> with key performance indicators and goals for the 2020 strategic plans, the university is seeking to elevate the provision of sport while </w:t>
      </w:r>
      <w:r w:rsidR="00445C02" w:rsidRPr="006F34E6">
        <w:rPr>
          <w:rFonts w:ascii="Verdana" w:hAnsi="Verdana" w:cs="Calibri"/>
          <w:bCs/>
        </w:rPr>
        <w:t>upgrading</w:t>
      </w:r>
      <w:r w:rsidRPr="006F34E6">
        <w:rPr>
          <w:rFonts w:ascii="Verdana" w:hAnsi="Verdana" w:cs="Calibri"/>
          <w:bCs/>
        </w:rPr>
        <w:t xml:space="preserve"> core activities </w:t>
      </w:r>
      <w:r w:rsidR="00445C02" w:rsidRPr="006F34E6">
        <w:rPr>
          <w:rFonts w:ascii="Verdana" w:hAnsi="Verdana" w:cs="Calibri"/>
          <w:bCs/>
        </w:rPr>
        <w:t>like PE</w:t>
      </w:r>
      <w:r w:rsidRPr="006F34E6">
        <w:rPr>
          <w:rFonts w:ascii="Verdana" w:hAnsi="Verdana" w:cs="Calibri"/>
          <w:bCs/>
        </w:rPr>
        <w:t>.</w:t>
      </w:r>
      <w:r w:rsidR="00CC6C0D" w:rsidRPr="006F34E6">
        <w:rPr>
          <w:rFonts w:ascii="Verdana" w:hAnsi="Verdana" w:cs="Calibri"/>
          <w:bCs/>
        </w:rPr>
        <w:t xml:space="preserve">  </w:t>
      </w:r>
      <w:r w:rsidR="00246B55" w:rsidRPr="006F34E6">
        <w:rPr>
          <w:rFonts w:ascii="Verdana" w:hAnsi="Verdana" w:cs="Calibri"/>
          <w:bCs/>
        </w:rPr>
        <w:t>Sports at UNNC current</w:t>
      </w:r>
      <w:r w:rsidR="00683F8B" w:rsidRPr="006F34E6">
        <w:rPr>
          <w:rFonts w:ascii="Verdana" w:hAnsi="Verdana" w:cs="Calibri"/>
          <w:bCs/>
        </w:rPr>
        <w:t>ly</w:t>
      </w:r>
      <w:r w:rsidR="00246B55" w:rsidRPr="006F34E6">
        <w:rPr>
          <w:rFonts w:ascii="Verdana" w:hAnsi="Verdana" w:cs="Calibri"/>
          <w:bCs/>
        </w:rPr>
        <w:t xml:space="preserve"> includes student club and team sp</w:t>
      </w:r>
      <w:r w:rsidR="00445C02" w:rsidRPr="006F34E6">
        <w:rPr>
          <w:rFonts w:ascii="Verdana" w:hAnsi="Verdana" w:cs="Calibri"/>
          <w:bCs/>
        </w:rPr>
        <w:t xml:space="preserve">orts and select staff sports clubs alongside </w:t>
      </w:r>
      <w:r w:rsidR="00246B55" w:rsidRPr="006F34E6">
        <w:rPr>
          <w:rFonts w:ascii="Verdana" w:hAnsi="Verdana" w:cs="Calibri"/>
          <w:bCs/>
        </w:rPr>
        <w:t xml:space="preserve">excellent outdoor and indoor facilities including basketball courts, table tennis hall, indoor gym, badminton hall, squash courts, </w:t>
      </w:r>
      <w:r w:rsidR="00683F8B" w:rsidRPr="006F34E6">
        <w:rPr>
          <w:rFonts w:ascii="Verdana" w:hAnsi="Verdana" w:cs="Calibri"/>
          <w:bCs/>
        </w:rPr>
        <w:t>billiards area, dance and physical</w:t>
      </w:r>
      <w:r w:rsidR="00246B55" w:rsidRPr="006F34E6">
        <w:rPr>
          <w:rFonts w:ascii="Verdana" w:hAnsi="Verdana" w:cs="Calibri"/>
          <w:bCs/>
        </w:rPr>
        <w:t xml:space="preserve"> fitness rooms,</w:t>
      </w:r>
      <w:r w:rsidR="00683F8B" w:rsidRPr="006F34E6">
        <w:rPr>
          <w:rFonts w:ascii="Verdana" w:hAnsi="Verdana" w:cs="Calibri"/>
          <w:bCs/>
        </w:rPr>
        <w:t xml:space="preserve"> and a new climbing</w:t>
      </w:r>
      <w:r w:rsidR="00EC7D07" w:rsidRPr="006F34E6">
        <w:rPr>
          <w:rFonts w:ascii="Verdana" w:hAnsi="Verdana" w:cs="Calibri"/>
          <w:bCs/>
        </w:rPr>
        <w:t xml:space="preserve">, bouldering </w:t>
      </w:r>
      <w:r w:rsidR="00683F8B" w:rsidRPr="006F34E6">
        <w:rPr>
          <w:rFonts w:ascii="Verdana" w:hAnsi="Verdana" w:cs="Calibri"/>
          <w:bCs/>
        </w:rPr>
        <w:t xml:space="preserve">wall </w:t>
      </w:r>
      <w:r w:rsidR="00EC7D07" w:rsidRPr="006F34E6">
        <w:rPr>
          <w:rFonts w:ascii="Verdana" w:hAnsi="Verdana" w:cs="Calibri"/>
          <w:bCs/>
        </w:rPr>
        <w:t>with a third climbing wall, kayaking and other adventure activities planned for September 2017</w:t>
      </w:r>
      <w:r w:rsidR="00683F8B" w:rsidRPr="006F34E6">
        <w:rPr>
          <w:rFonts w:ascii="Verdana" w:hAnsi="Verdana" w:cs="Calibri"/>
          <w:bCs/>
        </w:rPr>
        <w:t>.  Its mixed-use sports centre includes office space and flexible student space designed to provide opportunity for sports related and recreational/co-curricular student activities.  UNNC Sport teams and clubs participate in external competitions including the annual Tri-Campus games with the United Kingdom and Malaysia campuses, and also host select competitions at the UNNC campus.</w:t>
      </w:r>
      <w:r w:rsidR="006748C2" w:rsidRPr="006F34E6">
        <w:rPr>
          <w:rFonts w:ascii="Verdana" w:hAnsi="Verdana" w:cs="Calibri"/>
          <w:bCs/>
        </w:rPr>
        <w:t xml:space="preserve"> There are currently minimal opera</w:t>
      </w:r>
      <w:r w:rsidR="00C86FBC" w:rsidRPr="006F34E6">
        <w:rPr>
          <w:rFonts w:ascii="Verdana" w:hAnsi="Verdana" w:cs="Calibri"/>
          <w:bCs/>
        </w:rPr>
        <w:t>ting procedures in the gym and developing</w:t>
      </w:r>
      <w:r w:rsidR="006748C2" w:rsidRPr="006F34E6">
        <w:rPr>
          <w:rFonts w:ascii="Verdana" w:hAnsi="Verdana" w:cs="Calibri"/>
          <w:bCs/>
        </w:rPr>
        <w:t xml:space="preserve"> health and fitness activities for students. This post is an exciting opportunity to</w:t>
      </w:r>
      <w:r w:rsidR="00C86FBC" w:rsidRPr="006F34E6">
        <w:rPr>
          <w:rFonts w:ascii="Verdana" w:hAnsi="Verdana" w:cs="Calibri"/>
          <w:bCs/>
        </w:rPr>
        <w:t xml:space="preserve"> bring about significant change to the current gym and to contribute to any future sport, health and fitness facility developments at UNNC.</w:t>
      </w:r>
    </w:p>
    <w:p w14:paraId="50443F51" w14:textId="241D86EA" w:rsidR="00CC6C0D" w:rsidRPr="006F34E6" w:rsidRDefault="00CC6C0D" w:rsidP="00CC6C0D">
      <w:pPr>
        <w:spacing w:line="276" w:lineRule="auto"/>
        <w:jc w:val="both"/>
        <w:rPr>
          <w:rFonts w:ascii="Verdana" w:hAnsi="Verdana" w:cs="Calibri"/>
          <w:bCs/>
        </w:rPr>
      </w:pPr>
    </w:p>
    <w:p w14:paraId="0903CB15" w14:textId="77777777" w:rsidR="006F34E6" w:rsidRPr="000D7D6E" w:rsidRDefault="006F34E6" w:rsidP="006F34E6">
      <w:pPr>
        <w:jc w:val="both"/>
        <w:outlineLvl w:val="0"/>
        <w:rPr>
          <w:rFonts w:ascii="Verdana" w:eastAsia="Times New Roman" w:hAnsi="Verdana"/>
          <w:b/>
          <w:lang w:val="x-none" w:eastAsia="en-US"/>
        </w:rPr>
      </w:pPr>
      <w:r w:rsidRPr="000D7D6E">
        <w:rPr>
          <w:rFonts w:ascii="Verdana" w:eastAsia="Times New Roman" w:hAnsi="Verdana"/>
          <w:b/>
          <w:lang w:val="x-none" w:eastAsia="en-US"/>
        </w:rPr>
        <w:t>Further details</w:t>
      </w:r>
    </w:p>
    <w:p w14:paraId="71929CAC" w14:textId="77777777" w:rsidR="006F34E6" w:rsidRPr="000D7D6E" w:rsidRDefault="006F34E6" w:rsidP="006F34E6">
      <w:pPr>
        <w:rPr>
          <w:rFonts w:ascii="Verdana" w:eastAsia="Times New Roman" w:hAnsi="Verdana"/>
          <w:lang w:val="x-none" w:eastAsia="en-US"/>
        </w:rPr>
      </w:pPr>
      <w:r w:rsidRPr="000D7D6E">
        <w:rPr>
          <w:rFonts w:ascii="Verdana" w:eastAsia="Times New Roman" w:hAnsi="Verdana"/>
          <w:lang w:val="x-none" w:eastAsia="en-US"/>
        </w:rPr>
        <w:t>For further details see the websites of:</w:t>
      </w:r>
    </w:p>
    <w:p w14:paraId="20916D98" w14:textId="436C7D40" w:rsidR="006F34E6" w:rsidRPr="000D7D6E" w:rsidRDefault="006F34E6" w:rsidP="006F34E6">
      <w:pPr>
        <w:outlineLvl w:val="0"/>
        <w:rPr>
          <w:rFonts w:ascii="Verdana" w:eastAsia="Times New Roman" w:hAnsi="Verdana"/>
          <w:lang w:eastAsia="en-US"/>
        </w:rPr>
      </w:pPr>
      <w:r w:rsidRPr="000D7D6E">
        <w:rPr>
          <w:rFonts w:ascii="Verdana" w:eastAsia="Times New Roman" w:hAnsi="Verdana"/>
          <w:lang w:val="x-none" w:eastAsia="en-US"/>
        </w:rPr>
        <w:t>The Universi</w:t>
      </w:r>
      <w:r w:rsidR="002A12D6">
        <w:rPr>
          <w:rFonts w:ascii="Verdana" w:eastAsia="Times New Roman" w:hAnsi="Verdana"/>
          <w:lang w:val="x-none" w:eastAsia="en-US"/>
        </w:rPr>
        <w:t xml:space="preserve">ty of Nottingham Ningbo China: </w:t>
      </w:r>
      <w:hyperlink r:id="rId11" w:history="1">
        <w:r w:rsidRPr="000D7D6E">
          <w:rPr>
            <w:rFonts w:ascii="Verdana" w:eastAsia="Times New Roman" w:hAnsi="Verdana"/>
            <w:u w:val="single"/>
            <w:lang w:val="x-none" w:eastAsia="en-US"/>
          </w:rPr>
          <w:t>www.nottingham.edu.cn</w:t>
        </w:r>
      </w:hyperlink>
      <w:r w:rsidRPr="000D7D6E">
        <w:rPr>
          <w:rFonts w:ascii="Verdana" w:eastAsia="Times New Roman" w:hAnsi="Verdana"/>
          <w:lang w:val="x-none" w:eastAsia="en-US"/>
        </w:rPr>
        <w:t xml:space="preserve">   </w:t>
      </w:r>
    </w:p>
    <w:p w14:paraId="0626247B" w14:textId="77777777" w:rsidR="006F34E6" w:rsidRPr="000D7D6E" w:rsidRDefault="006F34E6" w:rsidP="006F34E6">
      <w:pPr>
        <w:outlineLvl w:val="0"/>
        <w:rPr>
          <w:rFonts w:ascii="Verdana" w:eastAsia="Times New Roman" w:hAnsi="Verdana"/>
          <w:lang w:eastAsia="en-US"/>
        </w:rPr>
      </w:pPr>
      <w:r w:rsidRPr="000D7D6E">
        <w:rPr>
          <w:rFonts w:ascii="Verdana" w:eastAsia="Times New Roman" w:hAnsi="Verdana"/>
          <w:lang w:val="x-none" w:eastAsia="en-US"/>
        </w:rPr>
        <w:t xml:space="preserve">The University of Nottingham:  </w:t>
      </w:r>
      <w:hyperlink r:id="rId12" w:history="1">
        <w:r w:rsidRPr="000D7D6E">
          <w:rPr>
            <w:rFonts w:ascii="Verdana" w:eastAsia="Times New Roman" w:hAnsi="Verdana"/>
            <w:u w:val="single"/>
            <w:lang w:val="x-none" w:eastAsia="en-US"/>
          </w:rPr>
          <w:t>www.nottingham.ac.uk</w:t>
        </w:r>
      </w:hyperlink>
      <w:r w:rsidRPr="000D7D6E">
        <w:rPr>
          <w:rFonts w:ascii="Verdana" w:eastAsia="Times New Roman" w:hAnsi="Verdana"/>
          <w:lang w:val="x-none" w:eastAsia="en-US"/>
        </w:rPr>
        <w:t xml:space="preserve">   </w:t>
      </w:r>
    </w:p>
    <w:p w14:paraId="0052485F" w14:textId="77777777" w:rsidR="006F34E6" w:rsidRPr="000D7D6E" w:rsidRDefault="006F34E6" w:rsidP="006F34E6">
      <w:pPr>
        <w:jc w:val="both"/>
        <w:rPr>
          <w:rFonts w:ascii="Verdana" w:hAnsi="Verdana"/>
          <w:kern w:val="2"/>
        </w:rPr>
      </w:pPr>
    </w:p>
    <w:p w14:paraId="6FAF1523" w14:textId="77777777" w:rsidR="006F34E6" w:rsidRPr="000D7D6E" w:rsidRDefault="006F34E6" w:rsidP="006F34E6">
      <w:pPr>
        <w:jc w:val="both"/>
        <w:rPr>
          <w:rFonts w:ascii="Verdana" w:hAnsi="Verdana"/>
          <w:kern w:val="2"/>
        </w:rPr>
      </w:pPr>
      <w:r w:rsidRPr="000D7D6E">
        <w:rPr>
          <w:rFonts w:ascii="Verdana" w:hAnsi="Verdana"/>
          <w:kern w:val="2"/>
        </w:rPr>
        <w:t>Informal enquiries may be addressed to: Dr Julie Brunton, Director of Sport, University of Nottingham Ningbo, China, email: Julie.Brunton@Nottingham.edu.cn. Please note that applications sent directly to this email address will not be accepted.</w:t>
      </w:r>
    </w:p>
    <w:p w14:paraId="2ACADB80" w14:textId="77777777" w:rsidR="006F34E6" w:rsidRPr="000D7D6E" w:rsidRDefault="006F34E6" w:rsidP="006F34E6">
      <w:pPr>
        <w:jc w:val="both"/>
        <w:rPr>
          <w:rFonts w:ascii="Verdana" w:hAnsi="Verdana"/>
          <w:kern w:val="2"/>
        </w:rPr>
      </w:pPr>
    </w:p>
    <w:p w14:paraId="4353820F" w14:textId="4418AB55" w:rsidR="006F34E6" w:rsidRPr="000D7D6E" w:rsidRDefault="000D7D6E" w:rsidP="006F34E6">
      <w:pPr>
        <w:jc w:val="both"/>
        <w:rPr>
          <w:rFonts w:ascii="Verdana" w:hAnsi="Verdana"/>
          <w:kern w:val="2"/>
        </w:rPr>
      </w:pPr>
      <w:r w:rsidRPr="000D7D6E">
        <w:rPr>
          <w:rFonts w:ascii="Verdana" w:hAnsi="Verdana"/>
          <w:b/>
          <w:kern w:val="2"/>
        </w:rPr>
        <w:t>Please quote ref. UNNC517X</w:t>
      </w:r>
      <w:r>
        <w:rPr>
          <w:rFonts w:ascii="Verdana" w:hAnsi="Verdana"/>
          <w:b/>
          <w:kern w:val="2"/>
        </w:rPr>
        <w:t>2</w:t>
      </w:r>
      <w:r w:rsidR="006F34E6" w:rsidRPr="000D7D6E">
        <w:rPr>
          <w:rFonts w:ascii="Verdana" w:hAnsi="Verdana"/>
          <w:b/>
          <w:kern w:val="2"/>
        </w:rPr>
        <w:t xml:space="preserve">    </w:t>
      </w:r>
      <w:r w:rsidR="006F34E6" w:rsidRPr="000D7D6E">
        <w:rPr>
          <w:rFonts w:ascii="Verdana" w:hAnsi="Verdana"/>
          <w:kern w:val="2"/>
        </w:rPr>
        <w:t xml:space="preserve"> </w:t>
      </w:r>
      <w:r w:rsidR="00D21080">
        <w:rPr>
          <w:rFonts w:ascii="Verdana" w:hAnsi="Verdana"/>
          <w:kern w:val="2"/>
        </w:rPr>
        <w:t xml:space="preserve">  </w:t>
      </w:r>
      <w:r w:rsidR="006F34E6" w:rsidRPr="000D7D6E">
        <w:rPr>
          <w:rFonts w:ascii="Verdana" w:hAnsi="Verdana"/>
          <w:kern w:val="2"/>
        </w:rPr>
        <w:t xml:space="preserve"> </w:t>
      </w:r>
      <w:r w:rsidR="006F34E6" w:rsidRPr="000D7D6E">
        <w:rPr>
          <w:rFonts w:ascii="Verdana" w:hAnsi="Verdana"/>
          <w:b/>
          <w:kern w:val="2"/>
        </w:rPr>
        <w:t>Closing date: 17 November 2017</w:t>
      </w:r>
    </w:p>
    <w:p w14:paraId="75B15B01" w14:textId="77777777" w:rsidR="006F34E6" w:rsidRPr="000D7D6E" w:rsidRDefault="006F34E6" w:rsidP="006F34E6">
      <w:pPr>
        <w:jc w:val="both"/>
        <w:rPr>
          <w:rFonts w:ascii="Verdana" w:hAnsi="Verdana"/>
          <w:b/>
          <w:kern w:val="2"/>
        </w:rPr>
      </w:pPr>
      <w:r w:rsidRPr="000D7D6E">
        <w:rPr>
          <w:rFonts w:ascii="Verdana" w:hAnsi="Verdana"/>
          <w:b/>
          <w:kern w:val="2"/>
        </w:rPr>
        <w:t>Please be advised that your references will be contacted prior to interview.</w:t>
      </w:r>
    </w:p>
    <w:p w14:paraId="2FFD223C" w14:textId="77777777" w:rsidR="006F34E6" w:rsidRPr="000D7D6E" w:rsidRDefault="006F34E6" w:rsidP="006F34E6">
      <w:pPr>
        <w:jc w:val="both"/>
        <w:rPr>
          <w:rFonts w:ascii="Verdana" w:hAnsi="Verdana"/>
          <w:b/>
          <w:kern w:val="2"/>
        </w:rPr>
      </w:pPr>
      <w:r w:rsidRPr="000D7D6E">
        <w:rPr>
          <w:rFonts w:ascii="Verdana" w:hAnsi="Verdana"/>
          <w:b/>
          <w:kern w:val="2"/>
        </w:rPr>
        <w:t xml:space="preserve">Interview will take place in Ningbo China. </w:t>
      </w:r>
    </w:p>
    <w:p w14:paraId="1A179AEA" w14:textId="192F5A69" w:rsidR="006F34E6" w:rsidRPr="006F34E6" w:rsidRDefault="006F34E6" w:rsidP="00CC6C0D">
      <w:pPr>
        <w:spacing w:line="276" w:lineRule="auto"/>
        <w:jc w:val="both"/>
        <w:rPr>
          <w:rFonts w:ascii="Verdana" w:hAnsi="Verdana" w:cs="Calibri"/>
          <w:bCs/>
        </w:rPr>
      </w:pPr>
    </w:p>
    <w:p w14:paraId="725A619A" w14:textId="0B3ED72C" w:rsidR="000D7D6E" w:rsidRDefault="000D7D6E">
      <w:pPr>
        <w:overflowPunct/>
        <w:autoSpaceDE/>
        <w:autoSpaceDN/>
        <w:adjustRightInd/>
        <w:textAlignment w:val="auto"/>
        <w:rPr>
          <w:rFonts w:ascii="Verdana" w:hAnsi="Verdana" w:cs="Calibri"/>
          <w:bCs/>
        </w:rPr>
      </w:pPr>
      <w:r>
        <w:rPr>
          <w:rFonts w:ascii="Verdana" w:hAnsi="Verdana" w:cs="Calibri"/>
          <w:bCs/>
        </w:rPr>
        <w:br w:type="page"/>
      </w:r>
    </w:p>
    <w:p w14:paraId="04D16018" w14:textId="77777777" w:rsidR="006F34E6" w:rsidRPr="006F34E6" w:rsidRDefault="006F34E6" w:rsidP="00CC6C0D">
      <w:pPr>
        <w:spacing w:line="276" w:lineRule="auto"/>
        <w:jc w:val="both"/>
        <w:rPr>
          <w:rFonts w:ascii="Verdana" w:hAnsi="Verdana" w:cs="Calibri"/>
          <w:bCs/>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598"/>
      </w:tblGrid>
      <w:tr w:rsidR="006F34E6" w:rsidRPr="006F34E6" w14:paraId="28D82A50" w14:textId="77777777" w:rsidTr="004B6830">
        <w:tc>
          <w:tcPr>
            <w:tcW w:w="10598" w:type="dxa"/>
            <w:shd w:val="pct10" w:color="auto" w:fill="FFFFFF"/>
          </w:tcPr>
          <w:p w14:paraId="4338E0AF" w14:textId="77777777" w:rsidR="006F34E6" w:rsidRPr="006F34E6" w:rsidRDefault="006F34E6" w:rsidP="004B6830">
            <w:pPr>
              <w:pStyle w:val="Subtitle"/>
              <w:spacing w:before="0" w:after="0"/>
              <w:ind w:right="45"/>
              <w:rPr>
                <w:rFonts w:ascii="Verdana" w:hAnsi="Verdana"/>
                <w:color w:val="000000" w:themeColor="text1"/>
                <w:sz w:val="20"/>
              </w:rPr>
            </w:pPr>
            <w:r w:rsidRPr="006F34E6">
              <w:rPr>
                <w:rFonts w:ascii="Verdana" w:hAnsi="Verdana"/>
                <w:color w:val="000000" w:themeColor="text1"/>
                <w:sz w:val="20"/>
              </w:rPr>
              <w:t>UNIVERSITY OF NOTTINGHAM NINGBO, CHINA</w:t>
            </w:r>
          </w:p>
          <w:p w14:paraId="78106AA5" w14:textId="77777777" w:rsidR="006F34E6" w:rsidRPr="006F34E6" w:rsidRDefault="006F34E6" w:rsidP="004B6830">
            <w:pPr>
              <w:pStyle w:val="Subtitle"/>
              <w:spacing w:before="0" w:after="0"/>
              <w:ind w:right="45"/>
              <w:rPr>
                <w:rFonts w:ascii="Verdana" w:hAnsi="Verdana"/>
                <w:color w:val="000000" w:themeColor="text1"/>
                <w:sz w:val="20"/>
              </w:rPr>
            </w:pPr>
            <w:r w:rsidRPr="006F34E6">
              <w:rPr>
                <w:rFonts w:ascii="Verdana" w:hAnsi="Verdana"/>
                <w:color w:val="000000" w:themeColor="text1"/>
                <w:sz w:val="20"/>
              </w:rPr>
              <w:t xml:space="preserve">RECRUITMENT ROLE PROFILE FORM </w:t>
            </w:r>
          </w:p>
        </w:tc>
      </w:tr>
    </w:tbl>
    <w:p w14:paraId="2DC3B4EC" w14:textId="77777777" w:rsidR="006F34E6" w:rsidRPr="006F34E6" w:rsidRDefault="006F34E6" w:rsidP="00CC6C0D">
      <w:pPr>
        <w:spacing w:line="276" w:lineRule="auto"/>
        <w:jc w:val="both"/>
        <w:rPr>
          <w:rFonts w:ascii="Verdana" w:hAnsi="Verdana" w:cs="Calibri"/>
          <w:bCs/>
        </w:rPr>
      </w:pPr>
    </w:p>
    <w:p w14:paraId="595C21D2" w14:textId="0ED1FEAB" w:rsidR="00CC6C0D" w:rsidRPr="006F34E6" w:rsidRDefault="00CC6C0D" w:rsidP="00CC6C0D">
      <w:pPr>
        <w:rPr>
          <w:rFonts w:ascii="Verdana" w:hAnsi="Verdana"/>
        </w:rPr>
      </w:pPr>
      <w:r w:rsidRPr="006F34E6">
        <w:rPr>
          <w:rFonts w:ascii="Verdana" w:hAnsi="Verdana"/>
          <w:b/>
        </w:rPr>
        <w:t>Job Title:</w:t>
      </w:r>
      <w:r w:rsidRPr="006F34E6">
        <w:rPr>
          <w:rFonts w:ascii="Verdana" w:hAnsi="Verdana"/>
        </w:rPr>
        <w:t xml:space="preserve"> </w:t>
      </w:r>
      <w:r w:rsidRPr="006F34E6">
        <w:rPr>
          <w:rFonts w:ascii="Verdana" w:hAnsi="Verdana"/>
        </w:rPr>
        <w:tab/>
      </w:r>
      <w:r w:rsidRPr="006F34E6">
        <w:rPr>
          <w:rFonts w:ascii="Verdana" w:hAnsi="Verdana"/>
        </w:rPr>
        <w:tab/>
      </w:r>
      <w:r w:rsidRPr="006F34E6">
        <w:rPr>
          <w:rFonts w:ascii="Verdana" w:hAnsi="Verdana"/>
          <w:b/>
        </w:rPr>
        <w:tab/>
      </w:r>
      <w:r w:rsidR="00CA7C2D" w:rsidRPr="006F34E6">
        <w:rPr>
          <w:rFonts w:ascii="Verdana" w:hAnsi="Verdana"/>
        </w:rPr>
        <w:t>Health and Fitness</w:t>
      </w:r>
      <w:r w:rsidR="0070630F" w:rsidRPr="006F34E6">
        <w:rPr>
          <w:rFonts w:ascii="Verdana" w:hAnsi="Verdana"/>
        </w:rPr>
        <w:t xml:space="preserve"> Manager</w:t>
      </w:r>
    </w:p>
    <w:p w14:paraId="3E8A6CCD" w14:textId="77777777" w:rsidR="00CC6C0D" w:rsidRPr="006F34E6" w:rsidRDefault="00CC6C0D" w:rsidP="00CC6C0D">
      <w:pPr>
        <w:rPr>
          <w:rFonts w:ascii="Verdana" w:hAnsi="Verdana"/>
          <w:b/>
        </w:rPr>
      </w:pPr>
    </w:p>
    <w:p w14:paraId="4B723AA5" w14:textId="65E4C6F5" w:rsidR="006F34E6" w:rsidRPr="006F34E6" w:rsidRDefault="00CC6C0D" w:rsidP="000D7D6E">
      <w:pPr>
        <w:overflowPunct/>
        <w:ind w:left="2880" w:hanging="2880"/>
        <w:jc w:val="both"/>
        <w:textAlignment w:val="auto"/>
        <w:rPr>
          <w:rFonts w:ascii="Verdana" w:hAnsi="Verdana"/>
          <w:color w:val="000000" w:themeColor="text1"/>
        </w:rPr>
      </w:pPr>
      <w:r w:rsidRPr="006F34E6">
        <w:rPr>
          <w:rFonts w:ascii="Verdana" w:hAnsi="Verdana"/>
          <w:b/>
        </w:rPr>
        <w:t>Salary:</w:t>
      </w:r>
      <w:r w:rsidRPr="006F34E6">
        <w:rPr>
          <w:rFonts w:ascii="Verdana" w:hAnsi="Verdana"/>
        </w:rPr>
        <w:t xml:space="preserve">  </w:t>
      </w:r>
      <w:r w:rsidRPr="006F34E6">
        <w:rPr>
          <w:rFonts w:ascii="Verdana" w:hAnsi="Verdana"/>
        </w:rPr>
        <w:tab/>
      </w:r>
      <w:r w:rsidR="006F34E6" w:rsidRPr="006F34E6">
        <w:rPr>
          <w:rFonts w:ascii="Verdana" w:hAnsi="Verdana"/>
          <w:color w:val="000000" w:themeColor="text1"/>
        </w:rPr>
        <w:t>The salary will be withi</w:t>
      </w:r>
      <w:r w:rsidR="006F34E6" w:rsidRPr="000D7D6E">
        <w:rPr>
          <w:rFonts w:ascii="Verdana" w:hAnsi="Verdana"/>
          <w:color w:val="000000" w:themeColor="text1"/>
        </w:rPr>
        <w:t>n the range of RMB274,424 – RMB308,868</w:t>
      </w:r>
      <w:r w:rsidR="006F34E6" w:rsidRPr="006F34E6">
        <w:rPr>
          <w:rFonts w:ascii="Verdana" w:hAnsi="Verdana"/>
          <w:color w:val="000000" w:themeColor="text1"/>
        </w:rPr>
        <w:t xml:space="preserve"> per annum depending on skills and experience (salary progression beyond this is subject to performance). In addition, an attractive package including accommodation allowance, travel allowance and health care and travel insurance will be provided for international appointments.</w:t>
      </w:r>
    </w:p>
    <w:p w14:paraId="33FE12F4" w14:textId="77777777" w:rsidR="00D40232" w:rsidRPr="006F34E6" w:rsidRDefault="00D40232" w:rsidP="00D40232">
      <w:pPr>
        <w:overflowPunct/>
        <w:ind w:left="2880" w:hanging="2880"/>
        <w:jc w:val="both"/>
        <w:textAlignment w:val="auto"/>
        <w:rPr>
          <w:rFonts w:ascii="Verdana" w:hAnsi="Verdana"/>
        </w:rPr>
      </w:pPr>
    </w:p>
    <w:p w14:paraId="784AE532" w14:textId="09CA73AE" w:rsidR="00D40232" w:rsidRPr="006F34E6" w:rsidRDefault="00D40232" w:rsidP="00D40232">
      <w:pPr>
        <w:ind w:left="2880" w:hanging="2880"/>
        <w:jc w:val="both"/>
        <w:rPr>
          <w:rFonts w:ascii="Verdana" w:hAnsi="Verdana"/>
        </w:rPr>
      </w:pPr>
      <w:r w:rsidRPr="006F34E6">
        <w:rPr>
          <w:rFonts w:ascii="Verdana" w:hAnsi="Verdana"/>
          <w:b/>
        </w:rPr>
        <w:t>Contract Status:</w:t>
      </w:r>
      <w:r w:rsidRPr="006F34E6">
        <w:rPr>
          <w:rFonts w:ascii="Verdana" w:hAnsi="Verdana"/>
        </w:rPr>
        <w:tab/>
        <w:t xml:space="preserve">This post will be available from </w:t>
      </w:r>
      <w:r w:rsidR="006F34E6" w:rsidRPr="000D7D6E">
        <w:rPr>
          <w:rFonts w:ascii="Verdana" w:eastAsiaTheme="minorEastAsia" w:hAnsi="Verdana"/>
          <w:lang w:eastAsia="zh-CN"/>
        </w:rPr>
        <w:t>2</w:t>
      </w:r>
      <w:r w:rsidR="006F34E6" w:rsidRPr="006F34E6">
        <w:rPr>
          <w:rFonts w:ascii="Verdana" w:hAnsi="Verdana"/>
          <w:lang w:eastAsia="zh-CN"/>
        </w:rPr>
        <w:t>6</w:t>
      </w:r>
      <w:r w:rsidRPr="006F34E6">
        <w:rPr>
          <w:rFonts w:ascii="Verdana" w:hAnsi="Verdana"/>
        </w:rPr>
        <w:t xml:space="preserve"> </w:t>
      </w:r>
      <w:r w:rsidR="00C86FBC" w:rsidRPr="006F34E6">
        <w:rPr>
          <w:rFonts w:ascii="Verdana" w:hAnsi="Verdana"/>
        </w:rPr>
        <w:t>February 2018</w:t>
      </w:r>
      <w:r w:rsidRPr="006F34E6">
        <w:rPr>
          <w:rFonts w:ascii="Verdana" w:hAnsi="Verdana"/>
        </w:rPr>
        <w:t xml:space="preserve"> and will initially be offered on a fixed-term contract with the University of Nottingham Ningbo China for a period of five years. This contract may be extended on an indefinite basis by mutual agreement.</w:t>
      </w:r>
    </w:p>
    <w:p w14:paraId="1844FC22" w14:textId="2247745F" w:rsidR="0070630F" w:rsidRPr="006F34E6" w:rsidRDefault="0070630F" w:rsidP="004000C1">
      <w:pPr>
        <w:ind w:left="2880"/>
        <w:rPr>
          <w:rFonts w:ascii="Verdana" w:hAnsi="Verdana"/>
        </w:rPr>
      </w:pPr>
    </w:p>
    <w:p w14:paraId="2F2D7F3F" w14:textId="77777777" w:rsidR="00D40232" w:rsidRPr="006F34E6" w:rsidRDefault="00D40232" w:rsidP="004000C1">
      <w:pPr>
        <w:ind w:left="2880"/>
        <w:rPr>
          <w:rFonts w:ascii="Verdana" w:hAnsi="Verdana"/>
          <w:b/>
        </w:rPr>
      </w:pPr>
    </w:p>
    <w:p w14:paraId="273A2C56" w14:textId="6F66EFAC" w:rsidR="003C6A7D" w:rsidRPr="006F34E6" w:rsidRDefault="003C6A7D" w:rsidP="000D7D6E">
      <w:pPr>
        <w:ind w:left="2880" w:hanging="2880"/>
        <w:jc w:val="both"/>
        <w:rPr>
          <w:rFonts w:ascii="Verdana" w:hAnsi="Verdana"/>
        </w:rPr>
      </w:pPr>
      <w:r w:rsidRPr="006F34E6">
        <w:rPr>
          <w:rFonts w:ascii="Verdana" w:hAnsi="Verdana"/>
          <w:b/>
        </w:rPr>
        <w:t xml:space="preserve">Hours of work: </w:t>
      </w:r>
      <w:r w:rsidRPr="006F34E6">
        <w:rPr>
          <w:rFonts w:ascii="Verdana" w:hAnsi="Verdana"/>
          <w:b/>
        </w:rPr>
        <w:tab/>
      </w:r>
      <w:r w:rsidRPr="006F34E6">
        <w:rPr>
          <w:rFonts w:ascii="Verdana" w:hAnsi="Verdana"/>
        </w:rPr>
        <w:t>Hours of work are 36¼ per week. Candidates will need to be flexible in their approach to their working hours noting that the operational hours are between 6.30am and 10.30pm seven days a week. Post holders may be occasionally asked to work outside of normal working hours.</w:t>
      </w:r>
    </w:p>
    <w:p w14:paraId="5062D77C" w14:textId="77777777" w:rsidR="00CC6C0D" w:rsidRPr="006F34E6" w:rsidRDefault="00CC6C0D" w:rsidP="00CC6C0D">
      <w:pPr>
        <w:ind w:left="2880" w:hanging="2880"/>
        <w:jc w:val="both"/>
        <w:rPr>
          <w:rFonts w:ascii="Verdana" w:hAnsi="Verdana"/>
        </w:rPr>
      </w:pPr>
      <w:r w:rsidRPr="006F34E6">
        <w:rPr>
          <w:rFonts w:ascii="Verdana" w:hAnsi="Verdana"/>
        </w:rPr>
        <w:tab/>
      </w:r>
    </w:p>
    <w:p w14:paraId="7AF19F89" w14:textId="35E43EF7" w:rsidR="00CC6C0D" w:rsidRPr="006F34E6" w:rsidRDefault="00CC6C0D" w:rsidP="00CC6C0D">
      <w:pPr>
        <w:rPr>
          <w:rFonts w:ascii="Verdana" w:hAnsi="Verdana"/>
        </w:rPr>
      </w:pPr>
      <w:r w:rsidRPr="006F34E6">
        <w:rPr>
          <w:rFonts w:ascii="Verdana" w:hAnsi="Verdana"/>
          <w:b/>
        </w:rPr>
        <w:t xml:space="preserve">Location:  </w:t>
      </w:r>
      <w:r w:rsidRPr="006F34E6">
        <w:rPr>
          <w:rFonts w:ascii="Verdana" w:hAnsi="Verdana"/>
          <w:b/>
        </w:rPr>
        <w:tab/>
      </w:r>
      <w:r w:rsidRPr="006F34E6">
        <w:rPr>
          <w:rFonts w:ascii="Verdana" w:hAnsi="Verdana"/>
          <w:b/>
        </w:rPr>
        <w:tab/>
      </w:r>
      <w:r w:rsidRPr="006F34E6">
        <w:rPr>
          <w:rFonts w:ascii="Verdana" w:hAnsi="Verdana"/>
          <w:b/>
        </w:rPr>
        <w:tab/>
      </w:r>
      <w:r w:rsidRPr="006F34E6">
        <w:rPr>
          <w:rFonts w:ascii="Verdana" w:hAnsi="Verdana"/>
        </w:rPr>
        <w:t>The University of Nottingham Ningbo China</w:t>
      </w:r>
      <w:r w:rsidR="009D0E6E" w:rsidRPr="006F34E6">
        <w:rPr>
          <w:rFonts w:ascii="Verdana" w:hAnsi="Verdana"/>
        </w:rPr>
        <w:br/>
      </w:r>
    </w:p>
    <w:p w14:paraId="10505E07" w14:textId="462B84CB" w:rsidR="009D0E6E" w:rsidRPr="006F34E6" w:rsidRDefault="001062AB" w:rsidP="00CC6C0D">
      <w:pPr>
        <w:rPr>
          <w:rFonts w:ascii="Verdana" w:hAnsi="Verdana"/>
          <w:b/>
        </w:rPr>
      </w:pPr>
      <w:r w:rsidRPr="006F34E6">
        <w:rPr>
          <w:rFonts w:ascii="Verdana" w:hAnsi="Verdana"/>
          <w:b/>
        </w:rPr>
        <w:t>Reporting t</w:t>
      </w:r>
      <w:r w:rsidR="009D0E6E" w:rsidRPr="006F34E6">
        <w:rPr>
          <w:rFonts w:ascii="Verdana" w:hAnsi="Verdana"/>
          <w:b/>
        </w:rPr>
        <w:t>o:</w:t>
      </w:r>
      <w:r w:rsidR="009D0E6E" w:rsidRPr="006F34E6">
        <w:rPr>
          <w:rFonts w:ascii="Verdana" w:hAnsi="Verdana"/>
        </w:rPr>
        <w:t xml:space="preserve">                    </w:t>
      </w:r>
      <w:r w:rsidRPr="006F34E6">
        <w:rPr>
          <w:rFonts w:ascii="Verdana" w:hAnsi="Verdana"/>
        </w:rPr>
        <w:t>Director</w:t>
      </w:r>
      <w:r w:rsidR="0070630F" w:rsidRPr="006F34E6">
        <w:rPr>
          <w:rFonts w:ascii="Verdana" w:hAnsi="Verdana"/>
        </w:rPr>
        <w:t xml:space="preserve"> of Sport</w:t>
      </w:r>
      <w:r w:rsidR="000D7D6E">
        <w:rPr>
          <w:rFonts w:ascii="Verdana" w:hAnsi="Verdana"/>
        </w:rPr>
        <w:t xml:space="preserve"> and Physical Education</w:t>
      </w:r>
    </w:p>
    <w:p w14:paraId="228255C3" w14:textId="77777777" w:rsidR="00CC6C0D" w:rsidRPr="006F34E6" w:rsidRDefault="00CC6C0D" w:rsidP="00CC6C0D">
      <w:pPr>
        <w:rPr>
          <w:rFonts w:ascii="Verdana" w:hAnsi="Verdana"/>
          <w:b/>
        </w:rPr>
      </w:pPr>
    </w:p>
    <w:p w14:paraId="54788D83" w14:textId="77777777" w:rsidR="000D7D6E" w:rsidRDefault="00E62A8E" w:rsidP="00287AB2">
      <w:pPr>
        <w:spacing w:before="120"/>
        <w:ind w:right="43"/>
        <w:outlineLvl w:val="0"/>
        <w:rPr>
          <w:rFonts w:ascii="Verdana" w:hAnsi="Verdana"/>
          <w:b/>
        </w:rPr>
      </w:pPr>
      <w:r w:rsidRPr="006F34E6">
        <w:rPr>
          <w:rFonts w:ascii="Verdana" w:hAnsi="Verdana"/>
          <w:b/>
        </w:rPr>
        <w:t>The Purpose of the Role:</w:t>
      </w:r>
    </w:p>
    <w:p w14:paraId="24D0E7A7" w14:textId="52C46C38" w:rsidR="00287AB2" w:rsidRPr="006F34E6" w:rsidRDefault="00287AB2" w:rsidP="000D7D6E">
      <w:pPr>
        <w:spacing w:before="120"/>
        <w:ind w:right="43"/>
        <w:jc w:val="both"/>
        <w:outlineLvl w:val="0"/>
        <w:rPr>
          <w:rFonts w:ascii="Verdana" w:hAnsi="Verdana"/>
          <w:lang w:eastAsia="en-US"/>
        </w:rPr>
      </w:pPr>
      <w:r w:rsidRPr="006F34E6">
        <w:rPr>
          <w:rFonts w:ascii="Verdana" w:hAnsi="Verdana"/>
          <w:lang w:eastAsia="en-US"/>
        </w:rPr>
        <w:t>To lead and manage the overall day to day operations of the gym and fitness facilities at the University of Nottingham Ningbo China (UNNC) ensuring compliance with all relevant health and safety protocols / legislation; to creat</w:t>
      </w:r>
      <w:r w:rsidR="001D77A5" w:rsidRPr="006F34E6">
        <w:rPr>
          <w:rFonts w:ascii="Verdana" w:hAnsi="Verdana"/>
          <w:lang w:eastAsia="en-US"/>
        </w:rPr>
        <w:t>e and embed</w:t>
      </w:r>
      <w:r w:rsidRPr="006F34E6">
        <w:rPr>
          <w:rFonts w:ascii="Verdana" w:hAnsi="Verdana"/>
          <w:lang w:eastAsia="en-US"/>
        </w:rPr>
        <w:t xml:space="preserve"> a cultu</w:t>
      </w:r>
      <w:r w:rsidR="001D77A5" w:rsidRPr="006F34E6">
        <w:rPr>
          <w:rFonts w:ascii="Verdana" w:hAnsi="Verdana"/>
          <w:lang w:eastAsia="en-US"/>
        </w:rPr>
        <w:t>re of service excellence within the fitness suite and the wider health and fitness offering</w:t>
      </w:r>
      <w:r w:rsidRPr="006F34E6">
        <w:rPr>
          <w:rFonts w:ascii="Verdana" w:hAnsi="Verdana"/>
          <w:lang w:eastAsia="en-US"/>
        </w:rPr>
        <w:t xml:space="preserve">; to motivate and manage </w:t>
      </w:r>
      <w:r w:rsidR="006748C2" w:rsidRPr="006F34E6">
        <w:rPr>
          <w:rFonts w:ascii="Verdana" w:hAnsi="Verdana"/>
          <w:lang w:eastAsia="en-US"/>
        </w:rPr>
        <w:t>a new</w:t>
      </w:r>
      <w:r w:rsidRPr="006F34E6">
        <w:rPr>
          <w:rFonts w:ascii="Verdana" w:hAnsi="Verdana"/>
          <w:lang w:eastAsia="en-US"/>
        </w:rPr>
        <w:t xml:space="preserve"> team of fitness staff; to develop a membership system, optimise member retention and inspire regular member activity.</w:t>
      </w:r>
    </w:p>
    <w:p w14:paraId="1ECC5CB4" w14:textId="3BECFEC6" w:rsidR="00287AB2" w:rsidRPr="006F34E6" w:rsidRDefault="00287AB2" w:rsidP="000D7D6E">
      <w:pPr>
        <w:spacing w:before="120"/>
        <w:ind w:right="43"/>
        <w:jc w:val="both"/>
        <w:outlineLvl w:val="0"/>
        <w:rPr>
          <w:rFonts w:ascii="Verdana" w:hAnsi="Verdana"/>
          <w:lang w:eastAsia="en-US"/>
        </w:rPr>
      </w:pPr>
      <w:r w:rsidRPr="006F34E6">
        <w:rPr>
          <w:rFonts w:ascii="Verdana" w:hAnsi="Verdana"/>
          <w:lang w:eastAsia="en-US"/>
        </w:rPr>
        <w:t xml:space="preserve">To develop and implement a programme of health and fitness activities for all staff and students at UNNC, managing staff delivering the programme. </w:t>
      </w:r>
    </w:p>
    <w:p w14:paraId="3FC50E02" w14:textId="42580E6F" w:rsidR="00E62A8E" w:rsidRDefault="00011F87" w:rsidP="000D7D6E">
      <w:pPr>
        <w:spacing w:before="120"/>
        <w:ind w:right="43"/>
        <w:jc w:val="both"/>
        <w:outlineLvl w:val="0"/>
        <w:rPr>
          <w:rFonts w:ascii="Verdana" w:hAnsi="Verdana"/>
        </w:rPr>
      </w:pPr>
      <w:r w:rsidRPr="006F34E6">
        <w:rPr>
          <w:rFonts w:ascii="Verdana" w:hAnsi="Verdana"/>
          <w:lang w:eastAsia="en-US"/>
        </w:rPr>
        <w:t>To provide o</w:t>
      </w:r>
      <w:r w:rsidR="00287AB2" w:rsidRPr="006F34E6">
        <w:rPr>
          <w:rFonts w:ascii="Verdana" w:hAnsi="Verdana"/>
          <w:lang w:eastAsia="en-US"/>
        </w:rPr>
        <w:t>verall support</w:t>
      </w:r>
      <w:r w:rsidRPr="006F34E6">
        <w:rPr>
          <w:rFonts w:ascii="Verdana" w:hAnsi="Verdana"/>
          <w:lang w:eastAsia="en-US"/>
        </w:rPr>
        <w:t xml:space="preserve"> for</w:t>
      </w:r>
      <w:r w:rsidR="00287AB2" w:rsidRPr="006F34E6">
        <w:rPr>
          <w:rFonts w:ascii="Verdana" w:hAnsi="Verdana"/>
          <w:lang w:eastAsia="en-US"/>
        </w:rPr>
        <w:t xml:space="preserve"> the delivery of the </w:t>
      </w:r>
      <w:r w:rsidRPr="006F34E6">
        <w:rPr>
          <w:rFonts w:ascii="Verdana" w:hAnsi="Verdana"/>
          <w:lang w:eastAsia="en-US"/>
        </w:rPr>
        <w:t xml:space="preserve">UNNC </w:t>
      </w:r>
      <w:r w:rsidR="00B11BB1" w:rsidRPr="006F34E6">
        <w:rPr>
          <w:rFonts w:ascii="Verdana" w:hAnsi="Verdana"/>
          <w:lang w:eastAsia="en-US"/>
        </w:rPr>
        <w:t>S</w:t>
      </w:r>
      <w:r w:rsidR="007A66DA" w:rsidRPr="006F34E6">
        <w:rPr>
          <w:rFonts w:ascii="Verdana" w:hAnsi="Verdana"/>
        </w:rPr>
        <w:t xml:space="preserve">trategy for </w:t>
      </w:r>
      <w:r w:rsidR="00B11BB1" w:rsidRPr="006F34E6">
        <w:rPr>
          <w:rFonts w:ascii="Verdana" w:hAnsi="Verdana"/>
        </w:rPr>
        <w:t>S</w:t>
      </w:r>
      <w:r w:rsidR="007A66DA" w:rsidRPr="006F34E6">
        <w:rPr>
          <w:rFonts w:ascii="Verdana" w:hAnsi="Verdana"/>
        </w:rPr>
        <w:t xml:space="preserve">port and PE in achieving </w:t>
      </w:r>
      <w:r w:rsidR="00B11BB1" w:rsidRPr="006F34E6">
        <w:rPr>
          <w:rFonts w:ascii="Verdana" w:hAnsi="Verdana"/>
        </w:rPr>
        <w:t xml:space="preserve">the </w:t>
      </w:r>
      <w:r w:rsidR="007A66DA" w:rsidRPr="006F34E6">
        <w:rPr>
          <w:rFonts w:ascii="Verdana" w:hAnsi="Verdana"/>
        </w:rPr>
        <w:t>KPI for student satisfaction.</w:t>
      </w:r>
    </w:p>
    <w:p w14:paraId="472E8F3E" w14:textId="77777777" w:rsidR="006F34E6" w:rsidRPr="006F34E6" w:rsidRDefault="006F34E6" w:rsidP="00287AB2">
      <w:pPr>
        <w:spacing w:before="120"/>
        <w:ind w:right="43"/>
        <w:outlineLvl w:val="0"/>
        <w:rPr>
          <w:rFonts w:ascii="Verdana" w:hAnsi="Verdana"/>
          <w:lang w:eastAsia="en-US"/>
        </w:rPr>
      </w:pPr>
    </w:p>
    <w:p w14:paraId="75D4EE2E" w14:textId="77777777" w:rsidR="006F34E6" w:rsidRPr="004B6830" w:rsidRDefault="006F34E6" w:rsidP="006F34E6">
      <w:pPr>
        <w:rPr>
          <w:rFonts w:ascii="Verdana" w:hAnsi="Verdana"/>
          <w:b/>
          <w:color w:val="000000" w:themeColor="text1"/>
        </w:rPr>
      </w:pPr>
      <w:r w:rsidRPr="004B6830">
        <w:rPr>
          <w:rFonts w:ascii="Verdana" w:hAnsi="Verdana"/>
          <w:b/>
          <w:color w:val="000000" w:themeColor="text1"/>
        </w:rPr>
        <w:t>Main Duties and Responsibilities:</w:t>
      </w:r>
    </w:p>
    <w:p w14:paraId="04C24856" w14:textId="77777777" w:rsidR="006F34E6" w:rsidRPr="004B6830" w:rsidRDefault="006F34E6" w:rsidP="006F34E6">
      <w:pPr>
        <w:rPr>
          <w:rFonts w:ascii="Verdana" w:hAnsi="Verdana"/>
          <w:b/>
          <w:color w:val="000000" w:themeColor="text1"/>
        </w:rPr>
      </w:pPr>
    </w:p>
    <w:p w14:paraId="2C5DB4D4" w14:textId="77777777" w:rsidR="006F34E6" w:rsidRPr="004B6830" w:rsidRDefault="006F34E6" w:rsidP="000D7D6E">
      <w:pPr>
        <w:overflowPunct/>
        <w:autoSpaceDE/>
        <w:autoSpaceDN/>
        <w:adjustRightInd/>
        <w:jc w:val="both"/>
        <w:textAlignment w:val="auto"/>
        <w:rPr>
          <w:rFonts w:ascii="Verdana" w:hAnsi="Verdana"/>
          <w:b/>
          <w:color w:val="000000" w:themeColor="text1"/>
        </w:rPr>
      </w:pPr>
      <w:r w:rsidRPr="004B6830">
        <w:rPr>
          <w:rFonts w:ascii="Verdana" w:hAnsi="Verdana"/>
          <w:b/>
          <w:color w:val="000000" w:themeColor="text1"/>
        </w:rPr>
        <w:t>Staff Management and Leadership</w:t>
      </w:r>
    </w:p>
    <w:p w14:paraId="683689C6" w14:textId="56BEF5E6" w:rsidR="006F34E6" w:rsidRPr="000D7D6E" w:rsidRDefault="006F34E6" w:rsidP="000D7D6E">
      <w:pPr>
        <w:pStyle w:val="ListParagraph"/>
        <w:numPr>
          <w:ilvl w:val="0"/>
          <w:numId w:val="23"/>
        </w:numPr>
        <w:jc w:val="both"/>
        <w:rPr>
          <w:rFonts w:ascii="Verdana" w:hAnsi="Verdana"/>
        </w:rPr>
      </w:pPr>
      <w:r w:rsidRPr="000D7D6E">
        <w:rPr>
          <w:rFonts w:ascii="Verdana" w:hAnsi="Verdana"/>
        </w:rPr>
        <w:t>To recruit, lead, motivate and manage a new team of fitness staff, ensuring minimum staff quotas are maintained, and staff are aware of all relevant procedures e.g. Normal Operating Procedures and Emergency Action Plans.</w:t>
      </w:r>
    </w:p>
    <w:p w14:paraId="18A9FE36" w14:textId="4558A5C8" w:rsidR="006F34E6" w:rsidRPr="000D7D6E" w:rsidRDefault="006F34E6" w:rsidP="000D7D6E">
      <w:pPr>
        <w:pStyle w:val="ListParagraph"/>
        <w:numPr>
          <w:ilvl w:val="0"/>
          <w:numId w:val="23"/>
        </w:numPr>
        <w:jc w:val="both"/>
        <w:rPr>
          <w:rFonts w:ascii="Verdana" w:hAnsi="Verdana"/>
        </w:rPr>
      </w:pPr>
      <w:r w:rsidRPr="000D7D6E">
        <w:rPr>
          <w:rFonts w:ascii="Verdana" w:hAnsi="Verdana"/>
        </w:rPr>
        <w:t>Ensure fitness staff carry out their work to provide the highest level of service, considering user feedback to enhance the service.</w:t>
      </w:r>
    </w:p>
    <w:p w14:paraId="4C8A25B3" w14:textId="77777777" w:rsidR="006F34E6" w:rsidRPr="000D7D6E" w:rsidRDefault="006F34E6" w:rsidP="000D7D6E">
      <w:pPr>
        <w:pStyle w:val="ListParagraph"/>
        <w:numPr>
          <w:ilvl w:val="0"/>
          <w:numId w:val="23"/>
        </w:numPr>
        <w:jc w:val="both"/>
        <w:rPr>
          <w:rFonts w:ascii="Verdana" w:hAnsi="Verdana"/>
        </w:rPr>
      </w:pPr>
      <w:r w:rsidRPr="000D7D6E">
        <w:rPr>
          <w:rFonts w:ascii="Verdana" w:hAnsi="Verdana"/>
        </w:rPr>
        <w:t>Carry out all areas of management for the health and fitness area, e.g. organising, training and supervising staff, carrying out appraisals, organising rotas and covering vacant shifts, identifying staff training needs etc.</w:t>
      </w:r>
    </w:p>
    <w:p w14:paraId="37D12C24" w14:textId="29D95E4C" w:rsidR="000D7D6E" w:rsidRDefault="000D7D6E" w:rsidP="000D7D6E"/>
    <w:p w14:paraId="130342DC" w14:textId="79815B40" w:rsidR="000D7D6E" w:rsidRDefault="000D7D6E" w:rsidP="000D7D6E"/>
    <w:p w14:paraId="7296A2B4" w14:textId="77777777" w:rsidR="000D7D6E" w:rsidRDefault="000D7D6E" w:rsidP="000D7D6E"/>
    <w:p w14:paraId="6AD513D3" w14:textId="2803E0BB" w:rsidR="006F34E6" w:rsidRPr="000D7D6E" w:rsidRDefault="006F34E6" w:rsidP="000D7D6E">
      <w:pPr>
        <w:overflowPunct/>
        <w:autoSpaceDE/>
        <w:autoSpaceDN/>
        <w:adjustRightInd/>
        <w:jc w:val="both"/>
        <w:textAlignment w:val="auto"/>
        <w:rPr>
          <w:rFonts w:ascii="Verdana" w:hAnsi="Verdana"/>
          <w:b/>
          <w:color w:val="000000" w:themeColor="text1"/>
        </w:rPr>
      </w:pPr>
      <w:r w:rsidRPr="000D7D6E">
        <w:rPr>
          <w:rFonts w:ascii="Verdana" w:hAnsi="Verdana"/>
          <w:b/>
          <w:color w:val="000000" w:themeColor="text1"/>
        </w:rPr>
        <w:lastRenderedPageBreak/>
        <w:t>Sports Operations</w:t>
      </w:r>
    </w:p>
    <w:p w14:paraId="73FC78D4" w14:textId="5090CF7C" w:rsidR="006F34E6" w:rsidRPr="000D7D6E" w:rsidRDefault="006F34E6" w:rsidP="000D7D6E">
      <w:pPr>
        <w:pStyle w:val="ListParagraph"/>
        <w:numPr>
          <w:ilvl w:val="0"/>
          <w:numId w:val="23"/>
        </w:numPr>
        <w:jc w:val="both"/>
        <w:rPr>
          <w:rFonts w:ascii="Verdana" w:hAnsi="Verdana"/>
        </w:rPr>
      </w:pPr>
      <w:r w:rsidRPr="000D7D6E">
        <w:rPr>
          <w:rFonts w:ascii="Verdana" w:hAnsi="Verdana"/>
        </w:rPr>
        <w:t>Develop appropriate health and fitness protocols for the running of the gym and health and fitness classes.</w:t>
      </w:r>
    </w:p>
    <w:p w14:paraId="19E547A6" w14:textId="6B699A06" w:rsidR="006F34E6" w:rsidRPr="000D7D6E" w:rsidRDefault="006F34E6" w:rsidP="000D7D6E">
      <w:pPr>
        <w:pStyle w:val="ListParagraph"/>
        <w:numPr>
          <w:ilvl w:val="0"/>
          <w:numId w:val="23"/>
        </w:numPr>
        <w:jc w:val="both"/>
        <w:rPr>
          <w:rFonts w:ascii="Verdana" w:hAnsi="Verdana"/>
        </w:rPr>
      </w:pPr>
      <w:r w:rsidRPr="000D7D6E">
        <w:rPr>
          <w:rFonts w:ascii="Verdana" w:hAnsi="Verdana"/>
        </w:rPr>
        <w:t xml:space="preserve">Ensure the smooth operation of the gym and fitness facilities on a day to day basis, troubleshooting any problems, maintaining the highest standards of delivery and customer service by the team and helping direct localised staff delivery. </w:t>
      </w:r>
    </w:p>
    <w:p w14:paraId="1EED9203" w14:textId="19CE7D6B" w:rsidR="006F34E6" w:rsidRPr="000D7D6E" w:rsidRDefault="006F34E6" w:rsidP="000D7D6E">
      <w:pPr>
        <w:pStyle w:val="ListParagraph"/>
        <w:numPr>
          <w:ilvl w:val="0"/>
          <w:numId w:val="23"/>
        </w:numPr>
        <w:jc w:val="both"/>
        <w:rPr>
          <w:rFonts w:ascii="Verdana" w:hAnsi="Verdana"/>
        </w:rPr>
      </w:pPr>
      <w:r w:rsidRPr="000D7D6E">
        <w:rPr>
          <w:rFonts w:ascii="Verdana" w:hAnsi="Verdana"/>
        </w:rPr>
        <w:t>Ensure the fitness facilities provide a safe environment for all and that the Normal Operating Procedures and Emergency Action Plan manuals are developed and kept up to date.</w:t>
      </w:r>
    </w:p>
    <w:p w14:paraId="001542E0" w14:textId="786945E7" w:rsidR="006F34E6" w:rsidRPr="000D7D6E" w:rsidRDefault="006F34E6" w:rsidP="000D7D6E">
      <w:pPr>
        <w:pStyle w:val="ListParagraph"/>
        <w:numPr>
          <w:ilvl w:val="0"/>
          <w:numId w:val="23"/>
        </w:numPr>
        <w:jc w:val="both"/>
        <w:rPr>
          <w:rFonts w:ascii="Verdana" w:hAnsi="Verdana"/>
        </w:rPr>
      </w:pPr>
      <w:r w:rsidRPr="000D7D6E">
        <w:rPr>
          <w:rFonts w:ascii="Verdana" w:hAnsi="Verdana"/>
        </w:rPr>
        <w:t>Take responsibility for carrying out and managing the team of staff to carry out routine health and safety and cleanliness checks on all equipment, gym areas, changing rooms and plant room.</w:t>
      </w:r>
    </w:p>
    <w:p w14:paraId="4AB3382F" w14:textId="77777777" w:rsidR="006F34E6" w:rsidRPr="000D7D6E" w:rsidRDefault="006F34E6" w:rsidP="000D7D6E">
      <w:pPr>
        <w:pStyle w:val="ListParagraph"/>
        <w:numPr>
          <w:ilvl w:val="0"/>
          <w:numId w:val="23"/>
        </w:numPr>
        <w:jc w:val="both"/>
        <w:rPr>
          <w:rFonts w:ascii="Verdana" w:hAnsi="Verdana"/>
        </w:rPr>
      </w:pPr>
      <w:r w:rsidRPr="000D7D6E">
        <w:rPr>
          <w:rFonts w:ascii="Verdana" w:hAnsi="Verdana"/>
        </w:rPr>
        <w:t>Ensure the non-skilled service and maintenance of all equipment is achieved to a high standard; setting up a system for reporting faults and organising appropriate suppliers or liaising with The University Estates and Procurement Departments/areas for repairs/new equipment.</w:t>
      </w:r>
    </w:p>
    <w:p w14:paraId="587F2E61" w14:textId="77777777" w:rsidR="006F34E6" w:rsidRPr="004B6830" w:rsidRDefault="006F34E6" w:rsidP="000D7D6E">
      <w:pPr>
        <w:overflowPunct/>
        <w:autoSpaceDE/>
        <w:autoSpaceDN/>
        <w:adjustRightInd/>
        <w:jc w:val="both"/>
        <w:textAlignment w:val="auto"/>
        <w:rPr>
          <w:rFonts w:ascii="Verdana" w:hAnsi="Verdana"/>
          <w:b/>
          <w:color w:val="000000" w:themeColor="text1"/>
        </w:rPr>
      </w:pPr>
      <w:r w:rsidRPr="004B6830">
        <w:rPr>
          <w:rFonts w:ascii="Verdana" w:hAnsi="Verdana"/>
          <w:b/>
          <w:color w:val="000000" w:themeColor="text1"/>
        </w:rPr>
        <w:t>Service Delivery and Development</w:t>
      </w:r>
    </w:p>
    <w:p w14:paraId="36F90C46" w14:textId="692B26DD" w:rsidR="006F34E6" w:rsidRPr="000D7D6E" w:rsidRDefault="006F34E6" w:rsidP="000D7D6E">
      <w:pPr>
        <w:pStyle w:val="ListParagraph"/>
        <w:numPr>
          <w:ilvl w:val="0"/>
          <w:numId w:val="23"/>
        </w:numPr>
        <w:jc w:val="both"/>
        <w:rPr>
          <w:rFonts w:ascii="Verdana" w:hAnsi="Verdana"/>
        </w:rPr>
      </w:pPr>
      <w:r w:rsidRPr="000D7D6E">
        <w:rPr>
          <w:rFonts w:ascii="Verdana" w:hAnsi="Verdana"/>
        </w:rPr>
        <w:t>Develop and implement a diverse range of health and fitness classes for UNNC, recruiting and managing fitness instructors accordingly, delivering classes where need.</w:t>
      </w:r>
    </w:p>
    <w:p w14:paraId="6654FF0E" w14:textId="18DE9EE7" w:rsidR="006F34E6" w:rsidRPr="000D7D6E" w:rsidRDefault="006F34E6" w:rsidP="000D7D6E">
      <w:pPr>
        <w:pStyle w:val="ListParagraph"/>
        <w:numPr>
          <w:ilvl w:val="0"/>
          <w:numId w:val="23"/>
        </w:numPr>
        <w:jc w:val="both"/>
        <w:rPr>
          <w:rFonts w:ascii="Verdana" w:hAnsi="Verdana"/>
        </w:rPr>
      </w:pPr>
      <w:r w:rsidRPr="000D7D6E">
        <w:rPr>
          <w:rFonts w:ascii="Verdana" w:hAnsi="Verdana"/>
        </w:rPr>
        <w:t>Regularly assess the popularity and overall viability of health and fitness classes for both staff and students.</w:t>
      </w:r>
    </w:p>
    <w:p w14:paraId="024A0E1C" w14:textId="4F5FABE0" w:rsidR="006F34E6" w:rsidRPr="000D7D6E" w:rsidRDefault="006F34E6" w:rsidP="000D7D6E">
      <w:pPr>
        <w:pStyle w:val="ListParagraph"/>
        <w:numPr>
          <w:ilvl w:val="0"/>
          <w:numId w:val="23"/>
        </w:numPr>
        <w:jc w:val="both"/>
        <w:rPr>
          <w:rFonts w:ascii="Verdana" w:hAnsi="Verdana"/>
        </w:rPr>
      </w:pPr>
      <w:r w:rsidRPr="000D7D6E">
        <w:rPr>
          <w:rFonts w:ascii="Verdana" w:hAnsi="Verdana"/>
        </w:rPr>
        <w:t>Develop a wide range of services to customers to maximise the use of facilities and increase income generation for the Department of Sport.</w:t>
      </w:r>
    </w:p>
    <w:p w14:paraId="5B8E4ED1" w14:textId="1E4B5080" w:rsidR="006F34E6" w:rsidRPr="000D7D6E" w:rsidRDefault="006F34E6" w:rsidP="000D7D6E">
      <w:pPr>
        <w:pStyle w:val="ListParagraph"/>
        <w:numPr>
          <w:ilvl w:val="0"/>
          <w:numId w:val="23"/>
        </w:numPr>
        <w:jc w:val="both"/>
        <w:rPr>
          <w:rFonts w:ascii="Verdana" w:hAnsi="Verdana"/>
        </w:rPr>
      </w:pPr>
      <w:r w:rsidRPr="000D7D6E">
        <w:rPr>
          <w:rFonts w:ascii="Verdana" w:hAnsi="Verdana"/>
        </w:rPr>
        <w:t>Develop a membership system working with the Sports Operations Manager and a system for recording member details in a membership management program and producing reports as required by the Director of Sport.</w:t>
      </w:r>
    </w:p>
    <w:p w14:paraId="2D61C872" w14:textId="2A85BA76" w:rsidR="006F34E6" w:rsidRPr="000D7D6E" w:rsidRDefault="006F34E6" w:rsidP="000D7D6E">
      <w:pPr>
        <w:pStyle w:val="ListParagraph"/>
        <w:numPr>
          <w:ilvl w:val="0"/>
          <w:numId w:val="23"/>
        </w:numPr>
        <w:jc w:val="both"/>
        <w:rPr>
          <w:rFonts w:ascii="Verdana" w:hAnsi="Verdana"/>
        </w:rPr>
      </w:pPr>
      <w:r w:rsidRPr="000D7D6E">
        <w:rPr>
          <w:rFonts w:ascii="Verdana" w:hAnsi="Verdana"/>
        </w:rPr>
        <w:t>To assist in membership sales and promotions as required.</w:t>
      </w:r>
    </w:p>
    <w:p w14:paraId="6DDC0CF1" w14:textId="479E1163" w:rsidR="006F34E6" w:rsidRPr="000D7D6E" w:rsidRDefault="006F34E6" w:rsidP="000D7D6E">
      <w:pPr>
        <w:pStyle w:val="ListParagraph"/>
        <w:numPr>
          <w:ilvl w:val="0"/>
          <w:numId w:val="23"/>
        </w:numPr>
        <w:jc w:val="both"/>
        <w:rPr>
          <w:rFonts w:ascii="Verdana" w:hAnsi="Verdana"/>
        </w:rPr>
      </w:pPr>
      <w:r w:rsidRPr="000D7D6E">
        <w:rPr>
          <w:rFonts w:ascii="Verdana" w:hAnsi="Verdana"/>
        </w:rPr>
        <w:t>Ensure staff carry out a high-quality service that would be expected for a first-class gym, to be seen in the gym interacting with members and acting as a role model for the rest of the team, and helping members to achieve their health and fitness goals.</w:t>
      </w:r>
    </w:p>
    <w:p w14:paraId="6FA9019A" w14:textId="368BEE49" w:rsidR="006F34E6" w:rsidRPr="000D7D6E" w:rsidRDefault="006F34E6" w:rsidP="000D7D6E">
      <w:pPr>
        <w:pStyle w:val="ListParagraph"/>
        <w:numPr>
          <w:ilvl w:val="0"/>
          <w:numId w:val="23"/>
        </w:numPr>
        <w:jc w:val="both"/>
        <w:rPr>
          <w:rFonts w:ascii="Verdana" w:hAnsi="Verdana"/>
        </w:rPr>
      </w:pPr>
      <w:r w:rsidRPr="000D7D6E">
        <w:rPr>
          <w:rFonts w:ascii="Verdana" w:hAnsi="Verdana"/>
        </w:rPr>
        <w:t>Keep up to date with the latest trends and developments within the health and fitness industry to create and embed new initiatives to meet the needs of staff and students at UNNC.</w:t>
      </w:r>
    </w:p>
    <w:p w14:paraId="41AF5ABF" w14:textId="77777777" w:rsidR="006F34E6" w:rsidRPr="000D7D6E" w:rsidRDefault="006F34E6" w:rsidP="000D7D6E">
      <w:pPr>
        <w:pStyle w:val="ListParagraph"/>
        <w:numPr>
          <w:ilvl w:val="0"/>
          <w:numId w:val="23"/>
        </w:numPr>
        <w:jc w:val="both"/>
        <w:rPr>
          <w:rFonts w:ascii="Verdana" w:hAnsi="Verdana"/>
        </w:rPr>
      </w:pPr>
      <w:r w:rsidRPr="000D7D6E">
        <w:rPr>
          <w:rFonts w:ascii="Verdana" w:hAnsi="Verdana"/>
        </w:rPr>
        <w:t>Support projects and initiatives within the Sports Department and related to the Strategic Plan for Sport and University Strategy 2020.</w:t>
      </w:r>
    </w:p>
    <w:p w14:paraId="7F391724" w14:textId="77777777" w:rsidR="006F34E6" w:rsidRPr="000D7D6E" w:rsidRDefault="006F34E6" w:rsidP="000D7D6E">
      <w:pPr>
        <w:rPr>
          <w:rFonts w:ascii="Verdana" w:eastAsia="Microsoft YaHei" w:hAnsi="Verdana"/>
          <w:b/>
          <w:color w:val="000000" w:themeColor="text1"/>
          <w:lang w:val="en-US" w:eastAsia="zh-CN"/>
        </w:rPr>
      </w:pPr>
      <w:r w:rsidRPr="000D7D6E">
        <w:rPr>
          <w:rFonts w:ascii="Verdana" w:hAnsi="Verdana"/>
          <w:b/>
          <w:color w:val="000000" w:themeColor="text1"/>
        </w:rPr>
        <w:t>Liaison with Internal and External partners</w:t>
      </w:r>
    </w:p>
    <w:p w14:paraId="5F3074DD" w14:textId="02C60C54" w:rsidR="006F34E6" w:rsidRPr="000D7D6E" w:rsidRDefault="006F34E6" w:rsidP="000D7D6E">
      <w:pPr>
        <w:pStyle w:val="ListParagraph"/>
        <w:numPr>
          <w:ilvl w:val="0"/>
          <w:numId w:val="23"/>
        </w:numPr>
        <w:jc w:val="both"/>
        <w:rPr>
          <w:rFonts w:ascii="Verdana" w:hAnsi="Verdana"/>
        </w:rPr>
      </w:pPr>
      <w:r w:rsidRPr="000D7D6E">
        <w:rPr>
          <w:rFonts w:ascii="Verdana" w:hAnsi="Verdana"/>
        </w:rPr>
        <w:t>Work closely with the Director of Sport, with relevant colleagues in the University, and with external bodies, to identify and develop new initiatives to support the enhancement of student and staff wellbeing.</w:t>
      </w:r>
    </w:p>
    <w:p w14:paraId="5ED04BF0" w14:textId="12889B1F" w:rsidR="006F34E6" w:rsidRPr="000D7D6E" w:rsidRDefault="006F34E6" w:rsidP="000D7D6E">
      <w:pPr>
        <w:pStyle w:val="ListParagraph"/>
        <w:numPr>
          <w:ilvl w:val="0"/>
          <w:numId w:val="23"/>
        </w:numPr>
        <w:jc w:val="both"/>
        <w:rPr>
          <w:rFonts w:ascii="Verdana" w:hAnsi="Verdana"/>
        </w:rPr>
      </w:pPr>
      <w:r w:rsidRPr="000D7D6E">
        <w:rPr>
          <w:rFonts w:ascii="Verdana" w:hAnsi="Verdana"/>
        </w:rPr>
        <w:t>Work with students and staff to ensure meeting user needs and demands.</w:t>
      </w:r>
    </w:p>
    <w:p w14:paraId="77FE272D" w14:textId="77777777" w:rsidR="006F34E6" w:rsidRPr="000D7D6E" w:rsidRDefault="006F34E6" w:rsidP="000D7D6E">
      <w:pPr>
        <w:pStyle w:val="ListParagraph"/>
        <w:numPr>
          <w:ilvl w:val="0"/>
          <w:numId w:val="23"/>
        </w:numPr>
        <w:jc w:val="both"/>
        <w:rPr>
          <w:rFonts w:ascii="Verdana" w:hAnsi="Verdana"/>
        </w:rPr>
      </w:pPr>
      <w:r w:rsidRPr="000D7D6E">
        <w:rPr>
          <w:rFonts w:ascii="Verdana" w:hAnsi="Verdana"/>
        </w:rPr>
        <w:t>Work closely with the range of professional service areas and academic areas as relevant to the area of health and fitness.</w:t>
      </w:r>
    </w:p>
    <w:p w14:paraId="6C31E640" w14:textId="77777777" w:rsidR="006F34E6" w:rsidRPr="000D7D6E" w:rsidRDefault="006F34E6" w:rsidP="000D7D6E">
      <w:pPr>
        <w:rPr>
          <w:rFonts w:ascii="Verdana" w:eastAsia="Microsoft YaHei" w:hAnsi="Verdana"/>
          <w:b/>
          <w:color w:val="000000" w:themeColor="text1"/>
          <w:lang w:val="en-US" w:eastAsia="zh-CN"/>
        </w:rPr>
      </w:pPr>
      <w:r w:rsidRPr="000D7D6E">
        <w:rPr>
          <w:rFonts w:ascii="Verdana" w:hAnsi="Verdana"/>
          <w:b/>
          <w:color w:val="000000" w:themeColor="text1"/>
        </w:rPr>
        <w:t>Promotion and Events</w:t>
      </w:r>
    </w:p>
    <w:p w14:paraId="2F8DB257" w14:textId="4A3E245B" w:rsidR="006F34E6" w:rsidRPr="000D7D6E" w:rsidRDefault="006F34E6" w:rsidP="000D7D6E">
      <w:pPr>
        <w:pStyle w:val="ListParagraph"/>
        <w:numPr>
          <w:ilvl w:val="0"/>
          <w:numId w:val="23"/>
        </w:numPr>
        <w:jc w:val="both"/>
        <w:rPr>
          <w:rFonts w:ascii="Verdana" w:hAnsi="Verdana"/>
        </w:rPr>
      </w:pPr>
      <w:r w:rsidRPr="000D7D6E">
        <w:rPr>
          <w:rFonts w:ascii="Verdana" w:hAnsi="Verdana"/>
        </w:rPr>
        <w:t xml:space="preserve">Support the promotion and marketing of memberships and events such as Introduction week and other university promotional events. </w:t>
      </w:r>
    </w:p>
    <w:p w14:paraId="08196BAC" w14:textId="210C6086" w:rsidR="006F34E6" w:rsidRPr="000D7D6E" w:rsidRDefault="006F34E6" w:rsidP="000D7D6E">
      <w:pPr>
        <w:pStyle w:val="ListParagraph"/>
        <w:numPr>
          <w:ilvl w:val="0"/>
          <w:numId w:val="23"/>
        </w:numPr>
        <w:jc w:val="both"/>
        <w:rPr>
          <w:rFonts w:ascii="Verdana" w:hAnsi="Verdana"/>
        </w:rPr>
      </w:pPr>
      <w:r w:rsidRPr="000D7D6E">
        <w:rPr>
          <w:rFonts w:ascii="Verdana" w:hAnsi="Verdana"/>
        </w:rPr>
        <w:t>Take responsibility for the development and implementation of membership retention activities, organising events and challenges for members, and setting up and overseeing a member tracking programme to ensure that the fitness team are monitoring and motivating their members.</w:t>
      </w:r>
    </w:p>
    <w:p w14:paraId="5244603A" w14:textId="77777777" w:rsidR="006F34E6" w:rsidRPr="000D7D6E" w:rsidRDefault="006F34E6" w:rsidP="000D7D6E">
      <w:pPr>
        <w:pStyle w:val="ListParagraph"/>
        <w:numPr>
          <w:ilvl w:val="0"/>
          <w:numId w:val="23"/>
        </w:numPr>
        <w:jc w:val="both"/>
        <w:rPr>
          <w:rFonts w:ascii="Verdana" w:hAnsi="Verdana"/>
        </w:rPr>
      </w:pPr>
      <w:r w:rsidRPr="000D7D6E">
        <w:rPr>
          <w:rFonts w:ascii="Verdana" w:hAnsi="Verdana"/>
        </w:rPr>
        <w:t>Ensure the website for health and fitness and social media are kept up to date within the Department of Sports’ internet/intranet and other communication platforms.</w:t>
      </w:r>
    </w:p>
    <w:p w14:paraId="242C7A7F" w14:textId="77777777" w:rsidR="006F34E6" w:rsidRPr="000D7D6E" w:rsidRDefault="006F34E6" w:rsidP="000D7D6E">
      <w:pPr>
        <w:rPr>
          <w:rFonts w:ascii="Verdana" w:eastAsia="Microsoft YaHei" w:hAnsi="Verdana"/>
          <w:b/>
          <w:color w:val="000000" w:themeColor="text1"/>
          <w:lang w:val="en-US" w:eastAsia="zh-CN"/>
        </w:rPr>
      </w:pPr>
      <w:r w:rsidRPr="000D7D6E">
        <w:rPr>
          <w:rFonts w:ascii="Verdana" w:hAnsi="Verdana"/>
          <w:b/>
          <w:color w:val="000000" w:themeColor="text1"/>
        </w:rPr>
        <w:t>Management of Resources and identification of external funds</w:t>
      </w:r>
    </w:p>
    <w:p w14:paraId="5964236A" w14:textId="77777777" w:rsidR="006F34E6" w:rsidRPr="000D7D6E" w:rsidRDefault="006F34E6" w:rsidP="000D7D6E">
      <w:pPr>
        <w:pStyle w:val="ListParagraph"/>
        <w:numPr>
          <w:ilvl w:val="0"/>
          <w:numId w:val="23"/>
        </w:numPr>
        <w:jc w:val="both"/>
        <w:rPr>
          <w:rFonts w:ascii="Verdana" w:hAnsi="Verdana"/>
        </w:rPr>
      </w:pPr>
      <w:r w:rsidRPr="000D7D6E">
        <w:rPr>
          <w:rFonts w:ascii="Verdana" w:hAnsi="Verdana"/>
        </w:rPr>
        <w:t>Identify budgetary needs for the health and fitness area, including annual resource needs and allocation of funds.</w:t>
      </w:r>
    </w:p>
    <w:p w14:paraId="71AF8C12" w14:textId="77777777" w:rsidR="006F34E6" w:rsidRPr="000D7D6E" w:rsidRDefault="006F34E6" w:rsidP="000D7D6E">
      <w:pPr>
        <w:rPr>
          <w:rFonts w:ascii="Verdana" w:eastAsia="Microsoft YaHei" w:hAnsi="Verdana"/>
          <w:b/>
          <w:color w:val="000000" w:themeColor="text1"/>
          <w:lang w:val="en-US" w:eastAsia="zh-CN"/>
        </w:rPr>
      </w:pPr>
      <w:r w:rsidRPr="000D7D6E">
        <w:rPr>
          <w:rFonts w:ascii="Verdana" w:hAnsi="Verdana"/>
          <w:b/>
          <w:color w:val="000000" w:themeColor="text1"/>
        </w:rPr>
        <w:t>Additional duties</w:t>
      </w:r>
    </w:p>
    <w:p w14:paraId="769D8453" w14:textId="77777777" w:rsidR="006F34E6" w:rsidRPr="000D7D6E" w:rsidRDefault="006F34E6" w:rsidP="000D7D6E">
      <w:pPr>
        <w:pStyle w:val="ListParagraph"/>
        <w:numPr>
          <w:ilvl w:val="0"/>
          <w:numId w:val="18"/>
        </w:numPr>
        <w:rPr>
          <w:rFonts w:ascii="Verdana" w:hAnsi="Verdana"/>
        </w:rPr>
      </w:pPr>
      <w:r w:rsidRPr="000D7D6E">
        <w:rPr>
          <w:rFonts w:ascii="Verdana" w:hAnsi="Verdana"/>
        </w:rPr>
        <w:t>Work within the University policies and procedures relevant to the post.</w:t>
      </w:r>
    </w:p>
    <w:p w14:paraId="13EA52AD" w14:textId="77777777" w:rsidR="006F34E6" w:rsidRPr="000D7D6E" w:rsidRDefault="006F34E6" w:rsidP="000D7D6E">
      <w:pPr>
        <w:pStyle w:val="ListParagraph"/>
        <w:numPr>
          <w:ilvl w:val="0"/>
          <w:numId w:val="18"/>
        </w:numPr>
        <w:rPr>
          <w:rFonts w:ascii="Verdana" w:hAnsi="Verdana"/>
        </w:rPr>
      </w:pPr>
      <w:r w:rsidRPr="000D7D6E">
        <w:rPr>
          <w:rFonts w:ascii="Verdana" w:hAnsi="Verdana"/>
        </w:rPr>
        <w:lastRenderedPageBreak/>
        <w:t>Keep up to date with professional knowledge and skills through participation in training and development activities.</w:t>
      </w:r>
    </w:p>
    <w:p w14:paraId="1F726754" w14:textId="77777777" w:rsidR="006F34E6" w:rsidRPr="000D7D6E" w:rsidRDefault="006F34E6" w:rsidP="000D7D6E">
      <w:pPr>
        <w:pStyle w:val="ListParagraph"/>
        <w:numPr>
          <w:ilvl w:val="0"/>
          <w:numId w:val="18"/>
        </w:numPr>
        <w:rPr>
          <w:rFonts w:ascii="Verdana" w:hAnsi="Verdana"/>
        </w:rPr>
      </w:pPr>
      <w:r w:rsidRPr="000D7D6E">
        <w:rPr>
          <w:rFonts w:ascii="Verdana" w:hAnsi="Verdana"/>
        </w:rPr>
        <w:t>Maintain appropriate professional development, expertise and awareness;</w:t>
      </w:r>
    </w:p>
    <w:p w14:paraId="02F2C900" w14:textId="77777777" w:rsidR="006F34E6" w:rsidRPr="000D7D6E" w:rsidRDefault="006F34E6" w:rsidP="000D7D6E">
      <w:pPr>
        <w:pStyle w:val="ListParagraph"/>
        <w:numPr>
          <w:ilvl w:val="0"/>
          <w:numId w:val="18"/>
        </w:numPr>
        <w:rPr>
          <w:rFonts w:ascii="Verdana" w:hAnsi="Verdana"/>
        </w:rPr>
      </w:pPr>
      <w:r w:rsidRPr="000D7D6E">
        <w:rPr>
          <w:rFonts w:ascii="Verdana" w:hAnsi="Verdana"/>
        </w:rPr>
        <w:t>Undertake other tasks and responsibilities as may reasonably be required.</w:t>
      </w:r>
    </w:p>
    <w:p w14:paraId="3715C36B" w14:textId="77777777" w:rsidR="006F34E6" w:rsidRPr="004B6830" w:rsidRDefault="006F34E6" w:rsidP="006F34E6">
      <w:pPr>
        <w:rPr>
          <w:rFonts w:ascii="Verdana" w:hAnsi="Verdana"/>
          <w:b/>
          <w:color w:val="000000" w:themeColor="text1"/>
        </w:rPr>
      </w:pPr>
    </w:p>
    <w:p w14:paraId="58F69F1D" w14:textId="77777777" w:rsidR="006F34E6" w:rsidRPr="004B6830" w:rsidRDefault="006F34E6" w:rsidP="006F34E6">
      <w:pPr>
        <w:jc w:val="both"/>
        <w:rPr>
          <w:rFonts w:ascii="Verdana" w:hAnsi="Verdana"/>
          <w:color w:val="000000" w:themeColor="text1"/>
        </w:rPr>
      </w:pPr>
      <w:r w:rsidRPr="004B6830">
        <w:rPr>
          <w:rFonts w:ascii="Verdana" w:hAnsi="Verdana"/>
          <w:color w:val="000000" w:themeColor="text1"/>
        </w:rPr>
        <w:t>This job description may be subject to revision following discussion with the person appointed and forms part of the contract of employment.</w:t>
      </w:r>
    </w:p>
    <w:p w14:paraId="2E59B8FA" w14:textId="0BAF99F4" w:rsidR="00E62A8E" w:rsidRPr="006F34E6" w:rsidRDefault="006F34E6" w:rsidP="008C543C">
      <w:pPr>
        <w:spacing w:before="120"/>
        <w:outlineLvl w:val="0"/>
        <w:rPr>
          <w:rFonts w:ascii="Verdana" w:hAnsi="Verdana"/>
          <w:b/>
        </w:rPr>
      </w:pPr>
      <w:r w:rsidRPr="006F34E6">
        <w:rPr>
          <w:rFonts w:ascii="Verdana" w:hAnsi="Verdana"/>
          <w:b/>
        </w:rPr>
        <w:t>Person Specification: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077"/>
        <w:gridCol w:w="3686"/>
      </w:tblGrid>
      <w:tr w:rsidR="00E62A8E" w:rsidRPr="006F34E6" w14:paraId="65CFCD42" w14:textId="77777777" w:rsidTr="00055D87">
        <w:trPr>
          <w:trHeight w:val="281"/>
        </w:trPr>
        <w:tc>
          <w:tcPr>
            <w:tcW w:w="2268" w:type="dxa"/>
          </w:tcPr>
          <w:p w14:paraId="431A2224" w14:textId="77777777" w:rsidR="00E62A8E" w:rsidRPr="006F34E6" w:rsidRDefault="00E62A8E">
            <w:pPr>
              <w:rPr>
                <w:rFonts w:ascii="Verdana" w:hAnsi="Verdana"/>
                <w:b/>
              </w:rPr>
            </w:pPr>
          </w:p>
        </w:tc>
        <w:tc>
          <w:tcPr>
            <w:tcW w:w="4077" w:type="dxa"/>
          </w:tcPr>
          <w:p w14:paraId="5C9C9851" w14:textId="77777777" w:rsidR="00E62A8E" w:rsidRPr="006F34E6" w:rsidRDefault="00E62A8E">
            <w:pPr>
              <w:jc w:val="center"/>
              <w:rPr>
                <w:rFonts w:ascii="Verdana" w:hAnsi="Verdana"/>
                <w:b/>
              </w:rPr>
            </w:pPr>
            <w:r w:rsidRPr="006F34E6">
              <w:rPr>
                <w:rFonts w:ascii="Verdana" w:hAnsi="Verdana"/>
                <w:b/>
              </w:rPr>
              <w:t>Essential</w:t>
            </w:r>
          </w:p>
        </w:tc>
        <w:tc>
          <w:tcPr>
            <w:tcW w:w="3686" w:type="dxa"/>
          </w:tcPr>
          <w:p w14:paraId="7E8C4213" w14:textId="77777777" w:rsidR="00E62A8E" w:rsidRPr="006F34E6" w:rsidRDefault="00E62A8E">
            <w:pPr>
              <w:jc w:val="center"/>
              <w:rPr>
                <w:rFonts w:ascii="Verdana" w:hAnsi="Verdana"/>
                <w:b/>
              </w:rPr>
            </w:pPr>
            <w:r w:rsidRPr="006F34E6">
              <w:rPr>
                <w:rFonts w:ascii="Verdana" w:hAnsi="Verdana"/>
                <w:b/>
              </w:rPr>
              <w:t>Desirable</w:t>
            </w:r>
          </w:p>
        </w:tc>
      </w:tr>
      <w:tr w:rsidR="00E62A8E" w:rsidRPr="006F34E6" w14:paraId="5EC0E972" w14:textId="77777777" w:rsidTr="00055D87">
        <w:tc>
          <w:tcPr>
            <w:tcW w:w="2268" w:type="dxa"/>
          </w:tcPr>
          <w:p w14:paraId="70024EA4" w14:textId="77777777" w:rsidR="00E62A8E" w:rsidRPr="006F34E6" w:rsidRDefault="00E62A8E">
            <w:pPr>
              <w:rPr>
                <w:rFonts w:ascii="Verdana" w:hAnsi="Verdana"/>
                <w:b/>
              </w:rPr>
            </w:pPr>
            <w:r w:rsidRPr="006F34E6">
              <w:rPr>
                <w:rFonts w:ascii="Verdana" w:hAnsi="Verdana"/>
                <w:b/>
              </w:rPr>
              <w:t>Qualifications/ Education</w:t>
            </w:r>
          </w:p>
          <w:p w14:paraId="238FD879" w14:textId="77777777" w:rsidR="00E62A8E" w:rsidRPr="006F34E6" w:rsidRDefault="00E62A8E">
            <w:pPr>
              <w:rPr>
                <w:rFonts w:ascii="Verdana" w:hAnsi="Verdana"/>
                <w:b/>
              </w:rPr>
            </w:pPr>
          </w:p>
          <w:p w14:paraId="60706D33" w14:textId="77777777" w:rsidR="00E62A8E" w:rsidRPr="006F34E6" w:rsidRDefault="00E62A8E">
            <w:pPr>
              <w:rPr>
                <w:rFonts w:ascii="Verdana" w:hAnsi="Verdana"/>
                <w:b/>
              </w:rPr>
            </w:pPr>
          </w:p>
          <w:p w14:paraId="541A3629" w14:textId="77777777" w:rsidR="00E62A8E" w:rsidRPr="006F34E6" w:rsidRDefault="00E62A8E">
            <w:pPr>
              <w:rPr>
                <w:rFonts w:ascii="Verdana" w:hAnsi="Verdana"/>
                <w:b/>
              </w:rPr>
            </w:pPr>
          </w:p>
        </w:tc>
        <w:tc>
          <w:tcPr>
            <w:tcW w:w="4077" w:type="dxa"/>
          </w:tcPr>
          <w:p w14:paraId="16F5211F" w14:textId="66AE7C3D" w:rsidR="00055D87" w:rsidRPr="000D7D6E" w:rsidRDefault="00913236" w:rsidP="000D7D6E">
            <w:pPr>
              <w:pStyle w:val="ListParagraph"/>
              <w:numPr>
                <w:ilvl w:val="0"/>
                <w:numId w:val="24"/>
              </w:numPr>
              <w:rPr>
                <w:rFonts w:ascii="Verdana" w:hAnsi="Verdana"/>
              </w:rPr>
            </w:pPr>
            <w:r w:rsidRPr="000D7D6E">
              <w:rPr>
                <w:rFonts w:ascii="Verdana" w:hAnsi="Verdana"/>
              </w:rPr>
              <w:t xml:space="preserve">A </w:t>
            </w:r>
            <w:r w:rsidR="00711C30" w:rsidRPr="000D7D6E">
              <w:rPr>
                <w:rFonts w:ascii="Verdana" w:hAnsi="Verdana"/>
              </w:rPr>
              <w:t xml:space="preserve">good first </w:t>
            </w:r>
            <w:r w:rsidRPr="000D7D6E">
              <w:rPr>
                <w:rFonts w:ascii="Verdana" w:hAnsi="Verdana"/>
              </w:rPr>
              <w:t xml:space="preserve">degree in the area of </w:t>
            </w:r>
            <w:r w:rsidR="00081F6C" w:rsidRPr="000D7D6E">
              <w:rPr>
                <w:rFonts w:ascii="Verdana" w:hAnsi="Verdana"/>
              </w:rPr>
              <w:t xml:space="preserve">Sports </w:t>
            </w:r>
            <w:r w:rsidR="00A01694" w:rsidRPr="000D7D6E">
              <w:rPr>
                <w:rFonts w:ascii="Verdana" w:hAnsi="Verdana"/>
              </w:rPr>
              <w:t>Management</w:t>
            </w:r>
            <w:r w:rsidR="00081F6C" w:rsidRPr="000D7D6E">
              <w:rPr>
                <w:rFonts w:ascii="Verdana" w:hAnsi="Verdana"/>
              </w:rPr>
              <w:t xml:space="preserve"> or a related field of sport</w:t>
            </w:r>
            <w:r w:rsidR="000D7D6E">
              <w:rPr>
                <w:rFonts w:ascii="Verdana" w:hAnsi="Verdana"/>
              </w:rPr>
              <w:t>.</w:t>
            </w:r>
          </w:p>
          <w:p w14:paraId="7F9EFD28" w14:textId="6AC05D0A" w:rsidR="00055D87" w:rsidRPr="000D7D6E" w:rsidRDefault="00055D87" w:rsidP="000D7D6E">
            <w:pPr>
              <w:pStyle w:val="ListParagraph"/>
              <w:numPr>
                <w:ilvl w:val="0"/>
                <w:numId w:val="24"/>
              </w:numPr>
              <w:rPr>
                <w:rFonts w:ascii="Verdana" w:hAnsi="Verdana"/>
              </w:rPr>
            </w:pPr>
            <w:r w:rsidRPr="000D7D6E">
              <w:rPr>
                <w:rFonts w:ascii="Verdana" w:hAnsi="Verdana"/>
              </w:rPr>
              <w:t>NVQ II in Gym instruction</w:t>
            </w:r>
            <w:r w:rsidR="000D7D6E">
              <w:rPr>
                <w:rFonts w:ascii="Verdana" w:hAnsi="Verdana"/>
              </w:rPr>
              <w:t xml:space="preserve"> or equivalent.</w:t>
            </w:r>
          </w:p>
          <w:p w14:paraId="3C5F96FE" w14:textId="77777777" w:rsidR="00246B55" w:rsidRPr="006F34E6" w:rsidRDefault="00246B55" w:rsidP="000D7D6E">
            <w:pPr>
              <w:rPr>
                <w:rFonts w:ascii="Verdana" w:hAnsi="Verdana"/>
              </w:rPr>
            </w:pPr>
          </w:p>
          <w:p w14:paraId="52EFE3C6" w14:textId="77777777" w:rsidR="00246B55" w:rsidRPr="006F34E6" w:rsidRDefault="00246B55" w:rsidP="000D7D6E">
            <w:pPr>
              <w:rPr>
                <w:rFonts w:ascii="Verdana" w:hAnsi="Verdana"/>
              </w:rPr>
            </w:pPr>
          </w:p>
        </w:tc>
        <w:tc>
          <w:tcPr>
            <w:tcW w:w="3686" w:type="dxa"/>
          </w:tcPr>
          <w:p w14:paraId="39CAB347" w14:textId="0A110DB3" w:rsidR="00081F6C" w:rsidRPr="000D7D6E" w:rsidRDefault="00246B55" w:rsidP="000D7D6E">
            <w:pPr>
              <w:pStyle w:val="ListParagraph"/>
              <w:numPr>
                <w:ilvl w:val="0"/>
                <w:numId w:val="24"/>
              </w:numPr>
              <w:rPr>
                <w:rFonts w:ascii="Verdana" w:hAnsi="Verdana"/>
              </w:rPr>
            </w:pPr>
            <w:r w:rsidRPr="000D7D6E">
              <w:rPr>
                <w:rFonts w:ascii="Verdana" w:hAnsi="Verdana"/>
              </w:rPr>
              <w:t xml:space="preserve">A </w:t>
            </w:r>
            <w:r w:rsidR="00B11BB1" w:rsidRPr="000D7D6E">
              <w:rPr>
                <w:rFonts w:ascii="Verdana" w:hAnsi="Verdana"/>
              </w:rPr>
              <w:t>master’s</w:t>
            </w:r>
            <w:r w:rsidRPr="000D7D6E">
              <w:rPr>
                <w:rFonts w:ascii="Verdana" w:hAnsi="Verdana"/>
              </w:rPr>
              <w:t xml:space="preserve"> degree or above from a</w:t>
            </w:r>
            <w:r w:rsidR="000D7D6E">
              <w:rPr>
                <w:rFonts w:ascii="Verdana" w:hAnsi="Verdana"/>
              </w:rPr>
              <w:t>n institute of higher education.</w:t>
            </w:r>
          </w:p>
          <w:p w14:paraId="08E8A804" w14:textId="1D8C993E" w:rsidR="00081F6C" w:rsidRPr="000D7D6E" w:rsidRDefault="00081F6C" w:rsidP="000D7D6E">
            <w:pPr>
              <w:pStyle w:val="ListParagraph"/>
              <w:numPr>
                <w:ilvl w:val="0"/>
                <w:numId w:val="24"/>
              </w:numPr>
              <w:rPr>
                <w:rFonts w:ascii="Verdana" w:hAnsi="Verdana"/>
              </w:rPr>
            </w:pPr>
            <w:r w:rsidRPr="000D7D6E">
              <w:rPr>
                <w:rFonts w:ascii="Verdana" w:hAnsi="Verdana"/>
              </w:rPr>
              <w:t>Membership of a relevant leisure</w:t>
            </w:r>
            <w:r w:rsidR="000D7D6E">
              <w:rPr>
                <w:rFonts w:ascii="Verdana" w:hAnsi="Verdana"/>
              </w:rPr>
              <w:t xml:space="preserve"> or sports management institute.</w:t>
            </w:r>
          </w:p>
          <w:p w14:paraId="1BF1F9E3" w14:textId="77777777" w:rsidR="00081F6C" w:rsidRPr="006F34E6" w:rsidRDefault="00081F6C" w:rsidP="000D7D6E">
            <w:pPr>
              <w:rPr>
                <w:rFonts w:ascii="Verdana" w:hAnsi="Verdana"/>
              </w:rPr>
            </w:pPr>
          </w:p>
          <w:p w14:paraId="261C6FD7" w14:textId="15804F13" w:rsidR="00055D87" w:rsidRPr="000D7D6E" w:rsidRDefault="000D7D6E" w:rsidP="000D7D6E">
            <w:pPr>
              <w:rPr>
                <w:rFonts w:ascii="Verdana" w:hAnsi="Verdana"/>
                <w:b/>
              </w:rPr>
            </w:pPr>
            <w:r>
              <w:t xml:space="preserve">      </w:t>
            </w:r>
            <w:r w:rsidR="00055D87" w:rsidRPr="000D7D6E">
              <w:rPr>
                <w:rFonts w:ascii="Verdana" w:hAnsi="Verdana"/>
                <w:b/>
              </w:rPr>
              <w:t>Qualifications in:</w:t>
            </w:r>
          </w:p>
          <w:p w14:paraId="157F7B60" w14:textId="2C85DA82" w:rsidR="00055D87" w:rsidRPr="000D7D6E" w:rsidRDefault="00055D87" w:rsidP="000D7D6E">
            <w:pPr>
              <w:pStyle w:val="ListParagraph"/>
              <w:numPr>
                <w:ilvl w:val="0"/>
                <w:numId w:val="24"/>
              </w:numPr>
              <w:rPr>
                <w:rFonts w:ascii="Verdana" w:hAnsi="Verdana"/>
              </w:rPr>
            </w:pPr>
            <w:r w:rsidRPr="000D7D6E">
              <w:rPr>
                <w:rFonts w:ascii="Verdana" w:hAnsi="Verdana"/>
              </w:rPr>
              <w:t>First Aid at Work or equivalent</w:t>
            </w:r>
          </w:p>
          <w:p w14:paraId="415A6E7B" w14:textId="38309BF8" w:rsidR="00055D87" w:rsidRPr="000D7D6E" w:rsidRDefault="00055D87" w:rsidP="000D7D6E">
            <w:pPr>
              <w:pStyle w:val="ListParagraph"/>
              <w:numPr>
                <w:ilvl w:val="0"/>
                <w:numId w:val="24"/>
              </w:numPr>
              <w:rPr>
                <w:rFonts w:ascii="Verdana" w:hAnsi="Verdana"/>
              </w:rPr>
            </w:pPr>
            <w:r w:rsidRPr="000D7D6E">
              <w:rPr>
                <w:rFonts w:ascii="Verdana" w:hAnsi="Verdana"/>
              </w:rPr>
              <w:t xml:space="preserve">Exercise to Music </w:t>
            </w:r>
          </w:p>
          <w:p w14:paraId="4197D301" w14:textId="7EA918FD" w:rsidR="00055D87" w:rsidRPr="000D7D6E" w:rsidRDefault="00055D87" w:rsidP="000D7D6E">
            <w:pPr>
              <w:pStyle w:val="ListParagraph"/>
              <w:numPr>
                <w:ilvl w:val="0"/>
                <w:numId w:val="24"/>
              </w:numPr>
              <w:rPr>
                <w:rFonts w:ascii="Verdana" w:hAnsi="Verdana"/>
              </w:rPr>
            </w:pPr>
            <w:r w:rsidRPr="000D7D6E">
              <w:rPr>
                <w:rFonts w:ascii="Verdana" w:hAnsi="Verdana"/>
              </w:rPr>
              <w:t>Coaching</w:t>
            </w:r>
          </w:p>
          <w:p w14:paraId="7886A4A7" w14:textId="5D1C2364" w:rsidR="00055D87" w:rsidRPr="000D7D6E" w:rsidRDefault="00055D87" w:rsidP="000D7D6E">
            <w:pPr>
              <w:pStyle w:val="ListParagraph"/>
              <w:numPr>
                <w:ilvl w:val="0"/>
                <w:numId w:val="24"/>
              </w:numPr>
              <w:rPr>
                <w:rFonts w:ascii="Verdana" w:hAnsi="Verdana"/>
              </w:rPr>
            </w:pPr>
            <w:r w:rsidRPr="000D7D6E">
              <w:rPr>
                <w:rFonts w:ascii="Verdana" w:hAnsi="Verdana"/>
              </w:rPr>
              <w:t>Class instruction</w:t>
            </w:r>
          </w:p>
          <w:p w14:paraId="7975E30C" w14:textId="77777777" w:rsidR="00055D87" w:rsidRPr="000D7D6E" w:rsidRDefault="00055D87" w:rsidP="000D7D6E">
            <w:pPr>
              <w:pStyle w:val="ListParagraph"/>
              <w:numPr>
                <w:ilvl w:val="0"/>
                <w:numId w:val="24"/>
              </w:numPr>
              <w:rPr>
                <w:rFonts w:ascii="Verdana" w:hAnsi="Verdana"/>
              </w:rPr>
            </w:pPr>
            <w:r w:rsidRPr="000D7D6E">
              <w:rPr>
                <w:rFonts w:ascii="Verdana" w:hAnsi="Verdana"/>
              </w:rPr>
              <w:t>Strength and conditioning</w:t>
            </w:r>
          </w:p>
          <w:p w14:paraId="5801F92C" w14:textId="0037D869" w:rsidR="00940425" w:rsidRPr="006F34E6" w:rsidRDefault="00940425" w:rsidP="000D7D6E">
            <w:pPr>
              <w:rPr>
                <w:rFonts w:ascii="Verdana" w:hAnsi="Verdana"/>
              </w:rPr>
            </w:pPr>
          </w:p>
        </w:tc>
      </w:tr>
      <w:tr w:rsidR="00E62A8E" w:rsidRPr="006F34E6" w14:paraId="0218E6CA" w14:textId="77777777" w:rsidTr="00055D87">
        <w:tc>
          <w:tcPr>
            <w:tcW w:w="2268" w:type="dxa"/>
          </w:tcPr>
          <w:p w14:paraId="29C899CD" w14:textId="7BAFD01E" w:rsidR="00E62A8E" w:rsidRPr="006F34E6" w:rsidRDefault="00081F6C">
            <w:pPr>
              <w:rPr>
                <w:rFonts w:ascii="Verdana" w:hAnsi="Verdana"/>
                <w:b/>
              </w:rPr>
            </w:pPr>
            <w:r w:rsidRPr="006F34E6">
              <w:rPr>
                <w:rFonts w:ascii="Verdana" w:hAnsi="Verdana"/>
                <w:b/>
              </w:rPr>
              <w:t>Skills and Abilities</w:t>
            </w:r>
          </w:p>
          <w:p w14:paraId="0FC109B8" w14:textId="77777777" w:rsidR="00E62A8E" w:rsidRPr="006F34E6" w:rsidRDefault="00E62A8E">
            <w:pPr>
              <w:rPr>
                <w:rFonts w:ascii="Verdana" w:hAnsi="Verdana"/>
                <w:b/>
              </w:rPr>
            </w:pPr>
          </w:p>
          <w:p w14:paraId="7B9E8CD1" w14:textId="77777777" w:rsidR="00E62A8E" w:rsidRPr="006F34E6" w:rsidRDefault="00E62A8E">
            <w:pPr>
              <w:rPr>
                <w:rFonts w:ascii="Verdana" w:hAnsi="Verdana"/>
                <w:b/>
              </w:rPr>
            </w:pPr>
          </w:p>
          <w:p w14:paraId="0C8D17E1" w14:textId="77777777" w:rsidR="00E62A8E" w:rsidRPr="006F34E6" w:rsidRDefault="00E62A8E">
            <w:pPr>
              <w:rPr>
                <w:rFonts w:ascii="Verdana" w:hAnsi="Verdana"/>
                <w:b/>
              </w:rPr>
            </w:pPr>
          </w:p>
          <w:p w14:paraId="1BD9C039" w14:textId="77777777" w:rsidR="00E62A8E" w:rsidRPr="006F34E6" w:rsidRDefault="00E62A8E">
            <w:pPr>
              <w:rPr>
                <w:rFonts w:ascii="Verdana" w:hAnsi="Verdana"/>
                <w:b/>
              </w:rPr>
            </w:pPr>
          </w:p>
        </w:tc>
        <w:tc>
          <w:tcPr>
            <w:tcW w:w="4077" w:type="dxa"/>
          </w:tcPr>
          <w:p w14:paraId="397273B4" w14:textId="1B3F58FC" w:rsidR="00445C02" w:rsidRPr="000D7D6E" w:rsidRDefault="00445C02" w:rsidP="000D7D6E">
            <w:pPr>
              <w:pStyle w:val="ListParagraph"/>
              <w:numPr>
                <w:ilvl w:val="0"/>
                <w:numId w:val="24"/>
              </w:numPr>
              <w:rPr>
                <w:rFonts w:ascii="Verdana" w:hAnsi="Verdana"/>
              </w:rPr>
            </w:pPr>
            <w:r w:rsidRPr="000D7D6E">
              <w:rPr>
                <w:rFonts w:ascii="Verdana" w:hAnsi="Verdana"/>
              </w:rPr>
              <w:t xml:space="preserve">Ability to communicate </w:t>
            </w:r>
            <w:r w:rsidR="00081F6C" w:rsidRPr="000D7D6E">
              <w:rPr>
                <w:rFonts w:ascii="Verdana" w:hAnsi="Verdana"/>
              </w:rPr>
              <w:t xml:space="preserve">fluently </w:t>
            </w:r>
            <w:r w:rsidRPr="000D7D6E">
              <w:rPr>
                <w:rFonts w:ascii="Verdana" w:hAnsi="Verdana"/>
              </w:rPr>
              <w:t>in English.</w:t>
            </w:r>
          </w:p>
          <w:p w14:paraId="35803869" w14:textId="06FB8009" w:rsidR="00246B55" w:rsidRPr="000D7D6E" w:rsidRDefault="00913236" w:rsidP="000D7D6E">
            <w:pPr>
              <w:pStyle w:val="ListParagraph"/>
              <w:numPr>
                <w:ilvl w:val="0"/>
                <w:numId w:val="24"/>
              </w:numPr>
              <w:rPr>
                <w:rFonts w:ascii="Verdana" w:hAnsi="Verdana"/>
              </w:rPr>
            </w:pPr>
            <w:r w:rsidRPr="000D7D6E">
              <w:rPr>
                <w:rFonts w:ascii="Verdana" w:hAnsi="Verdana"/>
              </w:rPr>
              <w:t>Demonstrated ability to lead and motivate staff.</w:t>
            </w:r>
          </w:p>
          <w:p w14:paraId="1300DDA7" w14:textId="651C8312" w:rsidR="00246B55" w:rsidRPr="000D7D6E" w:rsidRDefault="00AD7C1E" w:rsidP="000D7D6E">
            <w:pPr>
              <w:pStyle w:val="ListParagraph"/>
              <w:numPr>
                <w:ilvl w:val="0"/>
                <w:numId w:val="24"/>
              </w:numPr>
              <w:rPr>
                <w:rFonts w:ascii="Verdana" w:hAnsi="Verdana"/>
              </w:rPr>
            </w:pPr>
            <w:r w:rsidRPr="000D7D6E">
              <w:rPr>
                <w:rFonts w:ascii="Verdana" w:hAnsi="Verdana"/>
              </w:rPr>
              <w:t>A high degree of self-motivation.</w:t>
            </w:r>
          </w:p>
          <w:p w14:paraId="23440A6A" w14:textId="0030A821" w:rsidR="00246B55" w:rsidRPr="000D7D6E" w:rsidRDefault="00412946" w:rsidP="000D7D6E">
            <w:pPr>
              <w:pStyle w:val="ListParagraph"/>
              <w:numPr>
                <w:ilvl w:val="0"/>
                <w:numId w:val="24"/>
              </w:numPr>
              <w:rPr>
                <w:rFonts w:ascii="Verdana" w:hAnsi="Verdana"/>
              </w:rPr>
            </w:pPr>
            <w:r w:rsidRPr="000D7D6E">
              <w:rPr>
                <w:rFonts w:ascii="Verdana" w:hAnsi="Verdana"/>
              </w:rPr>
              <w:t>Effective</w:t>
            </w:r>
            <w:r w:rsidR="00D125FC" w:rsidRPr="000D7D6E">
              <w:rPr>
                <w:rFonts w:ascii="Verdana" w:hAnsi="Verdana"/>
              </w:rPr>
              <w:t xml:space="preserve"> communication and interpersonal</w:t>
            </w:r>
            <w:r w:rsidR="0066178C" w:rsidRPr="000D7D6E">
              <w:rPr>
                <w:rFonts w:ascii="Verdana" w:hAnsi="Verdana"/>
              </w:rPr>
              <w:t xml:space="preserve"> skills</w:t>
            </w:r>
            <w:r w:rsidR="00940425" w:rsidRPr="000D7D6E">
              <w:rPr>
                <w:rFonts w:ascii="Verdana" w:hAnsi="Verdana"/>
              </w:rPr>
              <w:t xml:space="preserve"> and ability to strike up rapport and interact with members.</w:t>
            </w:r>
          </w:p>
          <w:p w14:paraId="2571DA21" w14:textId="7A05B393" w:rsidR="0066178C" w:rsidRPr="000D7D6E" w:rsidRDefault="00AD7C1E" w:rsidP="000D7D6E">
            <w:pPr>
              <w:pStyle w:val="ListParagraph"/>
              <w:numPr>
                <w:ilvl w:val="0"/>
                <w:numId w:val="24"/>
              </w:numPr>
              <w:rPr>
                <w:rFonts w:ascii="Verdana" w:hAnsi="Verdana"/>
              </w:rPr>
            </w:pPr>
            <w:r w:rsidRPr="000D7D6E">
              <w:rPr>
                <w:rFonts w:ascii="Verdana" w:hAnsi="Verdana"/>
              </w:rPr>
              <w:t>E</w:t>
            </w:r>
            <w:r w:rsidR="00B07449" w:rsidRPr="000D7D6E">
              <w:rPr>
                <w:rFonts w:ascii="Verdana" w:hAnsi="Verdana"/>
              </w:rPr>
              <w:t>xcellent</w:t>
            </w:r>
            <w:r w:rsidRPr="000D7D6E">
              <w:rPr>
                <w:rFonts w:ascii="Verdana" w:hAnsi="Verdana"/>
              </w:rPr>
              <w:t xml:space="preserve"> planning</w:t>
            </w:r>
            <w:r w:rsidR="00B07449" w:rsidRPr="000D7D6E">
              <w:rPr>
                <w:rFonts w:ascii="Verdana" w:hAnsi="Verdana"/>
              </w:rPr>
              <w:t>,</w:t>
            </w:r>
            <w:r w:rsidRPr="000D7D6E">
              <w:rPr>
                <w:rFonts w:ascii="Verdana" w:hAnsi="Verdana"/>
              </w:rPr>
              <w:t xml:space="preserve"> organisational </w:t>
            </w:r>
            <w:r w:rsidR="00B07449" w:rsidRPr="000D7D6E">
              <w:rPr>
                <w:rFonts w:ascii="Verdana" w:hAnsi="Verdana"/>
              </w:rPr>
              <w:t xml:space="preserve">and time management </w:t>
            </w:r>
            <w:r w:rsidRPr="000D7D6E">
              <w:rPr>
                <w:rFonts w:ascii="Verdana" w:hAnsi="Verdana"/>
              </w:rPr>
              <w:t>skills.</w:t>
            </w:r>
          </w:p>
          <w:p w14:paraId="014227EF" w14:textId="1928B30E" w:rsidR="0066178C" w:rsidRPr="000D7D6E" w:rsidRDefault="00B07449" w:rsidP="000D7D6E">
            <w:pPr>
              <w:pStyle w:val="ListParagraph"/>
              <w:numPr>
                <w:ilvl w:val="0"/>
                <w:numId w:val="24"/>
              </w:numPr>
              <w:rPr>
                <w:rFonts w:ascii="Verdana" w:hAnsi="Verdana"/>
              </w:rPr>
            </w:pPr>
            <w:r w:rsidRPr="000D7D6E">
              <w:rPr>
                <w:rFonts w:ascii="Verdana" w:hAnsi="Verdana"/>
              </w:rPr>
              <w:t>Excellent team working skills with a proactive and flexible approach.</w:t>
            </w:r>
          </w:p>
          <w:p w14:paraId="04504793" w14:textId="5C64ABC9" w:rsidR="00246B55" w:rsidRPr="000D7D6E" w:rsidRDefault="0066178C" w:rsidP="000D7D6E">
            <w:pPr>
              <w:pStyle w:val="ListParagraph"/>
              <w:numPr>
                <w:ilvl w:val="0"/>
                <w:numId w:val="24"/>
              </w:numPr>
              <w:rPr>
                <w:rFonts w:ascii="Verdana" w:hAnsi="Verdana"/>
              </w:rPr>
            </w:pPr>
            <w:r w:rsidRPr="000D7D6E">
              <w:rPr>
                <w:rFonts w:ascii="Verdana" w:hAnsi="Verdana"/>
              </w:rPr>
              <w:t xml:space="preserve">Creativity, with the ability to generate ideas to shape the future direction of </w:t>
            </w:r>
            <w:r w:rsidR="00A01694" w:rsidRPr="000D7D6E">
              <w:rPr>
                <w:rFonts w:ascii="Verdana" w:hAnsi="Verdana"/>
              </w:rPr>
              <w:t>the health and fitness</w:t>
            </w:r>
            <w:r w:rsidRPr="000D7D6E">
              <w:rPr>
                <w:rFonts w:ascii="Verdana" w:hAnsi="Verdana"/>
              </w:rPr>
              <w:t xml:space="preserve"> programmes.</w:t>
            </w:r>
          </w:p>
          <w:p w14:paraId="2867A0AF" w14:textId="77AD4BD1" w:rsidR="00940425" w:rsidRPr="000D7D6E" w:rsidRDefault="00B07449" w:rsidP="000D7D6E">
            <w:pPr>
              <w:pStyle w:val="ListParagraph"/>
              <w:numPr>
                <w:ilvl w:val="0"/>
                <w:numId w:val="24"/>
              </w:numPr>
              <w:rPr>
                <w:rFonts w:ascii="Verdana" w:hAnsi="Verdana"/>
              </w:rPr>
            </w:pPr>
            <w:r w:rsidRPr="000D7D6E">
              <w:rPr>
                <w:rFonts w:ascii="Verdana" w:hAnsi="Verdana"/>
              </w:rPr>
              <w:t>Ability to present inf</w:t>
            </w:r>
            <w:r w:rsidR="00BD6838" w:rsidRPr="000D7D6E">
              <w:rPr>
                <w:rFonts w:ascii="Verdana" w:hAnsi="Verdana"/>
              </w:rPr>
              <w:t>ormation clearly and articulate</w:t>
            </w:r>
            <w:r w:rsidRPr="000D7D6E">
              <w:rPr>
                <w:rFonts w:ascii="Verdana" w:hAnsi="Verdana"/>
              </w:rPr>
              <w:t xml:space="preserve"> both orally and in writing.</w:t>
            </w:r>
          </w:p>
          <w:p w14:paraId="60F8B3AF" w14:textId="4D1608FB" w:rsidR="00081F6C" w:rsidRPr="000D7D6E" w:rsidRDefault="00940425" w:rsidP="000D7D6E">
            <w:pPr>
              <w:pStyle w:val="ListParagraph"/>
              <w:numPr>
                <w:ilvl w:val="0"/>
                <w:numId w:val="24"/>
              </w:numPr>
              <w:rPr>
                <w:rFonts w:ascii="Verdana" w:hAnsi="Verdana"/>
              </w:rPr>
            </w:pPr>
            <w:r w:rsidRPr="000D7D6E">
              <w:rPr>
                <w:rFonts w:ascii="Verdana" w:hAnsi="Verdana"/>
              </w:rPr>
              <w:t>Knowledge of safe procedures in a fitness facility.</w:t>
            </w:r>
          </w:p>
          <w:p w14:paraId="504EB1A8" w14:textId="5811C4D5" w:rsidR="00B07449" w:rsidRPr="000D7D6E" w:rsidRDefault="00B07449" w:rsidP="000D7D6E">
            <w:pPr>
              <w:pStyle w:val="ListParagraph"/>
              <w:numPr>
                <w:ilvl w:val="0"/>
                <w:numId w:val="24"/>
              </w:numPr>
              <w:rPr>
                <w:rFonts w:ascii="Verdana" w:hAnsi="Verdana"/>
              </w:rPr>
            </w:pPr>
            <w:r w:rsidRPr="000D7D6E">
              <w:rPr>
                <w:rFonts w:ascii="Verdana" w:hAnsi="Verdana"/>
              </w:rPr>
              <w:t>Understanding of</w:t>
            </w:r>
            <w:r w:rsidR="00BD6838" w:rsidRPr="000D7D6E">
              <w:rPr>
                <w:rFonts w:ascii="Verdana" w:hAnsi="Verdana"/>
              </w:rPr>
              <w:t>,</w:t>
            </w:r>
            <w:r w:rsidRPr="000D7D6E">
              <w:rPr>
                <w:rFonts w:ascii="Verdana" w:hAnsi="Verdana"/>
              </w:rPr>
              <w:t xml:space="preserve"> and commitment to, equality and diversity and the provision of inclusive active recreation.</w:t>
            </w:r>
          </w:p>
          <w:p w14:paraId="10BF162F" w14:textId="7201F631" w:rsidR="002A0160" w:rsidRPr="006F34E6" w:rsidRDefault="002A0160" w:rsidP="000D7D6E">
            <w:pPr>
              <w:rPr>
                <w:rFonts w:ascii="Verdana" w:hAnsi="Verdana"/>
              </w:rPr>
            </w:pPr>
          </w:p>
        </w:tc>
        <w:tc>
          <w:tcPr>
            <w:tcW w:w="3686" w:type="dxa"/>
          </w:tcPr>
          <w:p w14:paraId="4D1B4DD3" w14:textId="00122AB1" w:rsidR="00940425" w:rsidRPr="000D7D6E" w:rsidRDefault="00940425" w:rsidP="000D7D6E">
            <w:pPr>
              <w:pStyle w:val="ListParagraph"/>
              <w:numPr>
                <w:ilvl w:val="0"/>
                <w:numId w:val="25"/>
              </w:numPr>
              <w:rPr>
                <w:rFonts w:ascii="Verdana" w:hAnsi="Verdana"/>
              </w:rPr>
            </w:pPr>
            <w:r w:rsidRPr="000D7D6E">
              <w:rPr>
                <w:rFonts w:ascii="Verdana" w:hAnsi="Verdana"/>
              </w:rPr>
              <w:t>Good IT skills</w:t>
            </w:r>
          </w:p>
          <w:p w14:paraId="411B478B" w14:textId="5EA8B6FE" w:rsidR="00940425" w:rsidRPr="000D7D6E" w:rsidRDefault="00940425" w:rsidP="000D7D6E">
            <w:pPr>
              <w:pStyle w:val="ListParagraph"/>
              <w:numPr>
                <w:ilvl w:val="0"/>
                <w:numId w:val="25"/>
              </w:numPr>
              <w:rPr>
                <w:rFonts w:ascii="Verdana" w:hAnsi="Verdana"/>
              </w:rPr>
            </w:pPr>
            <w:r w:rsidRPr="000D7D6E">
              <w:rPr>
                <w:rFonts w:ascii="Verdana" w:hAnsi="Verdana"/>
              </w:rPr>
              <w:t>Basic website editing</w:t>
            </w:r>
          </w:p>
          <w:p w14:paraId="433B98AB" w14:textId="297CFA49" w:rsidR="00940425" w:rsidRPr="000D7D6E" w:rsidRDefault="00940425" w:rsidP="000D7D6E">
            <w:pPr>
              <w:pStyle w:val="ListParagraph"/>
              <w:numPr>
                <w:ilvl w:val="0"/>
                <w:numId w:val="25"/>
              </w:numPr>
              <w:rPr>
                <w:rFonts w:ascii="Verdana" w:hAnsi="Verdana"/>
              </w:rPr>
            </w:pPr>
            <w:r w:rsidRPr="000D7D6E">
              <w:rPr>
                <w:rFonts w:ascii="Verdana" w:hAnsi="Verdana"/>
              </w:rPr>
              <w:t>Ability to produce basic marketing material</w:t>
            </w:r>
          </w:p>
          <w:p w14:paraId="1BFD9947" w14:textId="6E29BFA1" w:rsidR="00940425" w:rsidRPr="000D7D6E" w:rsidRDefault="00940425" w:rsidP="000D7D6E">
            <w:pPr>
              <w:pStyle w:val="ListParagraph"/>
              <w:numPr>
                <w:ilvl w:val="0"/>
                <w:numId w:val="25"/>
              </w:numPr>
              <w:rPr>
                <w:rFonts w:ascii="Verdana" w:hAnsi="Verdana"/>
              </w:rPr>
            </w:pPr>
            <w:r w:rsidRPr="000D7D6E">
              <w:rPr>
                <w:rFonts w:ascii="Verdana" w:hAnsi="Verdana"/>
              </w:rPr>
              <w:t>Ability to teach an exercise class.</w:t>
            </w:r>
          </w:p>
          <w:p w14:paraId="0DC2B7FC" w14:textId="4836FA94" w:rsidR="00E62A8E" w:rsidRPr="000D7D6E" w:rsidRDefault="00940425" w:rsidP="000D7D6E">
            <w:pPr>
              <w:pStyle w:val="ListParagraph"/>
              <w:numPr>
                <w:ilvl w:val="0"/>
                <w:numId w:val="25"/>
              </w:numPr>
              <w:rPr>
                <w:rFonts w:ascii="Verdana" w:hAnsi="Verdana"/>
              </w:rPr>
            </w:pPr>
            <w:r w:rsidRPr="000D7D6E">
              <w:rPr>
                <w:rFonts w:ascii="Verdana" w:hAnsi="Verdana"/>
              </w:rPr>
              <w:t>Knowledge of basic maintenance of health and fitness equipment.</w:t>
            </w:r>
          </w:p>
        </w:tc>
      </w:tr>
      <w:tr w:rsidR="00E62A8E" w:rsidRPr="006F34E6" w14:paraId="2E4B77E7" w14:textId="77777777" w:rsidTr="00055D87">
        <w:tc>
          <w:tcPr>
            <w:tcW w:w="2268" w:type="dxa"/>
          </w:tcPr>
          <w:p w14:paraId="105A7541" w14:textId="13D5D269" w:rsidR="00E62A8E" w:rsidRPr="006F34E6" w:rsidRDefault="00081F6C">
            <w:pPr>
              <w:rPr>
                <w:rFonts w:ascii="Verdana" w:hAnsi="Verdana"/>
                <w:b/>
              </w:rPr>
            </w:pPr>
            <w:r w:rsidRPr="006F34E6">
              <w:rPr>
                <w:rFonts w:ascii="Verdana" w:hAnsi="Verdana"/>
                <w:b/>
              </w:rPr>
              <w:lastRenderedPageBreak/>
              <w:t xml:space="preserve">Knowledge and </w:t>
            </w:r>
            <w:r w:rsidR="00E62A8E" w:rsidRPr="006F34E6">
              <w:rPr>
                <w:rFonts w:ascii="Verdana" w:hAnsi="Verdana"/>
                <w:b/>
              </w:rPr>
              <w:t>Experience</w:t>
            </w:r>
          </w:p>
          <w:p w14:paraId="7950F5FC" w14:textId="77777777" w:rsidR="00E62A8E" w:rsidRPr="006F34E6" w:rsidRDefault="00E62A8E">
            <w:pPr>
              <w:rPr>
                <w:rFonts w:ascii="Verdana" w:hAnsi="Verdana"/>
                <w:b/>
              </w:rPr>
            </w:pPr>
          </w:p>
          <w:p w14:paraId="31F9BE4E" w14:textId="77777777" w:rsidR="00E62A8E" w:rsidRPr="006F34E6" w:rsidRDefault="00E62A8E">
            <w:pPr>
              <w:rPr>
                <w:rFonts w:ascii="Verdana" w:hAnsi="Verdana"/>
                <w:b/>
              </w:rPr>
            </w:pPr>
          </w:p>
          <w:p w14:paraId="5506969E" w14:textId="77777777" w:rsidR="00E62A8E" w:rsidRPr="006F34E6" w:rsidRDefault="00E62A8E">
            <w:pPr>
              <w:rPr>
                <w:rFonts w:ascii="Verdana" w:hAnsi="Verdana"/>
                <w:b/>
              </w:rPr>
            </w:pPr>
          </w:p>
          <w:p w14:paraId="78CD14E5" w14:textId="77777777" w:rsidR="00E62A8E" w:rsidRPr="006F34E6" w:rsidRDefault="00E62A8E">
            <w:pPr>
              <w:rPr>
                <w:rFonts w:ascii="Verdana" w:hAnsi="Verdana"/>
                <w:b/>
              </w:rPr>
            </w:pPr>
          </w:p>
        </w:tc>
        <w:tc>
          <w:tcPr>
            <w:tcW w:w="4077" w:type="dxa"/>
          </w:tcPr>
          <w:p w14:paraId="6BC4C503" w14:textId="1A3F2B67" w:rsidR="00081F6C" w:rsidRPr="000D7D6E" w:rsidRDefault="00081F6C" w:rsidP="000D7D6E">
            <w:pPr>
              <w:pStyle w:val="ListParagraph"/>
              <w:numPr>
                <w:ilvl w:val="0"/>
                <w:numId w:val="25"/>
              </w:numPr>
              <w:rPr>
                <w:rFonts w:ascii="Verdana" w:hAnsi="Verdana"/>
              </w:rPr>
            </w:pPr>
            <w:r w:rsidRPr="000D7D6E">
              <w:rPr>
                <w:rFonts w:ascii="Verdana" w:hAnsi="Verdana"/>
              </w:rPr>
              <w:t>E</w:t>
            </w:r>
            <w:r w:rsidR="002109F2" w:rsidRPr="000D7D6E">
              <w:rPr>
                <w:rFonts w:ascii="Verdana" w:hAnsi="Verdana"/>
              </w:rPr>
              <w:t xml:space="preserve">xperience of managing </w:t>
            </w:r>
            <w:r w:rsidR="00CF7A96" w:rsidRPr="000D7D6E">
              <w:rPr>
                <w:rFonts w:ascii="Verdana" w:hAnsi="Verdana"/>
              </w:rPr>
              <w:t>Gym</w:t>
            </w:r>
            <w:r w:rsidR="00A01694" w:rsidRPr="000D7D6E">
              <w:rPr>
                <w:rFonts w:ascii="Verdana" w:hAnsi="Verdana"/>
              </w:rPr>
              <w:t xml:space="preserve"> facilities</w:t>
            </w:r>
            <w:r w:rsidR="00CF7A96" w:rsidRPr="000D7D6E">
              <w:rPr>
                <w:rFonts w:ascii="Verdana" w:hAnsi="Verdana"/>
              </w:rPr>
              <w:t>, preferably within a higher education institution.</w:t>
            </w:r>
          </w:p>
          <w:p w14:paraId="30481B0A" w14:textId="3A91CEFE" w:rsidR="00246B55" w:rsidRPr="000D7D6E" w:rsidRDefault="00CF7A96" w:rsidP="000D7D6E">
            <w:pPr>
              <w:pStyle w:val="ListParagraph"/>
              <w:numPr>
                <w:ilvl w:val="0"/>
                <w:numId w:val="25"/>
              </w:numPr>
              <w:rPr>
                <w:rFonts w:ascii="Verdana" w:hAnsi="Verdana"/>
              </w:rPr>
            </w:pPr>
            <w:r w:rsidRPr="000D7D6E">
              <w:rPr>
                <w:rFonts w:ascii="Verdana" w:hAnsi="Verdana"/>
              </w:rPr>
              <w:t>Extensive k</w:t>
            </w:r>
            <w:r w:rsidR="00081F6C" w:rsidRPr="000D7D6E">
              <w:rPr>
                <w:rFonts w:ascii="Verdana" w:hAnsi="Verdana"/>
              </w:rPr>
              <w:t xml:space="preserve">nowledge </w:t>
            </w:r>
            <w:r w:rsidRPr="000D7D6E">
              <w:rPr>
                <w:rFonts w:ascii="Verdana" w:hAnsi="Verdana"/>
              </w:rPr>
              <w:t>of gym equipment and procedures</w:t>
            </w:r>
            <w:r w:rsidR="00913236" w:rsidRPr="000D7D6E">
              <w:rPr>
                <w:rFonts w:ascii="Verdana" w:hAnsi="Verdana"/>
              </w:rPr>
              <w:t>.</w:t>
            </w:r>
          </w:p>
          <w:p w14:paraId="1610CBA0" w14:textId="230076FD" w:rsidR="002A0160" w:rsidRPr="000D7D6E" w:rsidRDefault="002A0160" w:rsidP="000D7D6E">
            <w:pPr>
              <w:pStyle w:val="ListParagraph"/>
              <w:numPr>
                <w:ilvl w:val="0"/>
                <w:numId w:val="25"/>
              </w:numPr>
              <w:rPr>
                <w:rFonts w:ascii="Verdana" w:hAnsi="Verdana"/>
              </w:rPr>
            </w:pPr>
            <w:r w:rsidRPr="000D7D6E">
              <w:rPr>
                <w:rFonts w:ascii="Verdana" w:hAnsi="Verdana"/>
              </w:rPr>
              <w:t>Experience of motivating teams to achieve and exceed planned targets and objectives related to facility management.</w:t>
            </w:r>
          </w:p>
          <w:p w14:paraId="2CEF5671" w14:textId="05EA64FB" w:rsidR="002A0160" w:rsidRPr="000D7D6E" w:rsidRDefault="002A0160" w:rsidP="000D7D6E">
            <w:pPr>
              <w:pStyle w:val="ListParagraph"/>
              <w:numPr>
                <w:ilvl w:val="0"/>
                <w:numId w:val="25"/>
              </w:numPr>
              <w:rPr>
                <w:rFonts w:ascii="Verdana" w:hAnsi="Verdana"/>
              </w:rPr>
            </w:pPr>
            <w:r w:rsidRPr="000D7D6E">
              <w:rPr>
                <w:rFonts w:ascii="Verdana" w:hAnsi="Verdana"/>
              </w:rPr>
              <w:t>Experience of income generation.</w:t>
            </w:r>
          </w:p>
          <w:p w14:paraId="3D6CD6E3" w14:textId="150B00E8" w:rsidR="00246B55" w:rsidRPr="000D7D6E" w:rsidRDefault="00AD7C1E" w:rsidP="000D7D6E">
            <w:pPr>
              <w:pStyle w:val="ListParagraph"/>
              <w:numPr>
                <w:ilvl w:val="0"/>
                <w:numId w:val="25"/>
              </w:numPr>
              <w:rPr>
                <w:rFonts w:ascii="Verdana" w:hAnsi="Verdana"/>
              </w:rPr>
            </w:pPr>
            <w:r w:rsidRPr="000D7D6E">
              <w:rPr>
                <w:rFonts w:ascii="Verdana" w:hAnsi="Verdana"/>
              </w:rPr>
              <w:t>A track record of successful service del</w:t>
            </w:r>
            <w:r w:rsidR="002877EE" w:rsidRPr="000D7D6E">
              <w:rPr>
                <w:rFonts w:ascii="Verdana" w:hAnsi="Verdana"/>
              </w:rPr>
              <w:t xml:space="preserve">ivery within higher education and identifying creative </w:t>
            </w:r>
            <w:r w:rsidR="002A0160" w:rsidRPr="000D7D6E">
              <w:rPr>
                <w:rFonts w:ascii="Verdana" w:hAnsi="Verdana"/>
              </w:rPr>
              <w:t>solutions to increasing</w:t>
            </w:r>
            <w:r w:rsidR="002877EE" w:rsidRPr="000D7D6E">
              <w:rPr>
                <w:rFonts w:ascii="Verdana" w:hAnsi="Verdana"/>
              </w:rPr>
              <w:t xml:space="preserve"> </w:t>
            </w:r>
            <w:r w:rsidR="002A0160" w:rsidRPr="000D7D6E">
              <w:rPr>
                <w:rFonts w:ascii="Verdana" w:hAnsi="Verdana"/>
              </w:rPr>
              <w:t xml:space="preserve">members and </w:t>
            </w:r>
            <w:r w:rsidR="002877EE" w:rsidRPr="000D7D6E">
              <w:rPr>
                <w:rFonts w:ascii="Verdana" w:hAnsi="Verdana"/>
              </w:rPr>
              <w:t>participation</w:t>
            </w:r>
            <w:r w:rsidRPr="000D7D6E">
              <w:rPr>
                <w:rFonts w:ascii="Verdana" w:hAnsi="Verdana"/>
              </w:rPr>
              <w:t>.</w:t>
            </w:r>
          </w:p>
          <w:p w14:paraId="78E39920" w14:textId="7FA7CEF4" w:rsidR="00CF7A96" w:rsidRPr="000D7D6E" w:rsidRDefault="00CF7A96" w:rsidP="000D7D6E">
            <w:pPr>
              <w:pStyle w:val="ListParagraph"/>
              <w:numPr>
                <w:ilvl w:val="0"/>
                <w:numId w:val="25"/>
              </w:numPr>
              <w:rPr>
                <w:rFonts w:ascii="Verdana" w:hAnsi="Verdana"/>
              </w:rPr>
            </w:pPr>
            <w:r w:rsidRPr="000D7D6E">
              <w:rPr>
                <w:rFonts w:ascii="Verdana" w:hAnsi="Verdana"/>
              </w:rPr>
              <w:t>Experience of developing and running health and fitness classes.</w:t>
            </w:r>
          </w:p>
          <w:p w14:paraId="128A3E62" w14:textId="7DCE8406" w:rsidR="00246B55" w:rsidRPr="000D7D6E" w:rsidRDefault="002877EE" w:rsidP="000D7D6E">
            <w:pPr>
              <w:pStyle w:val="ListParagraph"/>
              <w:numPr>
                <w:ilvl w:val="0"/>
                <w:numId w:val="25"/>
              </w:numPr>
              <w:rPr>
                <w:rFonts w:ascii="Verdana" w:hAnsi="Verdana"/>
              </w:rPr>
            </w:pPr>
            <w:r w:rsidRPr="000D7D6E">
              <w:rPr>
                <w:rFonts w:ascii="Verdana" w:hAnsi="Verdana"/>
              </w:rPr>
              <w:t>Experience of budget management.</w:t>
            </w:r>
          </w:p>
        </w:tc>
        <w:tc>
          <w:tcPr>
            <w:tcW w:w="3686" w:type="dxa"/>
          </w:tcPr>
          <w:p w14:paraId="37DA5AF6" w14:textId="4064B1B3" w:rsidR="00F7109C" w:rsidRPr="006F34E6" w:rsidRDefault="00F7109C" w:rsidP="000D7D6E">
            <w:pPr>
              <w:rPr>
                <w:rFonts w:ascii="Verdana" w:hAnsi="Verdana"/>
              </w:rPr>
            </w:pPr>
            <w:r w:rsidRPr="006F34E6">
              <w:rPr>
                <w:rFonts w:ascii="Verdana" w:hAnsi="Verdana"/>
              </w:rPr>
              <w:t>Proven record of optimising retention rates</w:t>
            </w:r>
            <w:r w:rsidR="002A0160" w:rsidRPr="006F34E6">
              <w:rPr>
                <w:rFonts w:ascii="Verdana" w:hAnsi="Verdana"/>
              </w:rPr>
              <w:t xml:space="preserve"> in sport, and, or health and fitness.</w:t>
            </w:r>
          </w:p>
          <w:p w14:paraId="699E7755" w14:textId="0C7C9012" w:rsidR="00CF7A96" w:rsidRPr="006F34E6" w:rsidRDefault="00CF7A96" w:rsidP="000D7D6E">
            <w:pPr>
              <w:rPr>
                <w:rFonts w:ascii="Verdana" w:hAnsi="Verdana"/>
              </w:rPr>
            </w:pPr>
            <w:r w:rsidRPr="006F34E6">
              <w:rPr>
                <w:rFonts w:ascii="Verdana" w:hAnsi="Verdana"/>
              </w:rPr>
              <w:t>Experience of working with students in sport, health and fitness.</w:t>
            </w:r>
          </w:p>
          <w:p w14:paraId="08596C5A" w14:textId="77777777" w:rsidR="00CF7A96" w:rsidRPr="006F34E6" w:rsidRDefault="00CF7A96" w:rsidP="000D7D6E">
            <w:pPr>
              <w:rPr>
                <w:rFonts w:ascii="Verdana" w:hAnsi="Verdana"/>
              </w:rPr>
            </w:pPr>
          </w:p>
          <w:p w14:paraId="3FEE2698" w14:textId="480BC6BB" w:rsidR="00055B6C" w:rsidRPr="006F34E6" w:rsidRDefault="00055B6C" w:rsidP="000D7D6E">
            <w:pPr>
              <w:rPr>
                <w:rFonts w:ascii="Verdana" w:hAnsi="Verdana"/>
              </w:rPr>
            </w:pPr>
          </w:p>
        </w:tc>
      </w:tr>
      <w:tr w:rsidR="00E62A8E" w:rsidRPr="006F34E6" w14:paraId="306ADF37" w14:textId="77777777" w:rsidTr="00055D87">
        <w:tc>
          <w:tcPr>
            <w:tcW w:w="2268" w:type="dxa"/>
          </w:tcPr>
          <w:p w14:paraId="2043ABDE" w14:textId="4E7666D2" w:rsidR="00E62A8E" w:rsidRPr="006F34E6" w:rsidRDefault="00E62A8E">
            <w:pPr>
              <w:rPr>
                <w:rFonts w:ascii="Verdana" w:hAnsi="Verdana"/>
                <w:b/>
              </w:rPr>
            </w:pPr>
            <w:r w:rsidRPr="006F34E6">
              <w:rPr>
                <w:rFonts w:ascii="Verdana" w:hAnsi="Verdana"/>
                <w:b/>
              </w:rPr>
              <w:t>Statutory/Legal</w:t>
            </w:r>
          </w:p>
          <w:p w14:paraId="5F251A0B" w14:textId="77777777" w:rsidR="00E62A8E" w:rsidRPr="006F34E6" w:rsidRDefault="00E62A8E">
            <w:pPr>
              <w:rPr>
                <w:rFonts w:ascii="Verdana" w:hAnsi="Verdana"/>
                <w:b/>
              </w:rPr>
            </w:pPr>
          </w:p>
          <w:p w14:paraId="2D651341" w14:textId="77777777" w:rsidR="00E62A8E" w:rsidRPr="006F34E6" w:rsidRDefault="00E62A8E">
            <w:pPr>
              <w:rPr>
                <w:rFonts w:ascii="Verdana" w:hAnsi="Verdana"/>
                <w:b/>
              </w:rPr>
            </w:pPr>
          </w:p>
        </w:tc>
        <w:tc>
          <w:tcPr>
            <w:tcW w:w="4077" w:type="dxa"/>
          </w:tcPr>
          <w:p w14:paraId="19A076BD" w14:textId="53BCEF83" w:rsidR="002877EE" w:rsidRPr="000D7D6E" w:rsidRDefault="00711C30" w:rsidP="000D7D6E">
            <w:pPr>
              <w:pStyle w:val="ListParagraph"/>
              <w:numPr>
                <w:ilvl w:val="0"/>
                <w:numId w:val="25"/>
              </w:numPr>
              <w:rPr>
                <w:rFonts w:ascii="Verdana" w:hAnsi="Verdana"/>
              </w:rPr>
            </w:pPr>
            <w:r w:rsidRPr="000D7D6E">
              <w:rPr>
                <w:rFonts w:ascii="Verdana" w:hAnsi="Verdana"/>
              </w:rPr>
              <w:t xml:space="preserve">Appointment will be subject to a satisfactory criminal records bureau check at the enhanced level. </w:t>
            </w:r>
            <w:r w:rsidR="00E62A8E" w:rsidRPr="000D7D6E">
              <w:rPr>
                <w:rFonts w:ascii="Verdana" w:hAnsi="Verdana"/>
              </w:rPr>
              <w:t xml:space="preserve"> </w:t>
            </w:r>
          </w:p>
        </w:tc>
        <w:tc>
          <w:tcPr>
            <w:tcW w:w="3686" w:type="dxa"/>
          </w:tcPr>
          <w:p w14:paraId="3BF7E722" w14:textId="77777777" w:rsidR="00E62A8E" w:rsidRPr="006F34E6" w:rsidRDefault="00E62A8E" w:rsidP="000D7D6E">
            <w:pPr>
              <w:rPr>
                <w:rFonts w:ascii="Verdana" w:hAnsi="Verdana"/>
              </w:rPr>
            </w:pPr>
          </w:p>
        </w:tc>
      </w:tr>
      <w:tr w:rsidR="00AD7C1E" w:rsidRPr="006F34E6" w14:paraId="302851AA" w14:textId="77777777" w:rsidTr="00055D87">
        <w:tc>
          <w:tcPr>
            <w:tcW w:w="2268" w:type="dxa"/>
          </w:tcPr>
          <w:p w14:paraId="0F020EFC" w14:textId="77777777" w:rsidR="00AD7C1E" w:rsidRPr="006F34E6" w:rsidRDefault="00AD7C1E">
            <w:pPr>
              <w:rPr>
                <w:rFonts w:ascii="Verdana" w:hAnsi="Verdana"/>
                <w:b/>
              </w:rPr>
            </w:pPr>
            <w:r w:rsidRPr="006F34E6">
              <w:rPr>
                <w:rFonts w:ascii="Verdana" w:hAnsi="Verdana"/>
                <w:b/>
              </w:rPr>
              <w:t>Other</w:t>
            </w:r>
          </w:p>
        </w:tc>
        <w:tc>
          <w:tcPr>
            <w:tcW w:w="4077" w:type="dxa"/>
          </w:tcPr>
          <w:p w14:paraId="5D059065" w14:textId="439805E8" w:rsidR="002877EE" w:rsidRPr="000D7D6E" w:rsidRDefault="00AD7C1E" w:rsidP="000D7D6E">
            <w:pPr>
              <w:pStyle w:val="ListParagraph"/>
              <w:numPr>
                <w:ilvl w:val="0"/>
                <w:numId w:val="25"/>
              </w:numPr>
              <w:rPr>
                <w:rFonts w:ascii="Verdana" w:hAnsi="Verdana"/>
              </w:rPr>
            </w:pPr>
            <w:r w:rsidRPr="000D7D6E">
              <w:rPr>
                <w:rFonts w:ascii="Verdana" w:hAnsi="Verdana"/>
              </w:rPr>
              <w:t>A willingness to work evenings and weekends as the role demands.</w:t>
            </w:r>
          </w:p>
        </w:tc>
        <w:tc>
          <w:tcPr>
            <w:tcW w:w="3686" w:type="dxa"/>
          </w:tcPr>
          <w:p w14:paraId="39814B08" w14:textId="77777777" w:rsidR="00AD7C1E" w:rsidRPr="006F34E6" w:rsidRDefault="00AD7C1E" w:rsidP="000D7D6E">
            <w:pPr>
              <w:rPr>
                <w:rFonts w:ascii="Verdana" w:hAnsi="Verdana"/>
              </w:rPr>
            </w:pPr>
          </w:p>
        </w:tc>
      </w:tr>
    </w:tbl>
    <w:p w14:paraId="15D1C5D8" w14:textId="77777777" w:rsidR="00E62A8E" w:rsidRPr="006F34E6" w:rsidRDefault="00E62A8E">
      <w:pPr>
        <w:rPr>
          <w:rFonts w:ascii="Verdana" w:hAnsi="Verdana"/>
        </w:rPr>
      </w:pPr>
    </w:p>
    <w:p w14:paraId="2ED736D7" w14:textId="77777777" w:rsidR="006F34E6" w:rsidRPr="004B6830" w:rsidRDefault="006F34E6" w:rsidP="006F34E6">
      <w:pPr>
        <w:rPr>
          <w:rFonts w:ascii="Verdana" w:hAnsi="Verdana"/>
          <w:color w:val="000000" w:themeColor="text1"/>
        </w:rPr>
      </w:pPr>
      <w:r w:rsidRPr="004B6830">
        <w:rPr>
          <w:rFonts w:ascii="Verdana" w:hAnsi="Verdana"/>
          <w:color w:val="000000" w:themeColor="text1"/>
        </w:rPr>
        <w:t xml:space="preserve">Informal enquiries may be addressed to: Dr Julie Brunton, Director of Sport, University of Nottingham Ningbo, China, email: </w:t>
      </w:r>
      <w:hyperlink r:id="rId13" w:history="1">
        <w:r w:rsidRPr="004B6830">
          <w:rPr>
            <w:rStyle w:val="Hyperlink"/>
            <w:rFonts w:ascii="Verdana" w:hAnsi="Verdana"/>
          </w:rPr>
          <w:t>Julie.Brunton@Nottingham.edu.cn</w:t>
        </w:r>
      </w:hyperlink>
      <w:r w:rsidRPr="004B6830">
        <w:rPr>
          <w:rFonts w:ascii="Verdana" w:hAnsi="Verdana"/>
          <w:color w:val="000000" w:themeColor="text1"/>
        </w:rPr>
        <w:t xml:space="preserve">. </w:t>
      </w:r>
    </w:p>
    <w:p w14:paraId="115FAF89" w14:textId="77777777" w:rsidR="006F34E6" w:rsidRPr="004B6830" w:rsidRDefault="006F34E6" w:rsidP="006F34E6">
      <w:pPr>
        <w:rPr>
          <w:rFonts w:ascii="Verdana" w:hAnsi="Verdana"/>
          <w:color w:val="000000" w:themeColor="text1"/>
        </w:rPr>
      </w:pPr>
      <w:r w:rsidRPr="004B6830">
        <w:rPr>
          <w:rFonts w:ascii="Verdana" w:hAnsi="Verdana"/>
          <w:color w:val="000000" w:themeColor="text1"/>
        </w:rPr>
        <w:t>Please note that applications sent directly to this email address will not be accepted.</w:t>
      </w:r>
    </w:p>
    <w:p w14:paraId="1EDDD94D" w14:textId="77777777" w:rsidR="006F34E6" w:rsidRPr="004B6830" w:rsidRDefault="006F34E6" w:rsidP="006F34E6">
      <w:pPr>
        <w:rPr>
          <w:rFonts w:ascii="Verdana" w:hAnsi="Verdana"/>
          <w:color w:val="000000" w:themeColor="text1"/>
        </w:rPr>
      </w:pPr>
    </w:p>
    <w:p w14:paraId="3FE6157C" w14:textId="4CCB082B" w:rsidR="006F34E6" w:rsidRPr="004B6830" w:rsidRDefault="00D21080" w:rsidP="006F34E6">
      <w:pPr>
        <w:rPr>
          <w:rFonts w:ascii="Verdana" w:hAnsi="Verdana"/>
          <w:color w:val="000000" w:themeColor="text1"/>
        </w:rPr>
      </w:pPr>
      <w:r>
        <w:rPr>
          <w:rFonts w:ascii="Verdana" w:hAnsi="Verdana"/>
          <w:color w:val="000000" w:themeColor="text1"/>
        </w:rPr>
        <w:t>Please quote ref. UNNC517X2</w:t>
      </w:r>
      <w:r w:rsidR="006F34E6" w:rsidRPr="004B6830">
        <w:rPr>
          <w:rFonts w:ascii="Verdana" w:hAnsi="Verdana"/>
          <w:color w:val="000000" w:themeColor="text1"/>
        </w:rPr>
        <w:tab/>
        <w:t xml:space="preserve">      Closing date: 17 November 2017</w:t>
      </w:r>
    </w:p>
    <w:p w14:paraId="78D30235" w14:textId="77777777" w:rsidR="006F34E6" w:rsidRPr="004B6830" w:rsidRDefault="006F34E6" w:rsidP="006F34E6">
      <w:pPr>
        <w:rPr>
          <w:rFonts w:ascii="Verdana" w:hAnsi="Verdana"/>
          <w:color w:val="000000" w:themeColor="text1"/>
        </w:rPr>
      </w:pPr>
      <w:r w:rsidRPr="004B6830">
        <w:rPr>
          <w:rFonts w:ascii="Verdana" w:hAnsi="Verdana"/>
          <w:color w:val="000000" w:themeColor="text1"/>
        </w:rPr>
        <w:t>Please be advised that your references will be contacted prior to interview.</w:t>
      </w:r>
    </w:p>
    <w:p w14:paraId="5208B0C6" w14:textId="77777777" w:rsidR="006F34E6" w:rsidRPr="004B6830" w:rsidRDefault="006F34E6" w:rsidP="006F34E6">
      <w:pPr>
        <w:rPr>
          <w:rFonts w:ascii="Verdana" w:hAnsi="Verdana"/>
          <w:color w:val="000000" w:themeColor="text1"/>
        </w:rPr>
      </w:pPr>
      <w:r w:rsidRPr="004B6830">
        <w:rPr>
          <w:rFonts w:ascii="Verdana" w:hAnsi="Verdana"/>
          <w:color w:val="000000" w:themeColor="text1"/>
        </w:rPr>
        <w:t>Interview will take place in Nin</w:t>
      </w:r>
      <w:bookmarkStart w:id="0" w:name="_GoBack"/>
      <w:bookmarkEnd w:id="0"/>
      <w:r w:rsidRPr="004B6830">
        <w:rPr>
          <w:rFonts w:ascii="Verdana" w:hAnsi="Verdana"/>
          <w:color w:val="000000" w:themeColor="text1"/>
        </w:rPr>
        <w:t>gbo China.</w:t>
      </w:r>
    </w:p>
    <w:p w14:paraId="291DAE5A" w14:textId="7543DE1B" w:rsidR="00FF6DDA" w:rsidRPr="006F34E6" w:rsidRDefault="00FF6DDA">
      <w:pPr>
        <w:rPr>
          <w:rFonts w:ascii="Verdana" w:hAnsi="Verdana"/>
          <w:b/>
        </w:rPr>
      </w:pPr>
    </w:p>
    <w:sectPr w:rsidR="00FF6DDA" w:rsidRPr="006F34E6" w:rsidSect="008C543C">
      <w:footerReference w:type="default" r:id="rId14"/>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BFE88" w14:textId="77777777" w:rsidR="00BC0115" w:rsidRDefault="00BC0115" w:rsidP="00BB5D43">
      <w:r>
        <w:separator/>
      </w:r>
    </w:p>
  </w:endnote>
  <w:endnote w:type="continuationSeparator" w:id="0">
    <w:p w14:paraId="714D830C" w14:textId="77777777" w:rsidR="00BC0115" w:rsidRDefault="00BC0115" w:rsidP="00BB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68132"/>
      <w:docPartObj>
        <w:docPartGallery w:val="Page Numbers (Bottom of Page)"/>
        <w:docPartUnique/>
      </w:docPartObj>
    </w:sdtPr>
    <w:sdtEndPr>
      <w:rPr>
        <w:noProof/>
      </w:rPr>
    </w:sdtEndPr>
    <w:sdtContent>
      <w:p w14:paraId="2B3928B4" w14:textId="3DCDE8B6" w:rsidR="00BB5D43" w:rsidRDefault="00BB5D43">
        <w:pPr>
          <w:pStyle w:val="Footer"/>
          <w:jc w:val="center"/>
        </w:pPr>
        <w:r>
          <w:fldChar w:fldCharType="begin"/>
        </w:r>
        <w:r>
          <w:instrText xml:space="preserve"> PAGE   \* MERGEFORMAT </w:instrText>
        </w:r>
        <w:r>
          <w:fldChar w:fldCharType="separate"/>
        </w:r>
        <w:r w:rsidR="00D21080">
          <w:rPr>
            <w:noProof/>
          </w:rPr>
          <w:t>6</w:t>
        </w:r>
        <w:r>
          <w:rPr>
            <w:noProof/>
          </w:rPr>
          <w:fldChar w:fldCharType="end"/>
        </w:r>
      </w:p>
    </w:sdtContent>
  </w:sdt>
  <w:p w14:paraId="37BD0F30" w14:textId="77777777" w:rsidR="00BB5D43" w:rsidRDefault="00BB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54CD" w14:textId="77777777" w:rsidR="00BC0115" w:rsidRDefault="00BC0115" w:rsidP="00BB5D43">
      <w:r>
        <w:separator/>
      </w:r>
    </w:p>
  </w:footnote>
  <w:footnote w:type="continuationSeparator" w:id="0">
    <w:p w14:paraId="10925387" w14:textId="77777777" w:rsidR="00BC0115" w:rsidRDefault="00BC0115" w:rsidP="00BB5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3081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 w15:restartNumberingAfterBreak="0">
    <w:nsid w:val="00FE4915"/>
    <w:multiLevelType w:val="multilevel"/>
    <w:tmpl w:val="A23081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2" w15:restartNumberingAfterBreak="0">
    <w:nsid w:val="07D8192F"/>
    <w:multiLevelType w:val="multilevel"/>
    <w:tmpl w:val="B5F2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6551F"/>
    <w:multiLevelType w:val="hybridMultilevel"/>
    <w:tmpl w:val="8088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65493"/>
    <w:multiLevelType w:val="hybridMultilevel"/>
    <w:tmpl w:val="CC3E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83FB7"/>
    <w:multiLevelType w:val="multilevel"/>
    <w:tmpl w:val="A23081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6" w15:restartNumberingAfterBreak="0">
    <w:nsid w:val="1E3E7427"/>
    <w:multiLevelType w:val="hybridMultilevel"/>
    <w:tmpl w:val="975A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5870"/>
    <w:multiLevelType w:val="hybridMultilevel"/>
    <w:tmpl w:val="1B54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50E3C"/>
    <w:multiLevelType w:val="hybridMultilevel"/>
    <w:tmpl w:val="7226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A3F57"/>
    <w:multiLevelType w:val="multilevel"/>
    <w:tmpl w:val="A23081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0" w15:restartNumberingAfterBreak="0">
    <w:nsid w:val="37E929FB"/>
    <w:multiLevelType w:val="multilevel"/>
    <w:tmpl w:val="A23081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1" w15:restartNumberingAfterBreak="0">
    <w:nsid w:val="3D687912"/>
    <w:multiLevelType w:val="hybridMultilevel"/>
    <w:tmpl w:val="F2FA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3186C"/>
    <w:multiLevelType w:val="hybridMultilevel"/>
    <w:tmpl w:val="1518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02FB7"/>
    <w:multiLevelType w:val="hybridMultilevel"/>
    <w:tmpl w:val="B63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42E38"/>
    <w:multiLevelType w:val="hybridMultilevel"/>
    <w:tmpl w:val="90BA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A09FC"/>
    <w:multiLevelType w:val="hybridMultilevel"/>
    <w:tmpl w:val="6AD2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179A9"/>
    <w:multiLevelType w:val="hybridMultilevel"/>
    <w:tmpl w:val="5650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6301A"/>
    <w:multiLevelType w:val="hybridMultilevel"/>
    <w:tmpl w:val="1F14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455A1"/>
    <w:multiLevelType w:val="multilevel"/>
    <w:tmpl w:val="A23081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9"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34CA1"/>
    <w:multiLevelType w:val="hybridMultilevel"/>
    <w:tmpl w:val="6624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67D71"/>
    <w:multiLevelType w:val="hybridMultilevel"/>
    <w:tmpl w:val="61C07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7048D"/>
    <w:multiLevelType w:val="hybridMultilevel"/>
    <w:tmpl w:val="719E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501B1"/>
    <w:multiLevelType w:val="hybridMultilevel"/>
    <w:tmpl w:val="41C0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D16B7"/>
    <w:multiLevelType w:val="hybridMultilevel"/>
    <w:tmpl w:val="1F6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2"/>
  </w:num>
  <w:num w:numId="5">
    <w:abstractNumId w:val="16"/>
  </w:num>
  <w:num w:numId="6">
    <w:abstractNumId w:val="4"/>
  </w:num>
  <w:num w:numId="7">
    <w:abstractNumId w:val="21"/>
  </w:num>
  <w:num w:numId="8">
    <w:abstractNumId w:val="2"/>
  </w:num>
  <w:num w:numId="9">
    <w:abstractNumId w:val="19"/>
  </w:num>
  <w:num w:numId="10">
    <w:abstractNumId w:val="15"/>
  </w:num>
  <w:num w:numId="11">
    <w:abstractNumId w:val="3"/>
  </w:num>
  <w:num w:numId="12">
    <w:abstractNumId w:val="8"/>
  </w:num>
  <w:num w:numId="13">
    <w:abstractNumId w:val="20"/>
  </w:num>
  <w:num w:numId="14">
    <w:abstractNumId w:val="14"/>
  </w:num>
  <w:num w:numId="15">
    <w:abstractNumId w:val="13"/>
  </w:num>
  <w:num w:numId="16">
    <w:abstractNumId w:val="7"/>
  </w:num>
  <w:num w:numId="17">
    <w:abstractNumId w:val="22"/>
  </w:num>
  <w:num w:numId="18">
    <w:abstractNumId w:val="0"/>
  </w:num>
  <w:num w:numId="19">
    <w:abstractNumId w:val="1"/>
  </w:num>
  <w:num w:numId="20">
    <w:abstractNumId w:val="9"/>
  </w:num>
  <w:num w:numId="21">
    <w:abstractNumId w:val="10"/>
  </w:num>
  <w:num w:numId="22">
    <w:abstractNumId w:val="6"/>
  </w:num>
  <w:num w:numId="23">
    <w:abstractNumId w:val="17"/>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2C"/>
    <w:rsid w:val="00011F87"/>
    <w:rsid w:val="00055B6C"/>
    <w:rsid w:val="00055D87"/>
    <w:rsid w:val="000620AC"/>
    <w:rsid w:val="00081F0F"/>
    <w:rsid w:val="00081F6C"/>
    <w:rsid w:val="000B0D94"/>
    <w:rsid w:val="000D7D6E"/>
    <w:rsid w:val="001062AB"/>
    <w:rsid w:val="001107DD"/>
    <w:rsid w:val="00117CA8"/>
    <w:rsid w:val="001C734A"/>
    <w:rsid w:val="001D77A5"/>
    <w:rsid w:val="001E6E69"/>
    <w:rsid w:val="001F510E"/>
    <w:rsid w:val="002051C4"/>
    <w:rsid w:val="002109F2"/>
    <w:rsid w:val="00246B55"/>
    <w:rsid w:val="002508F3"/>
    <w:rsid w:val="00263D03"/>
    <w:rsid w:val="002877EE"/>
    <w:rsid w:val="00287AB2"/>
    <w:rsid w:val="00291094"/>
    <w:rsid w:val="002A0160"/>
    <w:rsid w:val="002A12D6"/>
    <w:rsid w:val="00320232"/>
    <w:rsid w:val="003535C5"/>
    <w:rsid w:val="003B7EA8"/>
    <w:rsid w:val="003C6A7D"/>
    <w:rsid w:val="003E2685"/>
    <w:rsid w:val="004000C1"/>
    <w:rsid w:val="00412946"/>
    <w:rsid w:val="00445C02"/>
    <w:rsid w:val="004608BA"/>
    <w:rsid w:val="00493AB8"/>
    <w:rsid w:val="004B6B29"/>
    <w:rsid w:val="004C6C51"/>
    <w:rsid w:val="004F436C"/>
    <w:rsid w:val="005119E5"/>
    <w:rsid w:val="0054542E"/>
    <w:rsid w:val="00596691"/>
    <w:rsid w:val="005F3B12"/>
    <w:rsid w:val="005F7211"/>
    <w:rsid w:val="006037F4"/>
    <w:rsid w:val="00622B1E"/>
    <w:rsid w:val="006365F0"/>
    <w:rsid w:val="00644E53"/>
    <w:rsid w:val="0066178C"/>
    <w:rsid w:val="006748C2"/>
    <w:rsid w:val="00677084"/>
    <w:rsid w:val="00677EBD"/>
    <w:rsid w:val="00680AAA"/>
    <w:rsid w:val="00683F8B"/>
    <w:rsid w:val="0068535A"/>
    <w:rsid w:val="006B332C"/>
    <w:rsid w:val="006D4D70"/>
    <w:rsid w:val="006F34E6"/>
    <w:rsid w:val="006F3E4B"/>
    <w:rsid w:val="0070630F"/>
    <w:rsid w:val="007109B6"/>
    <w:rsid w:val="00711C30"/>
    <w:rsid w:val="007132F7"/>
    <w:rsid w:val="007266D1"/>
    <w:rsid w:val="00765F35"/>
    <w:rsid w:val="007A66DA"/>
    <w:rsid w:val="007B4DA9"/>
    <w:rsid w:val="007F5DE8"/>
    <w:rsid w:val="00821CBF"/>
    <w:rsid w:val="0087643B"/>
    <w:rsid w:val="008B782C"/>
    <w:rsid w:val="008C543C"/>
    <w:rsid w:val="008E3DB3"/>
    <w:rsid w:val="008F2A63"/>
    <w:rsid w:val="009004B6"/>
    <w:rsid w:val="0090591C"/>
    <w:rsid w:val="0091154C"/>
    <w:rsid w:val="00913236"/>
    <w:rsid w:val="00917EA5"/>
    <w:rsid w:val="00937D21"/>
    <w:rsid w:val="00940425"/>
    <w:rsid w:val="00943421"/>
    <w:rsid w:val="009A559E"/>
    <w:rsid w:val="009A5C28"/>
    <w:rsid w:val="009B6223"/>
    <w:rsid w:val="009C5621"/>
    <w:rsid w:val="009D0E6E"/>
    <w:rsid w:val="009D5A04"/>
    <w:rsid w:val="009E1A68"/>
    <w:rsid w:val="009F689D"/>
    <w:rsid w:val="00A01694"/>
    <w:rsid w:val="00A07772"/>
    <w:rsid w:val="00A508F6"/>
    <w:rsid w:val="00AB04CC"/>
    <w:rsid w:val="00AD7C1E"/>
    <w:rsid w:val="00AE41F7"/>
    <w:rsid w:val="00B02D0F"/>
    <w:rsid w:val="00B07449"/>
    <w:rsid w:val="00B11BB1"/>
    <w:rsid w:val="00B1624F"/>
    <w:rsid w:val="00B34E32"/>
    <w:rsid w:val="00B812BD"/>
    <w:rsid w:val="00BA012E"/>
    <w:rsid w:val="00BA7733"/>
    <w:rsid w:val="00BB5D43"/>
    <w:rsid w:val="00BC0115"/>
    <w:rsid w:val="00BD6081"/>
    <w:rsid w:val="00BD6838"/>
    <w:rsid w:val="00C20250"/>
    <w:rsid w:val="00C66FC5"/>
    <w:rsid w:val="00C869B0"/>
    <w:rsid w:val="00C86FBC"/>
    <w:rsid w:val="00CA7C2D"/>
    <w:rsid w:val="00CC6C0D"/>
    <w:rsid w:val="00CE6092"/>
    <w:rsid w:val="00CF380F"/>
    <w:rsid w:val="00CF7A96"/>
    <w:rsid w:val="00D125FC"/>
    <w:rsid w:val="00D21080"/>
    <w:rsid w:val="00D40232"/>
    <w:rsid w:val="00D46B81"/>
    <w:rsid w:val="00D74EFB"/>
    <w:rsid w:val="00DA0818"/>
    <w:rsid w:val="00DB6777"/>
    <w:rsid w:val="00DC69F9"/>
    <w:rsid w:val="00DE7293"/>
    <w:rsid w:val="00E03EEA"/>
    <w:rsid w:val="00E14A2A"/>
    <w:rsid w:val="00E238D5"/>
    <w:rsid w:val="00E45353"/>
    <w:rsid w:val="00E62A8E"/>
    <w:rsid w:val="00EC1F1F"/>
    <w:rsid w:val="00EC7D07"/>
    <w:rsid w:val="00EE4E12"/>
    <w:rsid w:val="00EE7688"/>
    <w:rsid w:val="00EE7FF3"/>
    <w:rsid w:val="00F12D8B"/>
    <w:rsid w:val="00F16498"/>
    <w:rsid w:val="00F51B19"/>
    <w:rsid w:val="00F6313F"/>
    <w:rsid w:val="00F7109C"/>
    <w:rsid w:val="00FA1B40"/>
    <w:rsid w:val="00FC3669"/>
    <w:rsid w:val="00FF4E67"/>
    <w:rsid w:val="00FF6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3FB601"/>
  <w15:docId w15:val="{BDC71546-C878-4071-9567-1E9A94E6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2C"/>
    <w:pPr>
      <w:overflowPunct w:val="0"/>
      <w:autoSpaceDE w:val="0"/>
      <w:autoSpaceDN w:val="0"/>
      <w:adjustRightInd w:val="0"/>
      <w:textAlignment w:val="baseline"/>
    </w:pPr>
    <w:rPr>
      <w:lang w:val="en-GB" w:eastAsia="en-GB"/>
    </w:rPr>
  </w:style>
  <w:style w:type="paragraph" w:styleId="Heading5">
    <w:name w:val="heading 5"/>
    <w:basedOn w:val="Normal"/>
    <w:next w:val="Normal"/>
    <w:qFormat/>
    <w:rsid w:val="008B782C"/>
    <w:pPr>
      <w:keepNext/>
      <w:overflowPunct/>
      <w:autoSpaceDE/>
      <w:autoSpaceDN/>
      <w:adjustRightInd/>
      <w:spacing w:before="120"/>
      <w:textAlignment w:val="auto"/>
      <w:outlineLvl w:val="4"/>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782C"/>
    <w:pPr>
      <w:tabs>
        <w:tab w:val="center" w:pos="4153"/>
        <w:tab w:val="right" w:pos="8306"/>
      </w:tabs>
    </w:pPr>
  </w:style>
  <w:style w:type="character" w:styleId="Hyperlink">
    <w:name w:val="Hyperlink"/>
    <w:basedOn w:val="DefaultParagraphFont"/>
    <w:rsid w:val="008B782C"/>
    <w:rPr>
      <w:color w:val="0000FF"/>
      <w:u w:val="single"/>
    </w:rPr>
  </w:style>
  <w:style w:type="paragraph" w:styleId="BodyText">
    <w:name w:val="Body Text"/>
    <w:basedOn w:val="Normal"/>
    <w:rsid w:val="008B782C"/>
    <w:pPr>
      <w:overflowPunct/>
      <w:autoSpaceDE/>
      <w:autoSpaceDN/>
      <w:adjustRightInd/>
      <w:textAlignment w:val="auto"/>
    </w:pPr>
    <w:rPr>
      <w:rFonts w:ascii="Verdana" w:hAnsi="Verdana"/>
      <w:sz w:val="24"/>
      <w:lang w:eastAsia="en-US"/>
    </w:rPr>
  </w:style>
  <w:style w:type="paragraph" w:styleId="Subtitle">
    <w:name w:val="Subtitle"/>
    <w:basedOn w:val="Normal"/>
    <w:link w:val="SubtitleChar"/>
    <w:qFormat/>
    <w:rsid w:val="008B782C"/>
    <w:pPr>
      <w:overflowPunct/>
      <w:autoSpaceDE/>
      <w:autoSpaceDN/>
      <w:adjustRightInd/>
      <w:spacing w:before="120" w:after="120"/>
      <w:jc w:val="center"/>
      <w:textAlignment w:val="auto"/>
    </w:pPr>
    <w:rPr>
      <w:b/>
      <w:sz w:val="28"/>
      <w:lang w:eastAsia="en-US"/>
    </w:rPr>
  </w:style>
  <w:style w:type="paragraph" w:styleId="BalloonText">
    <w:name w:val="Balloon Text"/>
    <w:basedOn w:val="Normal"/>
    <w:semiHidden/>
    <w:rsid w:val="00B34E32"/>
    <w:rPr>
      <w:rFonts w:ascii="Tahoma" w:hAnsi="Tahoma" w:cs="Tahoma"/>
      <w:sz w:val="16"/>
      <w:szCs w:val="16"/>
    </w:rPr>
  </w:style>
  <w:style w:type="paragraph" w:styleId="DocumentMap">
    <w:name w:val="Document Map"/>
    <w:basedOn w:val="Normal"/>
    <w:semiHidden/>
    <w:rsid w:val="009C5621"/>
    <w:pPr>
      <w:shd w:val="clear" w:color="auto" w:fill="000080"/>
    </w:pPr>
    <w:rPr>
      <w:rFonts w:ascii="Tahoma" w:hAnsi="Tahoma" w:cs="Tahoma"/>
    </w:rPr>
  </w:style>
  <w:style w:type="paragraph" w:styleId="Footer">
    <w:name w:val="footer"/>
    <w:basedOn w:val="Normal"/>
    <w:link w:val="FooterChar"/>
    <w:rsid w:val="003B7EA8"/>
    <w:pPr>
      <w:tabs>
        <w:tab w:val="center" w:pos="4153"/>
        <w:tab w:val="right" w:pos="8306"/>
      </w:tabs>
      <w:overflowPunct/>
      <w:autoSpaceDE/>
      <w:autoSpaceDN/>
      <w:adjustRightInd/>
      <w:textAlignment w:val="auto"/>
    </w:pPr>
    <w:rPr>
      <w:rFonts w:ascii="Verdana" w:hAnsi="Verdana"/>
      <w:szCs w:val="24"/>
    </w:rPr>
  </w:style>
  <w:style w:type="character" w:customStyle="1" w:styleId="FooterChar">
    <w:name w:val="Footer Char"/>
    <w:basedOn w:val="DefaultParagraphFont"/>
    <w:link w:val="Footer"/>
    <w:rsid w:val="003B7EA8"/>
    <w:rPr>
      <w:rFonts w:ascii="Verdana" w:hAnsi="Verdana"/>
      <w:szCs w:val="24"/>
      <w:lang w:eastAsia="en-GB"/>
    </w:rPr>
  </w:style>
  <w:style w:type="character" w:styleId="CommentReference">
    <w:name w:val="annotation reference"/>
    <w:basedOn w:val="DefaultParagraphFont"/>
    <w:rsid w:val="00CC6C0D"/>
    <w:rPr>
      <w:sz w:val="16"/>
      <w:szCs w:val="16"/>
    </w:rPr>
  </w:style>
  <w:style w:type="paragraph" w:styleId="CommentText">
    <w:name w:val="annotation text"/>
    <w:basedOn w:val="Normal"/>
    <w:link w:val="CommentTextChar"/>
    <w:rsid w:val="00CC6C0D"/>
    <w:pPr>
      <w:overflowPunct/>
      <w:autoSpaceDE/>
      <w:autoSpaceDN/>
      <w:adjustRightInd/>
      <w:textAlignment w:val="auto"/>
    </w:pPr>
  </w:style>
  <w:style w:type="character" w:customStyle="1" w:styleId="CommentTextChar">
    <w:name w:val="Comment Text Char"/>
    <w:basedOn w:val="DefaultParagraphFont"/>
    <w:link w:val="CommentText"/>
    <w:rsid w:val="00CC6C0D"/>
    <w:rPr>
      <w:lang w:val="en-GB" w:eastAsia="en-GB"/>
    </w:rPr>
  </w:style>
  <w:style w:type="paragraph" w:styleId="CommentSubject">
    <w:name w:val="annotation subject"/>
    <w:basedOn w:val="CommentText"/>
    <w:next w:val="CommentText"/>
    <w:link w:val="CommentSubjectChar"/>
    <w:rsid w:val="00CC6C0D"/>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rsid w:val="00CC6C0D"/>
    <w:rPr>
      <w:b/>
      <w:bCs/>
      <w:lang w:val="en-GB" w:eastAsia="en-GB"/>
    </w:rPr>
  </w:style>
  <w:style w:type="character" w:customStyle="1" w:styleId="HeaderChar">
    <w:name w:val="Header Char"/>
    <w:basedOn w:val="DefaultParagraphFont"/>
    <w:link w:val="Header"/>
    <w:rsid w:val="00DB6777"/>
    <w:rPr>
      <w:lang w:val="en-GB" w:eastAsia="en-GB"/>
    </w:rPr>
  </w:style>
  <w:style w:type="character" w:customStyle="1" w:styleId="Mention1">
    <w:name w:val="Mention1"/>
    <w:basedOn w:val="DefaultParagraphFont"/>
    <w:uiPriority w:val="99"/>
    <w:semiHidden/>
    <w:unhideWhenUsed/>
    <w:rsid w:val="002877EE"/>
    <w:rPr>
      <w:color w:val="2B579A"/>
      <w:shd w:val="clear" w:color="auto" w:fill="E6E6E6"/>
    </w:rPr>
  </w:style>
  <w:style w:type="paragraph" w:styleId="ListParagraph">
    <w:name w:val="List Paragraph"/>
    <w:basedOn w:val="Normal"/>
    <w:uiPriority w:val="34"/>
    <w:qFormat/>
    <w:rsid w:val="00EE7FF3"/>
    <w:pPr>
      <w:ind w:left="720"/>
      <w:contextualSpacing/>
    </w:pPr>
  </w:style>
  <w:style w:type="paragraph" w:customStyle="1" w:styleId="a">
    <w:name w:val="_"/>
    <w:basedOn w:val="Normal"/>
    <w:rsid w:val="00320232"/>
    <w:pPr>
      <w:widowControl w:val="0"/>
      <w:overflowPunct/>
      <w:ind w:left="720" w:hanging="720"/>
      <w:textAlignment w:val="auto"/>
    </w:pPr>
    <w:rPr>
      <w:szCs w:val="24"/>
      <w:lang w:val="en-US" w:eastAsia="en-US"/>
    </w:rPr>
  </w:style>
  <w:style w:type="character" w:customStyle="1" w:styleId="SubtitleChar">
    <w:name w:val="Subtitle Char"/>
    <w:basedOn w:val="DefaultParagraphFont"/>
    <w:link w:val="Subtitle"/>
    <w:rsid w:val="006F34E6"/>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Brunton@Nottingham.edu.c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ttingh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edu.c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C0907B777B64696B3726B5E33B1AC" ma:contentTypeVersion="0" ma:contentTypeDescription="Create a new document." ma:contentTypeScope="" ma:versionID="e44b9f2d09f87fd2e2ad47829fb1a9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B733-D0ED-42AC-BEDB-D85458095064}">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36A490-8CDF-44A4-B1DD-C03EB6A2FEF5}">
  <ds:schemaRefs>
    <ds:schemaRef ds:uri="http://schemas.microsoft.com/sharepoint/v3/contenttype/forms"/>
  </ds:schemaRefs>
</ds:datastoreItem>
</file>

<file path=customXml/itemProps3.xml><?xml version="1.0" encoding="utf-8"?>
<ds:datastoreItem xmlns:ds="http://schemas.openxmlformats.org/officeDocument/2006/customXml" ds:itemID="{0090ED23-84FE-4D03-83E9-8E0FC3A44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6C2C23-1BBC-4CCA-AAB7-29999BCE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RECRUITMENT ROLE PROFILE FORM</vt:lpstr>
    </vt:vector>
  </TitlesOfParts>
  <Company>JSB Design</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ROLE PROFILE FORM</dc:title>
  <dc:creator>James Bailey</dc:creator>
  <cp:lastModifiedBy>Joy Jiang</cp:lastModifiedBy>
  <cp:revision>11</cp:revision>
  <cp:lastPrinted>2016-04-22T03:16:00Z</cp:lastPrinted>
  <dcterms:created xsi:type="dcterms:W3CDTF">2017-07-04T09:06:00Z</dcterms:created>
  <dcterms:modified xsi:type="dcterms:W3CDTF">2017-10-27T09:34:00Z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0x010100CD3C0907B777B64696B3726B5E33B1AC</vt:lpwstr>
  </property>
</Properties>
</file>