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B83164" w:rsidRPr="002B27FD" w:rsidTr="00942CE4">
        <w:tc>
          <w:tcPr>
            <w:tcW w:w="10031" w:type="dxa"/>
            <w:shd w:val="pct10" w:color="auto" w:fill="FFFFFF"/>
          </w:tcPr>
          <w:p w:rsidR="00B83164" w:rsidRPr="0027732C" w:rsidRDefault="00B83164" w:rsidP="00942CE4">
            <w:pPr>
              <w:pStyle w:val="Subtitle"/>
              <w:ind w:right="43"/>
              <w:rPr>
                <w:rFonts w:ascii="Verdana" w:hAnsi="Verdana"/>
                <w:sz w:val="20"/>
              </w:rPr>
            </w:pPr>
            <w:r w:rsidRPr="0027732C">
              <w:rPr>
                <w:rFonts w:ascii="Verdana" w:hAnsi="Verdana"/>
                <w:sz w:val="20"/>
              </w:rPr>
              <w:t>THE UNIVERSITY OF NOTTINGHAM</w:t>
            </w:r>
          </w:p>
          <w:p w:rsidR="00B83164" w:rsidRPr="002B27FD" w:rsidRDefault="00B83164" w:rsidP="00942CE4">
            <w:pPr>
              <w:pStyle w:val="Subtitle"/>
              <w:ind w:right="43"/>
              <w:rPr>
                <w:rFonts w:ascii="Verdana" w:hAnsi="Verdana"/>
                <w:sz w:val="20"/>
              </w:rPr>
            </w:pPr>
            <w:r w:rsidRPr="0027732C">
              <w:rPr>
                <w:rFonts w:ascii="Verdana" w:hAnsi="Verdana"/>
                <w:sz w:val="20"/>
              </w:rPr>
              <w:t>RECRUITMENT ROLE PROFILE FORM</w:t>
            </w:r>
          </w:p>
        </w:tc>
      </w:tr>
    </w:tbl>
    <w:p w:rsidR="00B83164" w:rsidRPr="002B27FD" w:rsidRDefault="00B83164" w:rsidP="00B83164">
      <w:pPr>
        <w:ind w:right="43"/>
        <w:outlineLvl w:val="0"/>
        <w:rPr>
          <w:rFonts w:ascii="Verdana" w:hAnsi="Verdana"/>
          <w:b/>
          <w:smallCaps/>
        </w:rPr>
      </w:pPr>
    </w:p>
    <w:p w:rsidR="00B83164" w:rsidRPr="003C3CD7" w:rsidRDefault="00B83164" w:rsidP="00B83164">
      <w:pPr>
        <w:ind w:left="2880" w:right="43" w:hanging="2880"/>
        <w:rPr>
          <w:rFonts w:ascii="Verdana" w:hAnsi="Verdana"/>
        </w:rPr>
      </w:pPr>
      <w:r w:rsidRPr="003C3CD7">
        <w:rPr>
          <w:rFonts w:ascii="Verdana" w:hAnsi="Verdana"/>
          <w:b/>
        </w:rPr>
        <w:t>Job Title:</w:t>
      </w:r>
      <w:r w:rsidRPr="003C3CD7">
        <w:rPr>
          <w:rFonts w:ascii="Verdana" w:hAnsi="Verdana"/>
        </w:rPr>
        <w:t xml:space="preserve"> </w:t>
      </w:r>
      <w:r w:rsidRPr="003C3CD7">
        <w:rPr>
          <w:rFonts w:ascii="Verdana" w:hAnsi="Verdana"/>
        </w:rPr>
        <w:tab/>
        <w:t xml:space="preserve">Clinical </w:t>
      </w:r>
      <w:r w:rsidR="00CE19EF">
        <w:rPr>
          <w:rFonts w:ascii="Verdana" w:hAnsi="Verdana"/>
        </w:rPr>
        <w:t>Assistant Professor</w:t>
      </w:r>
      <w:bookmarkStart w:id="0" w:name="_GoBack"/>
      <w:bookmarkEnd w:id="0"/>
      <w:r w:rsidRPr="003C3CD7">
        <w:rPr>
          <w:rFonts w:ascii="Verdana" w:hAnsi="Verdana"/>
        </w:rPr>
        <w:t xml:space="preserve"> in Obstetrics and Gynaecology (</w:t>
      </w:r>
      <w:r>
        <w:rPr>
          <w:rFonts w:ascii="Verdana" w:hAnsi="Verdana"/>
        </w:rPr>
        <w:t>Fixed term</w:t>
      </w:r>
      <w:r w:rsidRPr="003C3CD7">
        <w:rPr>
          <w:rFonts w:ascii="Verdana" w:hAnsi="Verdana"/>
        </w:rPr>
        <w:t>)</w:t>
      </w:r>
    </w:p>
    <w:p w:rsidR="00B83164" w:rsidRPr="003C3CD7" w:rsidRDefault="00B83164" w:rsidP="00B83164">
      <w:pPr>
        <w:ind w:right="43"/>
        <w:rPr>
          <w:rFonts w:ascii="Verdana" w:hAnsi="Verdana"/>
        </w:rPr>
      </w:pPr>
    </w:p>
    <w:p w:rsidR="00B83164" w:rsidRPr="003C3CD7" w:rsidRDefault="00B83164" w:rsidP="00B83164">
      <w:pPr>
        <w:pStyle w:val="NoSpacing"/>
        <w:ind w:left="2880" w:hanging="2880"/>
        <w:rPr>
          <w:szCs w:val="20"/>
        </w:rPr>
      </w:pPr>
      <w:r w:rsidRPr="003C3CD7">
        <w:rPr>
          <w:b/>
          <w:szCs w:val="20"/>
        </w:rPr>
        <w:t>School/Department:</w:t>
      </w:r>
      <w:r w:rsidRPr="003C3CD7">
        <w:rPr>
          <w:szCs w:val="20"/>
        </w:rPr>
        <w:t xml:space="preserve"> </w:t>
      </w:r>
      <w:r w:rsidRPr="003C3CD7">
        <w:rPr>
          <w:szCs w:val="20"/>
        </w:rPr>
        <w:tab/>
        <w:t xml:space="preserve">School of </w:t>
      </w:r>
      <w:r w:rsidR="00AC0447">
        <w:rPr>
          <w:szCs w:val="20"/>
        </w:rPr>
        <w:t>Medicine</w:t>
      </w:r>
      <w:r w:rsidRPr="003C3CD7">
        <w:rPr>
          <w:szCs w:val="20"/>
        </w:rPr>
        <w:t xml:space="preserve"> - </w:t>
      </w:r>
      <w:r w:rsidR="00F742CB" w:rsidRPr="00F742CB">
        <w:rPr>
          <w:szCs w:val="20"/>
        </w:rPr>
        <w:t>Division of Child Health, Obstetrics &amp; Gynaecology, Academic Obstetrics &amp; Gynaecology</w:t>
      </w:r>
    </w:p>
    <w:p w:rsidR="00B83164" w:rsidRPr="003C3CD7" w:rsidRDefault="00B83164" w:rsidP="00B83164">
      <w:pPr>
        <w:ind w:right="43"/>
        <w:rPr>
          <w:rFonts w:ascii="Verdana" w:hAnsi="Verdana"/>
        </w:rPr>
      </w:pPr>
    </w:p>
    <w:p w:rsidR="00B83164" w:rsidRDefault="00B83164" w:rsidP="00B83164">
      <w:pPr>
        <w:ind w:left="2880" w:right="43" w:hanging="2880"/>
        <w:rPr>
          <w:rFonts w:ascii="Verdana" w:hAnsi="Verdana"/>
        </w:rPr>
      </w:pPr>
      <w:r w:rsidRPr="00974024">
        <w:rPr>
          <w:rFonts w:ascii="Verdana" w:hAnsi="Verdana"/>
          <w:b/>
        </w:rPr>
        <w:t>Salary:</w:t>
      </w:r>
      <w:r>
        <w:rPr>
          <w:rFonts w:ascii="Verdana" w:hAnsi="Verdana"/>
        </w:rPr>
        <w:tab/>
        <w:t>£3</w:t>
      </w:r>
      <w:r w:rsidR="00CA4FCF">
        <w:rPr>
          <w:rFonts w:ascii="Verdana" w:hAnsi="Verdana"/>
        </w:rPr>
        <w:t>1,301</w:t>
      </w:r>
      <w:r>
        <w:rPr>
          <w:rFonts w:ascii="Verdana" w:hAnsi="Verdana"/>
        </w:rPr>
        <w:t xml:space="preserve"> - £5</w:t>
      </w:r>
      <w:r w:rsidR="00CA4FCF">
        <w:rPr>
          <w:rFonts w:ascii="Verdana" w:hAnsi="Verdana"/>
        </w:rPr>
        <w:t>4,199</w:t>
      </w:r>
      <w:r>
        <w:rPr>
          <w:rFonts w:ascii="Verdana" w:hAnsi="Verdana"/>
        </w:rPr>
        <w:t xml:space="preserve"> per annum, depending on skills and experience</w:t>
      </w:r>
    </w:p>
    <w:p w:rsidR="00B83164" w:rsidRDefault="00B83164" w:rsidP="00B83164">
      <w:pPr>
        <w:ind w:left="2880" w:right="43" w:hanging="2880"/>
        <w:rPr>
          <w:rFonts w:ascii="Verdana" w:hAnsi="Verdana"/>
        </w:rPr>
      </w:pPr>
    </w:p>
    <w:p w:rsidR="00CA4FCF" w:rsidRPr="00CA4FCF" w:rsidRDefault="00CA4FCF" w:rsidP="00B83164">
      <w:pPr>
        <w:ind w:left="2880" w:right="43" w:hanging="2880"/>
        <w:rPr>
          <w:rFonts w:ascii="Verdana" w:hAnsi="Verdana"/>
        </w:rPr>
      </w:pPr>
      <w:r>
        <w:rPr>
          <w:rFonts w:ascii="Verdana" w:hAnsi="Verdana"/>
          <w:b/>
        </w:rPr>
        <w:t>Job Family and Level</w:t>
      </w:r>
      <w:r>
        <w:rPr>
          <w:rFonts w:ascii="Verdana" w:hAnsi="Verdana"/>
          <w:b/>
        </w:rPr>
        <w:tab/>
      </w:r>
      <w:r>
        <w:rPr>
          <w:rFonts w:ascii="Verdana" w:hAnsi="Verdana"/>
        </w:rPr>
        <w:t>Clinical Academic</w:t>
      </w:r>
    </w:p>
    <w:p w:rsidR="00CA4FCF" w:rsidRDefault="00CA4FCF" w:rsidP="00AC34B1">
      <w:pPr>
        <w:ind w:left="2880" w:hanging="2880"/>
        <w:rPr>
          <w:rFonts w:ascii="Verdana" w:hAnsi="Verdana"/>
          <w:b/>
        </w:rPr>
      </w:pPr>
    </w:p>
    <w:p w:rsidR="00B83164" w:rsidRPr="00974024" w:rsidRDefault="00B83164" w:rsidP="00AC34B1">
      <w:pPr>
        <w:ind w:left="2880" w:hanging="2880"/>
        <w:rPr>
          <w:rFonts w:ascii="Verdana" w:hAnsi="Verdana"/>
        </w:rPr>
      </w:pPr>
      <w:r w:rsidRPr="00974024">
        <w:rPr>
          <w:rFonts w:ascii="Verdana" w:hAnsi="Verdana"/>
          <w:b/>
        </w:rPr>
        <w:t>Contract Status:</w:t>
      </w:r>
      <w:r w:rsidRPr="00974024">
        <w:rPr>
          <w:rFonts w:ascii="Verdana" w:hAnsi="Verdana"/>
        </w:rPr>
        <w:t xml:space="preserve"> </w:t>
      </w:r>
      <w:r w:rsidRPr="00974024">
        <w:rPr>
          <w:rFonts w:ascii="Verdana" w:hAnsi="Verdana"/>
        </w:rPr>
        <w:tab/>
      </w:r>
      <w:r>
        <w:rPr>
          <w:rFonts w:ascii="Verdana" w:hAnsi="Verdana"/>
        </w:rPr>
        <w:t>This post will be offered on a fixed term contract for a period of 4 years or until award of CCT, whichever is the sooner</w:t>
      </w:r>
    </w:p>
    <w:p w:rsidR="00B83164" w:rsidRPr="00640F8F" w:rsidRDefault="00B83164" w:rsidP="00B83164">
      <w:pPr>
        <w:rPr>
          <w:rFonts w:ascii="Verdana" w:hAnsi="Verdana"/>
        </w:rPr>
      </w:pPr>
    </w:p>
    <w:p w:rsidR="00B83164" w:rsidRPr="00640F8F" w:rsidRDefault="00B83164" w:rsidP="00B83164">
      <w:pPr>
        <w:rPr>
          <w:rFonts w:ascii="Verdana" w:hAnsi="Verdana"/>
        </w:rPr>
      </w:pPr>
      <w:r w:rsidRPr="00640F8F">
        <w:rPr>
          <w:rFonts w:ascii="Verdana" w:hAnsi="Verdana"/>
          <w:b/>
        </w:rPr>
        <w:t>Hours of Work:</w:t>
      </w:r>
      <w:r w:rsidRPr="00640F8F">
        <w:rPr>
          <w:rFonts w:ascii="Verdana" w:hAnsi="Verdana"/>
        </w:rPr>
        <w:tab/>
      </w:r>
      <w:r w:rsidRPr="00640F8F">
        <w:rPr>
          <w:rFonts w:ascii="Verdana" w:hAnsi="Verdana"/>
        </w:rPr>
        <w:tab/>
        <w:t>Full</w:t>
      </w:r>
      <w:r>
        <w:rPr>
          <w:rFonts w:ascii="Verdana" w:hAnsi="Verdana"/>
        </w:rPr>
        <w:t>-</w:t>
      </w:r>
      <w:r w:rsidRPr="00640F8F">
        <w:rPr>
          <w:rFonts w:ascii="Verdana" w:hAnsi="Verdana"/>
        </w:rPr>
        <w:t>time</w:t>
      </w:r>
    </w:p>
    <w:p w:rsidR="00B83164" w:rsidRPr="00974024" w:rsidRDefault="00B83164" w:rsidP="00B83164">
      <w:pPr>
        <w:rPr>
          <w:rFonts w:ascii="Verdana" w:hAnsi="Verdana"/>
          <w:b/>
        </w:rPr>
      </w:pPr>
    </w:p>
    <w:p w:rsidR="007E51DB" w:rsidRDefault="00B83164" w:rsidP="007E51DB">
      <w:pPr>
        <w:rPr>
          <w:rFonts w:ascii="Verdana" w:hAnsi="Verdana"/>
          <w:bCs/>
        </w:rPr>
      </w:pPr>
      <w:r w:rsidRPr="00974024">
        <w:rPr>
          <w:rFonts w:ascii="Verdana" w:hAnsi="Verdana"/>
          <w:b/>
          <w:bCs/>
        </w:rPr>
        <w:t>Location:</w:t>
      </w:r>
      <w:r>
        <w:rPr>
          <w:rFonts w:ascii="Verdana" w:hAnsi="Verdana"/>
          <w:bCs/>
        </w:rPr>
        <w:tab/>
      </w:r>
      <w:r>
        <w:rPr>
          <w:rFonts w:ascii="Verdana" w:hAnsi="Verdana"/>
          <w:bCs/>
        </w:rPr>
        <w:tab/>
      </w:r>
      <w:r>
        <w:rPr>
          <w:rFonts w:ascii="Verdana" w:hAnsi="Verdana"/>
          <w:bCs/>
        </w:rPr>
        <w:tab/>
      </w:r>
      <w:r w:rsidR="007E51DB">
        <w:rPr>
          <w:rFonts w:ascii="Verdana" w:hAnsi="Verdana"/>
          <w:bCs/>
        </w:rPr>
        <w:t xml:space="preserve">Royal Derby Hospitals and </w:t>
      </w:r>
      <w:r>
        <w:rPr>
          <w:rFonts w:ascii="Verdana" w:hAnsi="Verdana"/>
          <w:bCs/>
        </w:rPr>
        <w:t xml:space="preserve">Nottingham University Hospitals </w:t>
      </w:r>
    </w:p>
    <w:p w:rsidR="00B83164" w:rsidRPr="00640F8F" w:rsidRDefault="007E51DB" w:rsidP="007E51DB">
      <w:pPr>
        <w:ind w:left="2160" w:firstLine="720"/>
        <w:rPr>
          <w:rFonts w:ascii="Verdana" w:hAnsi="Verdana"/>
          <w:bCs/>
        </w:rPr>
      </w:pPr>
      <w:r>
        <w:rPr>
          <w:rFonts w:ascii="Verdana" w:hAnsi="Verdana"/>
          <w:bCs/>
        </w:rPr>
        <w:t xml:space="preserve">(Queen’s Medical Centre and City Hospital) </w:t>
      </w:r>
    </w:p>
    <w:p w:rsidR="00B83164" w:rsidRPr="00974024" w:rsidRDefault="00B83164" w:rsidP="00B83164">
      <w:pPr>
        <w:rPr>
          <w:rFonts w:ascii="Verdana" w:hAnsi="Verdana"/>
          <w:b/>
          <w:bCs/>
        </w:rPr>
      </w:pPr>
    </w:p>
    <w:p w:rsidR="00B83164" w:rsidRPr="00640F8F" w:rsidRDefault="00B83164" w:rsidP="00B83164">
      <w:pPr>
        <w:rPr>
          <w:rFonts w:ascii="Verdana" w:hAnsi="Verdana"/>
          <w:bCs/>
        </w:rPr>
      </w:pPr>
      <w:r w:rsidRPr="00974024">
        <w:rPr>
          <w:rFonts w:ascii="Verdana" w:hAnsi="Verdana"/>
          <w:b/>
          <w:bCs/>
        </w:rPr>
        <w:t>Reporting to:</w:t>
      </w:r>
      <w:r>
        <w:rPr>
          <w:rFonts w:ascii="Verdana" w:hAnsi="Verdana"/>
          <w:bCs/>
        </w:rPr>
        <w:tab/>
      </w:r>
      <w:r>
        <w:rPr>
          <w:rFonts w:ascii="Verdana" w:hAnsi="Verdana"/>
          <w:bCs/>
        </w:rPr>
        <w:tab/>
        <w:t>Head of</w:t>
      </w:r>
      <w:r w:rsidR="00F742CB">
        <w:rPr>
          <w:rFonts w:ascii="Verdana" w:hAnsi="Verdana"/>
          <w:bCs/>
        </w:rPr>
        <w:t xml:space="preserve"> Research</w:t>
      </w:r>
      <w:r>
        <w:rPr>
          <w:rFonts w:ascii="Verdana" w:hAnsi="Verdana"/>
          <w:bCs/>
        </w:rPr>
        <w:t xml:space="preserve"> </w:t>
      </w:r>
      <w:r w:rsidR="00F742CB">
        <w:rPr>
          <w:rFonts w:ascii="Verdana" w:hAnsi="Verdana"/>
          <w:bCs/>
        </w:rPr>
        <w:t>Group</w:t>
      </w:r>
    </w:p>
    <w:p w:rsidR="00B83164" w:rsidRPr="00932310" w:rsidRDefault="00B83164" w:rsidP="00B83164">
      <w:pPr>
        <w:jc w:val="both"/>
        <w:rPr>
          <w:rFonts w:ascii="Verdana" w:hAnsi="Verdana"/>
        </w:rPr>
      </w:pPr>
    </w:p>
    <w:p w:rsidR="00B83164" w:rsidRDefault="00B83164" w:rsidP="00B83164">
      <w:pPr>
        <w:jc w:val="both"/>
        <w:rPr>
          <w:rFonts w:ascii="Verdana" w:hAnsi="Verdana"/>
        </w:rPr>
      </w:pPr>
      <w:r>
        <w:rPr>
          <w:rFonts w:ascii="Verdana" w:hAnsi="Verdana"/>
        </w:rPr>
        <w:t>Candidates</w:t>
      </w:r>
      <w:r w:rsidRPr="00932310">
        <w:rPr>
          <w:rFonts w:ascii="Verdana" w:hAnsi="Verdana"/>
        </w:rPr>
        <w:t xml:space="preserve"> for the post of Clinical Lecturer in Obstetrics and Gynaecology will be medically qualified,</w:t>
      </w:r>
      <w:r>
        <w:rPr>
          <w:rFonts w:ascii="Verdana" w:hAnsi="Verdana"/>
        </w:rPr>
        <w:t xml:space="preserve"> </w:t>
      </w:r>
      <w:r w:rsidRPr="00932310">
        <w:rPr>
          <w:rFonts w:ascii="Verdana" w:hAnsi="Verdana"/>
        </w:rPr>
        <w:t xml:space="preserve">possess </w:t>
      </w:r>
      <w:r>
        <w:rPr>
          <w:rFonts w:ascii="Verdana" w:hAnsi="Verdana"/>
        </w:rPr>
        <w:t xml:space="preserve">at least </w:t>
      </w:r>
      <w:r w:rsidRPr="00932310">
        <w:rPr>
          <w:rFonts w:ascii="Verdana" w:hAnsi="Verdana"/>
        </w:rPr>
        <w:t>the MRCOG</w:t>
      </w:r>
      <w:r>
        <w:rPr>
          <w:rFonts w:ascii="Verdana" w:hAnsi="Verdana"/>
        </w:rPr>
        <w:t xml:space="preserve"> part 1</w:t>
      </w:r>
      <w:r w:rsidRPr="00932310">
        <w:rPr>
          <w:rFonts w:ascii="Verdana" w:hAnsi="Verdana"/>
        </w:rPr>
        <w:t xml:space="preserve"> and have a proven record of or desire for success in clinical research and teaching in the field of human reproductive health.  </w:t>
      </w:r>
    </w:p>
    <w:p w:rsidR="00B83164" w:rsidRDefault="00B83164" w:rsidP="00B83164">
      <w:pPr>
        <w:jc w:val="both"/>
        <w:rPr>
          <w:rFonts w:ascii="Verdana" w:hAnsi="Verdana"/>
        </w:rPr>
      </w:pPr>
    </w:p>
    <w:p w:rsidR="00B83164" w:rsidRDefault="00B83164" w:rsidP="00B83164">
      <w:pPr>
        <w:jc w:val="both"/>
        <w:rPr>
          <w:rFonts w:ascii="Verdana" w:hAnsi="Verdana"/>
        </w:rPr>
      </w:pPr>
      <w:r w:rsidRPr="00932310">
        <w:rPr>
          <w:rFonts w:ascii="Verdana" w:hAnsi="Verdana"/>
        </w:rPr>
        <w:t xml:space="preserve">The clinical attachment is to the general obstetrics and gynaecology services in Academic </w:t>
      </w:r>
      <w:r w:rsidR="007E51DB">
        <w:rPr>
          <w:rFonts w:ascii="Verdana" w:hAnsi="Verdana"/>
        </w:rPr>
        <w:t>Obstetrics &amp; Gynaecology</w:t>
      </w:r>
      <w:r w:rsidRPr="00932310">
        <w:rPr>
          <w:rFonts w:ascii="Verdana" w:hAnsi="Verdana"/>
        </w:rPr>
        <w:t xml:space="preserve"> </w:t>
      </w:r>
      <w:r>
        <w:rPr>
          <w:rFonts w:ascii="Verdana" w:hAnsi="Verdana"/>
        </w:rPr>
        <w:t xml:space="preserve">based at </w:t>
      </w:r>
      <w:r w:rsidR="007E51DB">
        <w:rPr>
          <w:rFonts w:ascii="Verdana" w:hAnsi="Verdana"/>
        </w:rPr>
        <w:t>Royal Derby</w:t>
      </w:r>
      <w:r w:rsidR="007E51DB" w:rsidRPr="00932310">
        <w:rPr>
          <w:rFonts w:ascii="Verdana" w:hAnsi="Verdana"/>
        </w:rPr>
        <w:t xml:space="preserve"> Hospital </w:t>
      </w:r>
      <w:r w:rsidR="007E51DB">
        <w:rPr>
          <w:rFonts w:ascii="Verdana" w:hAnsi="Verdana"/>
        </w:rPr>
        <w:t xml:space="preserve">and </w:t>
      </w:r>
      <w:r w:rsidRPr="00932310">
        <w:rPr>
          <w:rFonts w:ascii="Verdana" w:hAnsi="Verdana"/>
        </w:rPr>
        <w:t>Nottingham University Hospital</w:t>
      </w:r>
      <w:r w:rsidR="007E51DB">
        <w:rPr>
          <w:rFonts w:ascii="Verdana" w:hAnsi="Verdana"/>
        </w:rPr>
        <w:t>s</w:t>
      </w:r>
      <w:r w:rsidRPr="00932310">
        <w:rPr>
          <w:rFonts w:ascii="Verdana" w:hAnsi="Verdana"/>
        </w:rPr>
        <w:t xml:space="preserve"> </w:t>
      </w:r>
      <w:r>
        <w:rPr>
          <w:rFonts w:ascii="Verdana" w:hAnsi="Verdana"/>
        </w:rPr>
        <w:t xml:space="preserve">(Queens Medical Centre </w:t>
      </w:r>
      <w:r w:rsidRPr="00932310">
        <w:rPr>
          <w:rFonts w:ascii="Verdana" w:hAnsi="Verdana"/>
        </w:rPr>
        <w:t>and City Hospital</w:t>
      </w:r>
      <w:r>
        <w:rPr>
          <w:rFonts w:ascii="Verdana" w:hAnsi="Verdana"/>
        </w:rPr>
        <w:t xml:space="preserve"> campuses)</w:t>
      </w:r>
      <w:r w:rsidRPr="00932310">
        <w:rPr>
          <w:rFonts w:ascii="Verdana" w:hAnsi="Verdana"/>
        </w:rPr>
        <w:t xml:space="preserve">. </w:t>
      </w:r>
      <w:r w:rsidRPr="00932310">
        <w:rPr>
          <w:rFonts w:ascii="Verdana" w:hAnsi="Verdana"/>
          <w:color w:val="000000"/>
        </w:rPr>
        <w:t xml:space="preserve"> </w:t>
      </w:r>
      <w:r>
        <w:rPr>
          <w:rFonts w:ascii="Verdana" w:hAnsi="Verdana"/>
          <w:color w:val="000000"/>
        </w:rPr>
        <w:t>R</w:t>
      </w:r>
      <w:r w:rsidRPr="00932310">
        <w:rPr>
          <w:rFonts w:ascii="Verdana" w:hAnsi="Verdana"/>
          <w:color w:val="000000"/>
        </w:rPr>
        <w:t>otation between the three hospitals, may take place at variable intervals depending on the research interests of the individual</w:t>
      </w:r>
      <w:r w:rsidRPr="00F00564">
        <w:rPr>
          <w:rFonts w:ascii="Verdana" w:hAnsi="Verdana"/>
          <w:color w:val="000000"/>
        </w:rPr>
        <w:t xml:space="preserve">. </w:t>
      </w:r>
      <w:r w:rsidRPr="008633D3">
        <w:rPr>
          <w:rFonts w:ascii="Verdana" w:hAnsi="Verdana"/>
          <w:color w:val="000000"/>
        </w:rPr>
        <w:t xml:space="preserve"> </w:t>
      </w:r>
      <w:r w:rsidRPr="008633D3">
        <w:rPr>
          <w:rFonts w:ascii="Verdana" w:hAnsi="Verdana"/>
        </w:rPr>
        <w:t xml:space="preserve">It is anticipated that the post will be filled by a </w:t>
      </w:r>
      <w:r>
        <w:rPr>
          <w:rFonts w:ascii="Verdana" w:hAnsi="Verdana"/>
        </w:rPr>
        <w:t>Specialty Trainee (or equivalent)</w:t>
      </w:r>
      <w:r w:rsidRPr="008633D3">
        <w:rPr>
          <w:rFonts w:ascii="Verdana" w:hAnsi="Verdana"/>
        </w:rPr>
        <w:t xml:space="preserve"> who is post MD/PhD and whose completion of specialty training may be accommodated either during or shortly after the 4 year period of the position.</w:t>
      </w:r>
      <w:r w:rsidR="007E51DB">
        <w:rPr>
          <w:rFonts w:ascii="Verdana" w:hAnsi="Verdana"/>
        </w:rPr>
        <w:t xml:space="preserve">  Junior trainees pre-PhD will also be considered.  </w:t>
      </w:r>
    </w:p>
    <w:p w:rsidR="00B83164" w:rsidRPr="006B5EDB" w:rsidRDefault="00B83164" w:rsidP="00B83164">
      <w:pPr>
        <w:jc w:val="both"/>
        <w:rPr>
          <w:rFonts w:ascii="Verdana" w:hAnsi="Verdana"/>
        </w:rPr>
      </w:pPr>
    </w:p>
    <w:p w:rsidR="00B83164" w:rsidRPr="006B5EDB" w:rsidRDefault="00B83164" w:rsidP="00B83164">
      <w:pPr>
        <w:jc w:val="both"/>
        <w:rPr>
          <w:rFonts w:ascii="Verdana" w:hAnsi="Verdana"/>
        </w:rPr>
      </w:pPr>
      <w:r w:rsidRPr="00D241C2">
        <w:rPr>
          <w:rFonts w:ascii="Verdana" w:hAnsi="Verdana"/>
        </w:rPr>
        <w:t xml:space="preserve">The position will involve 50% research training and 50% clinical training. For appointees who hold a national training number it is anticipated that the clinical component will count 100% towards clinical accreditation.  The duties of the post are at the direction of the Head of </w:t>
      </w:r>
      <w:r w:rsidR="00F742CB">
        <w:rPr>
          <w:rFonts w:ascii="Verdana" w:hAnsi="Verdana"/>
        </w:rPr>
        <w:t>Research Group</w:t>
      </w:r>
      <w:r w:rsidRPr="00D241C2">
        <w:rPr>
          <w:rFonts w:ascii="Verdana" w:hAnsi="Verdana"/>
        </w:rPr>
        <w:t xml:space="preserve"> but will consist primarily of responsibility for clinical work, research and teaching.</w:t>
      </w:r>
    </w:p>
    <w:p w:rsidR="00B83164" w:rsidRDefault="00B83164" w:rsidP="00B83164">
      <w:pPr>
        <w:jc w:val="both"/>
        <w:rPr>
          <w:rFonts w:ascii="Verdana" w:hAnsi="Verdana"/>
        </w:rPr>
      </w:pPr>
    </w:p>
    <w:p w:rsidR="00B83164" w:rsidRDefault="00B83164" w:rsidP="00B83164">
      <w:pPr>
        <w:jc w:val="both"/>
        <w:rPr>
          <w:rFonts w:ascii="Verdana" w:hAnsi="Verdana"/>
        </w:rPr>
      </w:pPr>
      <w:r w:rsidRPr="00262A59">
        <w:rPr>
          <w:rFonts w:ascii="Verdana" w:hAnsi="Verdana"/>
        </w:rPr>
        <w:t xml:space="preserve">The </w:t>
      </w:r>
      <w:r>
        <w:rPr>
          <w:rFonts w:ascii="Verdana" w:hAnsi="Verdana"/>
        </w:rPr>
        <w:t>successful candidate</w:t>
      </w:r>
      <w:r w:rsidRPr="00262A59">
        <w:rPr>
          <w:rFonts w:ascii="Verdana" w:hAnsi="Verdana"/>
        </w:rPr>
        <w:t xml:space="preserve"> will participate in the registrar on call rota.  The exact duties vary between the three sites</w:t>
      </w:r>
      <w:r>
        <w:rPr>
          <w:rFonts w:ascii="Verdana" w:hAnsi="Verdana"/>
        </w:rPr>
        <w:t>.</w:t>
      </w:r>
    </w:p>
    <w:p w:rsidR="00B83164" w:rsidRPr="00932310" w:rsidRDefault="00B83164" w:rsidP="00B83164">
      <w:pPr>
        <w:jc w:val="both"/>
        <w:rPr>
          <w:rFonts w:ascii="Verdana" w:hAnsi="Verdana"/>
        </w:rPr>
      </w:pPr>
    </w:p>
    <w:p w:rsidR="00B83164" w:rsidRDefault="00B83164" w:rsidP="00B83164">
      <w:pPr>
        <w:jc w:val="both"/>
        <w:outlineLvl w:val="0"/>
        <w:rPr>
          <w:rFonts w:ascii="Verdana" w:hAnsi="Verdana"/>
          <w:b/>
          <w:smallCaps/>
        </w:rPr>
      </w:pPr>
      <w:r w:rsidRPr="00932310">
        <w:rPr>
          <w:rFonts w:ascii="Verdana" w:hAnsi="Verdana"/>
          <w:b/>
          <w:smallCaps/>
        </w:rPr>
        <w:t>CLINICAL RESPONSIBILITIES</w:t>
      </w:r>
    </w:p>
    <w:p w:rsidR="00B83164" w:rsidRPr="00ED2088" w:rsidRDefault="00B83164" w:rsidP="00B83164">
      <w:pPr>
        <w:jc w:val="both"/>
        <w:outlineLvl w:val="0"/>
        <w:rPr>
          <w:rFonts w:ascii="Verdana" w:hAnsi="Verdana"/>
          <w:b/>
          <w:smallCaps/>
        </w:rPr>
      </w:pPr>
    </w:p>
    <w:p w:rsidR="00B83164" w:rsidRDefault="00B83164" w:rsidP="00B83164">
      <w:pPr>
        <w:jc w:val="both"/>
        <w:rPr>
          <w:rFonts w:ascii="Verdana" w:hAnsi="Verdana"/>
          <w:lang w:val="en-US"/>
        </w:rPr>
      </w:pPr>
      <w:r w:rsidRPr="00C16FBE">
        <w:rPr>
          <w:rFonts w:ascii="Verdana" w:hAnsi="Verdana"/>
          <w:lang w:val="en-US"/>
        </w:rPr>
        <w:t>The clinical duties will be flexible to fit with the research and clinical t</w:t>
      </w:r>
      <w:r>
        <w:rPr>
          <w:rFonts w:ascii="Verdana" w:hAnsi="Verdana"/>
          <w:lang w:val="en-US"/>
        </w:rPr>
        <w:t>raining needs of the candidate.</w:t>
      </w:r>
      <w:r w:rsidRPr="00C16FBE">
        <w:rPr>
          <w:rFonts w:ascii="Verdana" w:hAnsi="Verdana"/>
          <w:lang w:val="en-US"/>
        </w:rPr>
        <w:t xml:space="preserve"> These clinical sessions will be undertaken in roles in units accredited for training by the East Midlands</w:t>
      </w:r>
      <w:r w:rsidR="00F742CB">
        <w:rPr>
          <w:rFonts w:ascii="Verdana" w:hAnsi="Verdana"/>
          <w:lang w:val="en-US"/>
        </w:rPr>
        <w:t xml:space="preserve"> Local Education and Training Board</w:t>
      </w:r>
      <w:r w:rsidRPr="00C16FBE">
        <w:rPr>
          <w:rFonts w:ascii="Verdana" w:hAnsi="Verdana"/>
          <w:lang w:val="en-US"/>
        </w:rPr>
        <w:t xml:space="preserve">.  When on duty out-of-hours, the Lecturer will be included in the </w:t>
      </w:r>
      <w:r>
        <w:rPr>
          <w:rFonts w:ascii="Verdana" w:hAnsi="Verdana"/>
          <w:lang w:val="en-US"/>
        </w:rPr>
        <w:t>r</w:t>
      </w:r>
      <w:r w:rsidRPr="00C16FBE">
        <w:rPr>
          <w:rFonts w:ascii="Verdana" w:hAnsi="Verdana"/>
          <w:lang w:val="en-US"/>
        </w:rPr>
        <w:t xml:space="preserve">egistrar out-of-hours rota.  The Lecturer will </w:t>
      </w:r>
      <w:r w:rsidRPr="00C16FBE">
        <w:rPr>
          <w:rFonts w:ascii="Verdana" w:hAnsi="Verdana"/>
          <w:lang w:val="en-US"/>
        </w:rPr>
        <w:lastRenderedPageBreak/>
        <w:t>potentially rotate to the following clinical units in order to undertake clinical training (exact rotation will be directed to clinical training needs)</w:t>
      </w:r>
      <w:r>
        <w:rPr>
          <w:rFonts w:ascii="Verdana" w:hAnsi="Verdana"/>
          <w:lang w:val="en-US"/>
        </w:rPr>
        <w:t>, Queens Medical Centre Nottingham, City Hospital Nottingham and Royal Derby Hospital.</w:t>
      </w:r>
    </w:p>
    <w:p w:rsidR="00B83164" w:rsidRDefault="00B83164" w:rsidP="00B83164">
      <w:pPr>
        <w:jc w:val="both"/>
        <w:rPr>
          <w:rFonts w:ascii="Verdana" w:hAnsi="Verdana"/>
          <w:lang w:val="en-US"/>
        </w:rPr>
      </w:pPr>
      <w:r>
        <w:rPr>
          <w:rFonts w:ascii="Verdana" w:hAnsi="Verdana"/>
          <w:lang w:val="en-US"/>
        </w:rPr>
        <w:t xml:space="preserve"> </w:t>
      </w:r>
    </w:p>
    <w:p w:rsidR="00B83164" w:rsidRDefault="00B83164" w:rsidP="00B83164">
      <w:pPr>
        <w:jc w:val="both"/>
        <w:outlineLvl w:val="0"/>
        <w:rPr>
          <w:rFonts w:ascii="Verdana" w:hAnsi="Verdana"/>
          <w:b/>
          <w:u w:val="single"/>
        </w:rPr>
      </w:pPr>
      <w:r w:rsidRPr="00932310">
        <w:rPr>
          <w:rFonts w:ascii="Verdana" w:hAnsi="Verdana"/>
          <w:b/>
          <w:u w:val="single"/>
        </w:rPr>
        <w:t>University Hospital, Nottingham</w:t>
      </w:r>
      <w:r>
        <w:rPr>
          <w:rFonts w:ascii="Verdana" w:hAnsi="Verdana"/>
          <w:b/>
          <w:u w:val="single"/>
        </w:rPr>
        <w:t>, Queen’s Medical Centre Campus</w:t>
      </w:r>
    </w:p>
    <w:p w:rsidR="00B83164" w:rsidRPr="00ED2088" w:rsidRDefault="00B83164" w:rsidP="00B83164">
      <w:pPr>
        <w:jc w:val="both"/>
        <w:outlineLvl w:val="0"/>
        <w:rPr>
          <w:rFonts w:ascii="Verdana" w:hAnsi="Verdana"/>
          <w:b/>
          <w:u w:val="single"/>
        </w:rPr>
      </w:pPr>
    </w:p>
    <w:p w:rsidR="00B83164" w:rsidRDefault="00B83164" w:rsidP="00B83164">
      <w:pPr>
        <w:jc w:val="both"/>
        <w:rPr>
          <w:rFonts w:ascii="Verdana" w:hAnsi="Verdana"/>
        </w:rPr>
      </w:pPr>
      <w:r w:rsidRPr="00932310">
        <w:rPr>
          <w:rFonts w:ascii="Verdana" w:hAnsi="Verdana"/>
        </w:rPr>
        <w:t>At the</w:t>
      </w:r>
      <w:r>
        <w:rPr>
          <w:rFonts w:ascii="Verdana" w:hAnsi="Verdana"/>
        </w:rPr>
        <w:t xml:space="preserve"> Queen’s Medical Centre Campus</w:t>
      </w:r>
      <w:r w:rsidRPr="00932310">
        <w:rPr>
          <w:rFonts w:ascii="Verdana" w:hAnsi="Verdana"/>
        </w:rPr>
        <w:t>, the lecturer will be responsible for day-to-day management of in-patients, duties as rostered in labour suite, for performance of clinical duties in antenatal and gynaecological out-patients and for clinical duties during operating lists</w:t>
      </w:r>
      <w:r>
        <w:rPr>
          <w:rFonts w:ascii="Verdana" w:hAnsi="Verdana"/>
        </w:rPr>
        <w:t>.</w:t>
      </w:r>
      <w:r w:rsidRPr="00932310">
        <w:rPr>
          <w:rFonts w:ascii="Verdana" w:hAnsi="Verdana"/>
        </w:rPr>
        <w:t xml:space="preserve">  The lecturer will work with the Academic Unit comprising </w:t>
      </w:r>
      <w:r>
        <w:rPr>
          <w:rFonts w:ascii="Verdana" w:hAnsi="Verdana"/>
        </w:rPr>
        <w:t>Professor J Thornton,</w:t>
      </w:r>
      <w:r>
        <w:rPr>
          <w:rFonts w:ascii="Verdana" w:hAnsi="Verdana"/>
          <w:color w:val="000000"/>
        </w:rPr>
        <w:t xml:space="preserve"> </w:t>
      </w:r>
      <w:r>
        <w:rPr>
          <w:rFonts w:ascii="Verdana" w:hAnsi="Verdana"/>
        </w:rPr>
        <w:t>Mr W</w:t>
      </w:r>
      <w:r w:rsidRPr="00932310">
        <w:rPr>
          <w:rFonts w:ascii="Verdana" w:hAnsi="Verdana"/>
        </w:rPr>
        <w:t xml:space="preserve"> Atiomo</w:t>
      </w:r>
      <w:r>
        <w:rPr>
          <w:rFonts w:ascii="Verdana" w:hAnsi="Verdana"/>
        </w:rPr>
        <w:t xml:space="preserve"> and </w:t>
      </w:r>
      <w:r>
        <w:rPr>
          <w:rFonts w:ascii="Verdana" w:hAnsi="Verdana"/>
          <w:color w:val="000000"/>
        </w:rPr>
        <w:t>Mr N</w:t>
      </w:r>
      <w:r w:rsidRPr="00932310">
        <w:rPr>
          <w:rFonts w:ascii="Verdana" w:hAnsi="Verdana"/>
          <w:color w:val="000000"/>
        </w:rPr>
        <w:t xml:space="preserve"> Raine-Fenning</w:t>
      </w:r>
      <w:r w:rsidRPr="00932310">
        <w:rPr>
          <w:rFonts w:ascii="Verdana" w:hAnsi="Verdana"/>
        </w:rPr>
        <w:t>.</w:t>
      </w:r>
      <w:r>
        <w:rPr>
          <w:rFonts w:ascii="Verdana" w:hAnsi="Verdana"/>
        </w:rPr>
        <w:t xml:space="preserve">  </w:t>
      </w:r>
    </w:p>
    <w:p w:rsidR="00B83164" w:rsidRDefault="00B83164" w:rsidP="00B83164">
      <w:pPr>
        <w:jc w:val="both"/>
        <w:outlineLvl w:val="0"/>
        <w:rPr>
          <w:rFonts w:ascii="Verdana" w:hAnsi="Verdana"/>
          <w:b/>
          <w:u w:val="single"/>
        </w:rPr>
      </w:pPr>
    </w:p>
    <w:p w:rsidR="00B83164" w:rsidRDefault="00B83164" w:rsidP="00B83164">
      <w:pPr>
        <w:jc w:val="both"/>
        <w:outlineLvl w:val="0"/>
        <w:rPr>
          <w:rFonts w:ascii="Verdana" w:hAnsi="Verdana"/>
          <w:b/>
          <w:u w:val="single"/>
        </w:rPr>
      </w:pPr>
      <w:r>
        <w:rPr>
          <w:rFonts w:ascii="Verdana" w:hAnsi="Verdana"/>
          <w:b/>
          <w:u w:val="single"/>
        </w:rPr>
        <w:t xml:space="preserve">University </w:t>
      </w:r>
      <w:r w:rsidRPr="00932310">
        <w:rPr>
          <w:rFonts w:ascii="Verdana" w:hAnsi="Verdana"/>
          <w:b/>
          <w:u w:val="single"/>
        </w:rPr>
        <w:t>Hospital, Nottingham</w:t>
      </w:r>
      <w:r>
        <w:rPr>
          <w:rFonts w:ascii="Verdana" w:hAnsi="Verdana"/>
          <w:b/>
          <w:u w:val="single"/>
        </w:rPr>
        <w:t>, City Hospital Campus</w:t>
      </w:r>
    </w:p>
    <w:p w:rsidR="00B83164" w:rsidRPr="00ED2088" w:rsidRDefault="00B83164" w:rsidP="00B83164">
      <w:pPr>
        <w:jc w:val="both"/>
        <w:outlineLvl w:val="0"/>
        <w:rPr>
          <w:rFonts w:ascii="Verdana" w:hAnsi="Verdana"/>
          <w:b/>
          <w:u w:val="single"/>
        </w:rPr>
      </w:pPr>
    </w:p>
    <w:p w:rsidR="00B83164" w:rsidRDefault="00B83164" w:rsidP="00B83164">
      <w:pPr>
        <w:jc w:val="both"/>
        <w:rPr>
          <w:rFonts w:ascii="Verdana" w:hAnsi="Verdana"/>
        </w:rPr>
      </w:pPr>
      <w:r>
        <w:rPr>
          <w:rFonts w:ascii="Verdana" w:hAnsi="Verdana"/>
        </w:rPr>
        <w:t xml:space="preserve">At </w:t>
      </w:r>
      <w:r w:rsidRPr="00932310">
        <w:rPr>
          <w:rFonts w:ascii="Verdana" w:hAnsi="Verdana"/>
        </w:rPr>
        <w:t>the City Hospital</w:t>
      </w:r>
      <w:r>
        <w:rPr>
          <w:rFonts w:ascii="Verdana" w:hAnsi="Verdana"/>
        </w:rPr>
        <w:t xml:space="preserve"> Campus</w:t>
      </w:r>
      <w:r w:rsidRPr="00932310">
        <w:rPr>
          <w:rFonts w:ascii="Verdana" w:hAnsi="Verdana"/>
        </w:rPr>
        <w:t>, the lecturer will be responsible for day-to-day management of obstetric and gynaecological in-patients, duties as rostered in labour suite, clinical practice in antenatal and gynaecological out-patient clinics and surgery during gynaecological operating.  The lecturer will work on the firm of Professor J T</w:t>
      </w:r>
      <w:r>
        <w:rPr>
          <w:rFonts w:ascii="Verdana" w:hAnsi="Verdana"/>
        </w:rPr>
        <w:t>hornton and Dr P</w:t>
      </w:r>
      <w:r w:rsidRPr="00932310">
        <w:rPr>
          <w:rFonts w:ascii="Verdana" w:hAnsi="Verdana"/>
        </w:rPr>
        <w:t xml:space="preserve"> Loughna.</w:t>
      </w:r>
    </w:p>
    <w:p w:rsidR="00B83164" w:rsidRDefault="00B83164" w:rsidP="00B83164">
      <w:pPr>
        <w:jc w:val="both"/>
        <w:rPr>
          <w:rFonts w:ascii="Verdana" w:hAnsi="Verdana"/>
        </w:rPr>
      </w:pPr>
    </w:p>
    <w:p w:rsidR="00B83164" w:rsidRDefault="00B83164" w:rsidP="00B83164">
      <w:pPr>
        <w:jc w:val="both"/>
        <w:outlineLvl w:val="0"/>
        <w:rPr>
          <w:rFonts w:ascii="Verdana" w:hAnsi="Verdana"/>
          <w:b/>
          <w:u w:val="single"/>
        </w:rPr>
      </w:pPr>
      <w:r>
        <w:rPr>
          <w:rFonts w:ascii="Verdana" w:hAnsi="Verdana"/>
          <w:b/>
          <w:u w:val="single"/>
        </w:rPr>
        <w:t>Royal Derby Hospital</w:t>
      </w:r>
    </w:p>
    <w:p w:rsidR="00B83164" w:rsidRPr="00ED2088" w:rsidRDefault="00B83164" w:rsidP="00B83164">
      <w:pPr>
        <w:jc w:val="both"/>
        <w:outlineLvl w:val="0"/>
        <w:rPr>
          <w:rFonts w:ascii="Verdana" w:hAnsi="Verdana"/>
          <w:b/>
          <w:u w:val="single"/>
        </w:rPr>
      </w:pPr>
    </w:p>
    <w:p w:rsidR="00B83164" w:rsidRPr="00932310" w:rsidRDefault="00B83164" w:rsidP="00B83164">
      <w:pPr>
        <w:jc w:val="both"/>
        <w:rPr>
          <w:rFonts w:ascii="Verdana" w:hAnsi="Verdana"/>
        </w:rPr>
      </w:pPr>
      <w:r w:rsidRPr="00932310">
        <w:rPr>
          <w:rFonts w:ascii="Verdana" w:hAnsi="Verdana"/>
        </w:rPr>
        <w:t xml:space="preserve">At </w:t>
      </w:r>
      <w:r>
        <w:rPr>
          <w:rFonts w:ascii="Verdana" w:hAnsi="Verdana"/>
        </w:rPr>
        <w:t xml:space="preserve">this site </w:t>
      </w:r>
      <w:r w:rsidRPr="00932310">
        <w:rPr>
          <w:rFonts w:ascii="Verdana" w:hAnsi="Verdana"/>
        </w:rPr>
        <w:t>the lecturer will be responsible for day-to-day management of in-patients, duties as rostered in labour suite, for performance of clinical duties in antenatal and gynaecological out-patients, and for surgery during operating lists und</w:t>
      </w:r>
      <w:r>
        <w:rPr>
          <w:rFonts w:ascii="Verdana" w:hAnsi="Verdana"/>
        </w:rPr>
        <w:t>er the direction of the Clinical Associate Professors</w:t>
      </w:r>
      <w:r w:rsidRPr="00932310">
        <w:rPr>
          <w:rFonts w:ascii="Verdana" w:hAnsi="Verdana"/>
        </w:rPr>
        <w:t xml:space="preserve"> Mr</w:t>
      </w:r>
      <w:r>
        <w:rPr>
          <w:rFonts w:ascii="Verdana" w:hAnsi="Verdana"/>
        </w:rPr>
        <w:t xml:space="preserve"> D Hay and Mr S</w:t>
      </w:r>
      <w:r w:rsidRPr="00932310">
        <w:rPr>
          <w:rFonts w:ascii="Verdana" w:hAnsi="Verdana"/>
        </w:rPr>
        <w:t xml:space="preserve"> Amer.</w:t>
      </w:r>
    </w:p>
    <w:p w:rsidR="00B83164" w:rsidRPr="00932310" w:rsidRDefault="00B83164" w:rsidP="00B83164">
      <w:pPr>
        <w:jc w:val="both"/>
        <w:outlineLvl w:val="0"/>
        <w:rPr>
          <w:rFonts w:ascii="Verdana" w:hAnsi="Verdana"/>
          <w:b/>
        </w:rPr>
      </w:pPr>
    </w:p>
    <w:p w:rsidR="00B83164" w:rsidRDefault="00B83164" w:rsidP="00B83164">
      <w:pPr>
        <w:jc w:val="both"/>
        <w:outlineLvl w:val="0"/>
        <w:rPr>
          <w:rFonts w:ascii="Verdana" w:hAnsi="Verdana"/>
          <w:b/>
          <w:lang w:val="en-US"/>
        </w:rPr>
      </w:pPr>
      <w:r w:rsidRPr="00A72BFA">
        <w:rPr>
          <w:rFonts w:ascii="Verdana" w:hAnsi="Verdana"/>
          <w:b/>
          <w:lang w:val="en-US"/>
        </w:rPr>
        <w:t>RESEARCH</w:t>
      </w:r>
    </w:p>
    <w:p w:rsidR="00B83164" w:rsidRPr="00A72BFA" w:rsidRDefault="00B83164" w:rsidP="00B83164">
      <w:pPr>
        <w:jc w:val="both"/>
        <w:outlineLvl w:val="0"/>
        <w:rPr>
          <w:rFonts w:ascii="Verdana" w:hAnsi="Verdana"/>
          <w:b/>
          <w:lang w:val="en-US"/>
        </w:rPr>
      </w:pPr>
    </w:p>
    <w:p w:rsidR="00B83164" w:rsidRDefault="00B83164" w:rsidP="00B83164">
      <w:pPr>
        <w:jc w:val="both"/>
        <w:outlineLvl w:val="0"/>
        <w:rPr>
          <w:rFonts w:ascii="Verdana" w:hAnsi="Verdana"/>
          <w:b/>
        </w:rPr>
      </w:pPr>
      <w:r w:rsidRPr="00A72BFA">
        <w:rPr>
          <w:rFonts w:ascii="Verdana" w:hAnsi="Verdana"/>
          <w:lang w:val="en-US"/>
        </w:rPr>
        <w:t xml:space="preserve">The Lecturer will be expected to undertake an active research programme, be encouraged to share on-going research programs within the Division as well as to develop his/her own research program.  Training and encouragement will be given in writing grant applications, planning research programs, preparing work for publication and presentation.  </w:t>
      </w:r>
    </w:p>
    <w:p w:rsidR="00B83164" w:rsidRDefault="00B83164" w:rsidP="00B83164">
      <w:pPr>
        <w:jc w:val="both"/>
        <w:outlineLvl w:val="0"/>
        <w:rPr>
          <w:rFonts w:ascii="Verdana" w:hAnsi="Verdana"/>
          <w:b/>
        </w:rPr>
      </w:pPr>
    </w:p>
    <w:p w:rsidR="00B83164" w:rsidRDefault="00B83164" w:rsidP="00B83164">
      <w:pPr>
        <w:jc w:val="both"/>
        <w:outlineLvl w:val="0"/>
        <w:rPr>
          <w:rFonts w:ascii="Verdana" w:hAnsi="Verdana"/>
          <w:b/>
        </w:rPr>
      </w:pPr>
      <w:r w:rsidRPr="00932310">
        <w:rPr>
          <w:rFonts w:ascii="Verdana" w:hAnsi="Verdana"/>
          <w:b/>
        </w:rPr>
        <w:t>TEACHING RESPONSIBILITIES</w:t>
      </w:r>
    </w:p>
    <w:p w:rsidR="00B83164" w:rsidRPr="00ED2088" w:rsidRDefault="00B83164" w:rsidP="00B83164">
      <w:pPr>
        <w:jc w:val="both"/>
        <w:outlineLvl w:val="0"/>
        <w:rPr>
          <w:rFonts w:ascii="Verdana" w:hAnsi="Verdana"/>
          <w:b/>
        </w:rPr>
      </w:pPr>
    </w:p>
    <w:p w:rsidR="00B83164" w:rsidRDefault="00B83164" w:rsidP="00B83164">
      <w:pPr>
        <w:jc w:val="both"/>
        <w:rPr>
          <w:rFonts w:ascii="Verdana" w:hAnsi="Verdana"/>
          <w:lang w:val="en-US"/>
        </w:rPr>
      </w:pPr>
      <w:r w:rsidRPr="00C16FBE">
        <w:rPr>
          <w:rFonts w:ascii="Verdana" w:hAnsi="Verdana"/>
          <w:lang w:val="en-US"/>
        </w:rPr>
        <w:t xml:space="preserve">The Lecturer will be responsible for undergraduate teaching at the hospital to which they are attached and will act as tutor to the students attached to each hospital.  </w:t>
      </w:r>
      <w:r>
        <w:rPr>
          <w:rFonts w:ascii="Verdana" w:hAnsi="Verdana"/>
          <w:lang w:val="en-US"/>
        </w:rPr>
        <w:t>They</w:t>
      </w:r>
      <w:r w:rsidRPr="00C16FBE">
        <w:rPr>
          <w:rFonts w:ascii="Verdana" w:hAnsi="Verdana"/>
          <w:lang w:val="en-US"/>
        </w:rPr>
        <w:t xml:space="preserve"> will give tutorials, lead case presentations as directed by the Head of </w:t>
      </w:r>
      <w:r w:rsidR="00F742CB">
        <w:rPr>
          <w:rFonts w:ascii="Verdana" w:hAnsi="Verdana"/>
          <w:lang w:val="en-US"/>
        </w:rPr>
        <w:t>Research Group</w:t>
      </w:r>
      <w:r w:rsidRPr="00C16FBE">
        <w:rPr>
          <w:rFonts w:ascii="Verdana" w:hAnsi="Verdana"/>
          <w:lang w:val="en-US"/>
        </w:rPr>
        <w:t xml:space="preserve"> and will be expected to give some lectures in the continuing student lecture programme.  The Lecturer will take part in student examinations as directed by the Head of </w:t>
      </w:r>
      <w:r w:rsidR="00F742CB">
        <w:rPr>
          <w:rFonts w:ascii="Verdana" w:hAnsi="Verdana"/>
          <w:lang w:val="en-US"/>
        </w:rPr>
        <w:t>Research Group</w:t>
      </w:r>
      <w:r w:rsidRPr="00C16FBE">
        <w:rPr>
          <w:rFonts w:ascii="Verdana" w:hAnsi="Verdana"/>
          <w:lang w:val="en-US"/>
        </w:rPr>
        <w:t xml:space="preserve">.  The Lecturer will be expected to attend courses for formal training in teaching techniques run by the University of Nottingham as these are important components of academic training.  </w:t>
      </w:r>
    </w:p>
    <w:p w:rsidR="00B83164" w:rsidRPr="00932310" w:rsidRDefault="00B83164" w:rsidP="00B83164">
      <w:pPr>
        <w:jc w:val="both"/>
        <w:rPr>
          <w:rFonts w:ascii="Verdana" w:hAnsi="Verdana"/>
          <w:b/>
        </w:rPr>
      </w:pPr>
    </w:p>
    <w:p w:rsidR="00B83164" w:rsidRDefault="00B83164" w:rsidP="00B83164">
      <w:pPr>
        <w:jc w:val="both"/>
        <w:outlineLvl w:val="0"/>
        <w:rPr>
          <w:rFonts w:ascii="Verdana" w:hAnsi="Verdana"/>
          <w:b/>
        </w:rPr>
      </w:pPr>
      <w:r w:rsidRPr="00932310">
        <w:rPr>
          <w:rFonts w:ascii="Verdana" w:hAnsi="Verdana"/>
          <w:b/>
        </w:rPr>
        <w:t>ADMINISTRATIVE RESPONSIBILITIES</w:t>
      </w:r>
    </w:p>
    <w:p w:rsidR="00B83164" w:rsidRPr="00ED2088" w:rsidRDefault="00B83164" w:rsidP="00B83164">
      <w:pPr>
        <w:jc w:val="both"/>
        <w:outlineLvl w:val="0"/>
        <w:rPr>
          <w:rFonts w:ascii="Verdana" w:hAnsi="Verdana"/>
          <w:b/>
        </w:rPr>
      </w:pPr>
    </w:p>
    <w:p w:rsidR="00B83164" w:rsidRDefault="00B83164" w:rsidP="00B83164">
      <w:pPr>
        <w:jc w:val="both"/>
        <w:rPr>
          <w:rFonts w:ascii="Verdana" w:hAnsi="Verdana"/>
        </w:rPr>
      </w:pPr>
      <w:r w:rsidRPr="00932310">
        <w:rPr>
          <w:rFonts w:ascii="Verdana" w:hAnsi="Verdana"/>
        </w:rPr>
        <w:t xml:space="preserve">The lecturer will share the responsibility for organising the student assessments in obstetrics and gynaecology with the other clinical lecturers.  The lecturer will have overall responsibility for in-patient administration, discharge summaries, clinic letters etc. in each of the clinical posts.  The lecturer will share responsibility with other members of the Academic Unit for the planning and organisation of the teaching programme at undergraduate and postgraduate level.  The lecturer will be expected to participate as a full member in the administrative committee meetings within </w:t>
      </w:r>
      <w:r w:rsidR="00F742CB">
        <w:rPr>
          <w:rFonts w:ascii="Verdana" w:hAnsi="Verdana"/>
        </w:rPr>
        <w:t xml:space="preserve">Academic </w:t>
      </w:r>
      <w:r w:rsidRPr="00932310">
        <w:rPr>
          <w:rFonts w:ascii="Verdana" w:hAnsi="Verdana"/>
        </w:rPr>
        <w:t xml:space="preserve">Obstetrics and Gynaecology at each hospital. </w:t>
      </w:r>
    </w:p>
    <w:p w:rsidR="00795E97" w:rsidRDefault="00795E97" w:rsidP="00B83164">
      <w:pPr>
        <w:jc w:val="both"/>
        <w:rPr>
          <w:rFonts w:ascii="Verdana" w:hAnsi="Verdana"/>
        </w:rPr>
      </w:pPr>
    </w:p>
    <w:p w:rsidR="00F742CB" w:rsidRDefault="00F742CB" w:rsidP="00B83164">
      <w:pPr>
        <w:jc w:val="both"/>
        <w:rPr>
          <w:rFonts w:ascii="Verdana" w:hAnsi="Verdana"/>
        </w:rPr>
      </w:pPr>
    </w:p>
    <w:p w:rsidR="00795E97" w:rsidRPr="00932310" w:rsidRDefault="00795E97" w:rsidP="00B83164">
      <w:pPr>
        <w:jc w:val="both"/>
        <w:rPr>
          <w:rFonts w:ascii="Verdana" w:hAnsi="Verdana"/>
        </w:rPr>
      </w:pPr>
    </w:p>
    <w:p w:rsidR="00B83164" w:rsidRDefault="00B83164" w:rsidP="00B83164">
      <w:pPr>
        <w:pStyle w:val="Heading3"/>
        <w:jc w:val="both"/>
        <w:rPr>
          <w:rFonts w:ascii="Verdana" w:hAnsi="Verdana"/>
          <w:sz w:val="20"/>
          <w:szCs w:val="20"/>
          <w:u w:val="single"/>
        </w:rPr>
      </w:pPr>
      <w:r w:rsidRPr="00CD2D6F">
        <w:rPr>
          <w:rFonts w:ascii="Verdana" w:hAnsi="Verdana"/>
          <w:sz w:val="20"/>
          <w:szCs w:val="20"/>
          <w:u w:val="single"/>
        </w:rPr>
        <w:t>BACKGROUND</w:t>
      </w:r>
    </w:p>
    <w:p w:rsidR="00B83164" w:rsidRPr="00D801CA" w:rsidRDefault="00B83164" w:rsidP="00B83164"/>
    <w:p w:rsidR="00B83164" w:rsidRDefault="00B83164" w:rsidP="00B83164">
      <w:pPr>
        <w:jc w:val="both"/>
        <w:rPr>
          <w:rFonts w:ascii="Verdana" w:hAnsi="Verdana"/>
        </w:rPr>
      </w:pPr>
      <w:r w:rsidRPr="004F2596">
        <w:rPr>
          <w:rFonts w:ascii="Verdana" w:hAnsi="Verdana"/>
        </w:rPr>
        <w:t xml:space="preserve">Nottingham </w:t>
      </w:r>
      <w:r>
        <w:rPr>
          <w:rFonts w:ascii="Verdana" w:hAnsi="Verdana"/>
        </w:rPr>
        <w:t>has a strong reputation for</w:t>
      </w:r>
      <w:r w:rsidRPr="004F2596">
        <w:rPr>
          <w:rFonts w:ascii="Verdana" w:hAnsi="Verdana"/>
        </w:rPr>
        <w:t xml:space="preserve"> clinical medicine</w:t>
      </w:r>
      <w:r>
        <w:rPr>
          <w:rFonts w:ascii="Verdana" w:hAnsi="Verdana"/>
        </w:rPr>
        <w:t>, research</w:t>
      </w:r>
      <w:r w:rsidRPr="004F2596">
        <w:rPr>
          <w:rFonts w:ascii="Verdana" w:hAnsi="Verdana"/>
        </w:rPr>
        <w:t xml:space="preserve"> and teaching.</w:t>
      </w:r>
      <w:r>
        <w:rPr>
          <w:rFonts w:ascii="Verdana" w:hAnsi="Verdana"/>
        </w:rPr>
        <w:t xml:space="preserve"> </w:t>
      </w:r>
      <w:r w:rsidRPr="004F2596">
        <w:rPr>
          <w:rFonts w:ascii="Verdana" w:hAnsi="Verdana"/>
        </w:rPr>
        <w:t>As one of the most popular medical schools in the country it is able to select excellent students and produce and attract good junior doctors.</w:t>
      </w:r>
      <w:r>
        <w:rPr>
          <w:rFonts w:ascii="Verdana" w:hAnsi="Verdana"/>
        </w:rPr>
        <w:t xml:space="preserve"> </w:t>
      </w:r>
      <w:r w:rsidRPr="004F2596">
        <w:rPr>
          <w:rFonts w:ascii="Verdana" w:hAnsi="Verdana"/>
        </w:rPr>
        <w:t>There is a strong commitment to develop and expand our research strengths</w:t>
      </w:r>
      <w:r>
        <w:rPr>
          <w:rFonts w:ascii="Verdana" w:hAnsi="Verdana"/>
        </w:rPr>
        <w:t>.</w:t>
      </w:r>
      <w:r w:rsidRPr="004F2596">
        <w:rPr>
          <w:rFonts w:ascii="Verdana" w:hAnsi="Verdana"/>
        </w:rPr>
        <w:t xml:space="preserve"> There are excellent facilities to support current research interests.</w:t>
      </w:r>
      <w:r>
        <w:rPr>
          <w:rFonts w:ascii="Verdana" w:hAnsi="Verdana"/>
        </w:rPr>
        <w:t xml:space="preserve"> </w:t>
      </w:r>
    </w:p>
    <w:p w:rsidR="00B83164" w:rsidRDefault="00B83164" w:rsidP="00B83164">
      <w:pPr>
        <w:jc w:val="both"/>
        <w:rPr>
          <w:rFonts w:ascii="Verdana" w:hAnsi="Verdana"/>
        </w:rPr>
      </w:pPr>
    </w:p>
    <w:p w:rsidR="006A0A8E" w:rsidRDefault="00B83164" w:rsidP="00B83164">
      <w:pPr>
        <w:jc w:val="both"/>
        <w:rPr>
          <w:rFonts w:ascii="Verdana" w:hAnsi="Verdana"/>
        </w:rPr>
      </w:pPr>
      <w:r w:rsidRPr="004F2596">
        <w:rPr>
          <w:rFonts w:ascii="Verdana" w:hAnsi="Verdana"/>
        </w:rPr>
        <w:t>Th</w:t>
      </w:r>
      <w:r w:rsidR="00F742CB">
        <w:rPr>
          <w:rFonts w:ascii="Verdana" w:hAnsi="Verdana"/>
        </w:rPr>
        <w:t>e Faculty of Medicine is organis</w:t>
      </w:r>
      <w:r w:rsidRPr="004F2596">
        <w:rPr>
          <w:rFonts w:ascii="Verdana" w:hAnsi="Verdana"/>
        </w:rPr>
        <w:t xml:space="preserve">ed into </w:t>
      </w:r>
      <w:r w:rsidR="006A0A8E">
        <w:rPr>
          <w:rFonts w:ascii="Verdana" w:hAnsi="Verdana"/>
        </w:rPr>
        <w:t>four</w:t>
      </w:r>
      <w:r w:rsidRPr="004F2596">
        <w:rPr>
          <w:rFonts w:ascii="Verdana" w:hAnsi="Verdana"/>
        </w:rPr>
        <w:t xml:space="preserve"> academic schools, namely</w:t>
      </w:r>
      <w:r w:rsidR="006A0A8E">
        <w:rPr>
          <w:rFonts w:ascii="Verdana" w:hAnsi="Verdana"/>
        </w:rPr>
        <w:t xml:space="preserve"> School of Medicine, School of Life Sciences, </w:t>
      </w:r>
      <w:r w:rsidR="00705E4A">
        <w:rPr>
          <w:rFonts w:ascii="Verdana" w:hAnsi="Verdana"/>
        </w:rPr>
        <w:t xml:space="preserve">School of Health Sciences and </w:t>
      </w:r>
      <w:r w:rsidR="006A0A8E">
        <w:rPr>
          <w:rFonts w:ascii="Verdana" w:hAnsi="Verdana"/>
        </w:rPr>
        <w:t xml:space="preserve">School of Veterinary Sciences </w:t>
      </w:r>
      <w:r w:rsidRPr="004F2596">
        <w:rPr>
          <w:rFonts w:ascii="Verdana" w:hAnsi="Verdana"/>
        </w:rPr>
        <w:t xml:space="preserve"> </w:t>
      </w:r>
      <w:r w:rsidRPr="00474EAA">
        <w:rPr>
          <w:rFonts w:ascii="Verdana" w:hAnsi="Verdana"/>
        </w:rPr>
        <w:t xml:space="preserve"> </w:t>
      </w:r>
    </w:p>
    <w:p w:rsidR="006A0A8E" w:rsidRDefault="006A0A8E" w:rsidP="00B83164">
      <w:pPr>
        <w:jc w:val="both"/>
        <w:rPr>
          <w:rFonts w:ascii="Verdana" w:hAnsi="Verdana"/>
        </w:rPr>
      </w:pPr>
    </w:p>
    <w:p w:rsidR="00B83164" w:rsidRDefault="00B83164" w:rsidP="00B83164">
      <w:pPr>
        <w:jc w:val="both"/>
        <w:rPr>
          <w:rFonts w:ascii="Verdana" w:hAnsi="Verdana"/>
          <w:b/>
        </w:rPr>
      </w:pPr>
    </w:p>
    <w:p w:rsidR="00B83164" w:rsidRDefault="00B83164" w:rsidP="00B83164">
      <w:pPr>
        <w:jc w:val="both"/>
        <w:rPr>
          <w:rFonts w:ascii="Verdana" w:hAnsi="Verdana"/>
          <w:b/>
        </w:rPr>
      </w:pPr>
      <w:r w:rsidRPr="00CD2D6F">
        <w:rPr>
          <w:rFonts w:ascii="Verdana" w:hAnsi="Verdana"/>
          <w:b/>
        </w:rPr>
        <w:t>RESEARCH</w:t>
      </w:r>
    </w:p>
    <w:p w:rsidR="00B83164" w:rsidRPr="00ED2088" w:rsidRDefault="00B83164" w:rsidP="00B83164">
      <w:pPr>
        <w:jc w:val="both"/>
        <w:rPr>
          <w:rFonts w:ascii="Verdana" w:hAnsi="Verdana"/>
          <w:b/>
        </w:rPr>
      </w:pPr>
    </w:p>
    <w:p w:rsidR="00B83164" w:rsidRPr="00474EAA" w:rsidRDefault="00B83164" w:rsidP="00B83164">
      <w:pPr>
        <w:jc w:val="both"/>
        <w:rPr>
          <w:rFonts w:ascii="Verdana" w:hAnsi="Verdana"/>
        </w:rPr>
      </w:pPr>
      <w:r>
        <w:rPr>
          <w:rFonts w:ascii="Verdana" w:hAnsi="Verdana"/>
        </w:rPr>
        <w:t>Research within the Faculty is undertaken by staff and research groups within individual schools and is overseen by the Faculty Research Strategy Group, which is responsible for the overall strategic direction of research, coordination of faculty wide initiatives and implementation of University wide initiatives.</w:t>
      </w:r>
    </w:p>
    <w:p w:rsidR="00B83164" w:rsidRDefault="00B83164" w:rsidP="00B83164">
      <w:pPr>
        <w:jc w:val="both"/>
        <w:rPr>
          <w:rFonts w:ascii="Verdana" w:hAnsi="Verdana"/>
        </w:rPr>
      </w:pPr>
    </w:p>
    <w:p w:rsidR="00B83164" w:rsidRDefault="00B83164" w:rsidP="00B83164">
      <w:pPr>
        <w:jc w:val="both"/>
        <w:rPr>
          <w:rFonts w:ascii="Verdana" w:hAnsi="Verdana"/>
        </w:rPr>
      </w:pPr>
      <w:r>
        <w:rPr>
          <w:rFonts w:ascii="Verdana" w:hAnsi="Verdana"/>
        </w:rPr>
        <w:t xml:space="preserve">Within the faculty are a number of flagship clinical translational priority groups, such as the NIHR funded Biomedical Research Units (BRUs) in </w:t>
      </w:r>
      <w:r w:rsidR="00F742CB">
        <w:rPr>
          <w:rFonts w:ascii="Verdana" w:hAnsi="Verdana"/>
        </w:rPr>
        <w:t>hearing research and gastrointestinal disease</w:t>
      </w:r>
      <w:r>
        <w:rPr>
          <w:rFonts w:ascii="Verdana" w:hAnsi="Verdana"/>
        </w:rPr>
        <w:t>, NIHR funded Collaborative Leadership in Applied Health Research and Care</w:t>
      </w:r>
      <w:r>
        <w:t xml:space="preserve"> </w:t>
      </w:r>
      <w:r>
        <w:rPr>
          <w:rFonts w:ascii="Verdana" w:hAnsi="Verdana"/>
        </w:rPr>
        <w:t xml:space="preserve">(CLAHRC) in Mental Health, ARC/Nottingham pain centre, Tobacco Control Studies.  These and other translational areas and preclinical research areas are supported by faculty wide research platforms, covering areas such as deep sequencing, screening, human physiology and clinical research facility, MR imaging, animal imaging and a Clinical Trials Unit (CTU). The CTU </w:t>
      </w:r>
      <w:r w:rsidRPr="00CD2D6F">
        <w:rPr>
          <w:rFonts w:ascii="Verdana" w:hAnsi="Verdana"/>
        </w:rPr>
        <w:t>is now registered with the National Institute of Health Research.  Applicants with a clinical trials interest will be encouraged to work with this unit.</w:t>
      </w:r>
      <w:r>
        <w:rPr>
          <w:rFonts w:ascii="Verdana" w:hAnsi="Verdana"/>
        </w:rPr>
        <w:t xml:space="preserve"> These faculty platforms underpin basic research technologies within the Faculty emphas</w:t>
      </w:r>
      <w:r w:rsidR="00F742CB">
        <w:rPr>
          <w:rFonts w:ascii="Verdana" w:hAnsi="Verdana"/>
        </w:rPr>
        <w:t>is</w:t>
      </w:r>
      <w:r>
        <w:rPr>
          <w:rFonts w:ascii="Verdana" w:hAnsi="Verdana"/>
        </w:rPr>
        <w:t>ing multidisciplinary use.</w:t>
      </w:r>
    </w:p>
    <w:p w:rsidR="00B83164" w:rsidRDefault="00B83164" w:rsidP="00B83164">
      <w:pPr>
        <w:jc w:val="both"/>
        <w:rPr>
          <w:rFonts w:ascii="Verdana" w:hAnsi="Verdana"/>
        </w:rPr>
      </w:pPr>
    </w:p>
    <w:p w:rsidR="00B83164" w:rsidRDefault="00B83164" w:rsidP="00B83164">
      <w:pPr>
        <w:jc w:val="both"/>
        <w:rPr>
          <w:rFonts w:ascii="Verdana" w:hAnsi="Verdana"/>
        </w:rPr>
      </w:pPr>
      <w:r>
        <w:rPr>
          <w:rFonts w:ascii="Verdana" w:hAnsi="Verdana"/>
        </w:rPr>
        <w:t>The Faculty is a strong supporter of collaborative research, and our internationally-leading research groups have many national and international collaborations. We also actively encourage collaboration</w:t>
      </w:r>
      <w:r w:rsidR="00F742CB">
        <w:rPr>
          <w:rFonts w:ascii="Verdana" w:hAnsi="Verdana"/>
        </w:rPr>
        <w:t>s between workers in different s</w:t>
      </w:r>
      <w:r>
        <w:rPr>
          <w:rFonts w:ascii="Verdana" w:hAnsi="Verdana"/>
        </w:rPr>
        <w:t>chools within the Faculty, particularly between basic scientists and clinicians. Increasingly we are also collaborating with researchers in other Faculties, and this has been particularly encouraged by recent strategic reviews. Particular fields of national eminence within the Faculty of Science and Engineering include biosciences, chemistry, mathematics, physics, engineering and pharmacy.</w:t>
      </w:r>
    </w:p>
    <w:p w:rsidR="00B83164" w:rsidRDefault="00B83164" w:rsidP="00B83164">
      <w:pPr>
        <w:jc w:val="both"/>
        <w:rPr>
          <w:rFonts w:ascii="Verdana" w:hAnsi="Verdana"/>
        </w:rPr>
      </w:pPr>
    </w:p>
    <w:p w:rsidR="00B83164" w:rsidRDefault="00B83164" w:rsidP="00B83164">
      <w:pPr>
        <w:jc w:val="both"/>
        <w:rPr>
          <w:rFonts w:ascii="Verdana" w:hAnsi="Verdana"/>
        </w:rPr>
      </w:pPr>
      <w:r>
        <w:rPr>
          <w:rFonts w:ascii="Verdana" w:hAnsi="Verdana"/>
        </w:rPr>
        <w:t>The Faculty of Medicine is consistently successful in raising research funding.</w:t>
      </w:r>
      <w:r w:rsidRPr="00DD6487">
        <w:rPr>
          <w:rFonts w:ascii="Verdana" w:hAnsi="Verdana"/>
        </w:rPr>
        <w:t xml:space="preserve"> There has also been a major upgrade of laboratory facilities on all sites.</w:t>
      </w:r>
    </w:p>
    <w:p w:rsidR="00B83164" w:rsidRDefault="00B83164" w:rsidP="00B83164">
      <w:pPr>
        <w:jc w:val="both"/>
        <w:rPr>
          <w:rFonts w:ascii="Verdana" w:hAnsi="Verdana"/>
          <w:b/>
        </w:rPr>
      </w:pPr>
    </w:p>
    <w:p w:rsidR="00B83164" w:rsidRDefault="00B83164" w:rsidP="00B83164">
      <w:pPr>
        <w:jc w:val="both"/>
        <w:rPr>
          <w:rFonts w:ascii="Verdana" w:hAnsi="Verdana"/>
          <w:b/>
        </w:rPr>
      </w:pPr>
      <w:r w:rsidRPr="00ED2088">
        <w:rPr>
          <w:rFonts w:ascii="Verdana" w:hAnsi="Verdana"/>
          <w:b/>
        </w:rPr>
        <w:t>TEACHING</w:t>
      </w:r>
    </w:p>
    <w:p w:rsidR="00B83164" w:rsidRPr="00ED2088" w:rsidRDefault="00B83164" w:rsidP="00B83164">
      <w:pPr>
        <w:jc w:val="both"/>
        <w:rPr>
          <w:rFonts w:ascii="Verdana" w:hAnsi="Verdana"/>
          <w:b/>
        </w:rPr>
      </w:pPr>
    </w:p>
    <w:p w:rsidR="00B83164" w:rsidRPr="004F2596" w:rsidRDefault="00B83164" w:rsidP="00B83164">
      <w:pPr>
        <w:jc w:val="both"/>
        <w:rPr>
          <w:rFonts w:ascii="Verdana" w:hAnsi="Verdana"/>
        </w:rPr>
      </w:pPr>
      <w:r w:rsidRPr="0042419A">
        <w:rPr>
          <w:rFonts w:ascii="Verdana" w:hAnsi="Verdana"/>
        </w:rPr>
        <w:t xml:space="preserve">Student teaching began in 1970 with an initial intake of 48 students a years, rising progressively to </w:t>
      </w:r>
      <w:r>
        <w:rPr>
          <w:rFonts w:ascii="Verdana" w:hAnsi="Verdana"/>
        </w:rPr>
        <w:t>253</w:t>
      </w:r>
      <w:r w:rsidRPr="0042419A">
        <w:rPr>
          <w:rFonts w:ascii="Verdana" w:hAnsi="Verdana"/>
        </w:rPr>
        <w:t xml:space="preserve"> students last year.  More recently the Faculty has established a graduate entry programme at Derby which admits around 90 students.  Members of the School of </w:t>
      </w:r>
      <w:r w:rsidR="001A51C0">
        <w:rPr>
          <w:rFonts w:ascii="Verdana" w:hAnsi="Verdana"/>
        </w:rPr>
        <w:t>Medicine</w:t>
      </w:r>
      <w:r w:rsidRPr="0042419A">
        <w:rPr>
          <w:rFonts w:ascii="Verdana" w:hAnsi="Verdana"/>
        </w:rPr>
        <w:t xml:space="preserve"> contribute to courses throughout the curriculum in addition to taking part in bedside teaching and topic teaching of both introductory and final year medical students.   Some students carry out their 16 week research project for the B Med Sci Honours degree in year three in the School of </w:t>
      </w:r>
      <w:r w:rsidR="001A51C0">
        <w:rPr>
          <w:rFonts w:ascii="Verdana" w:hAnsi="Verdana"/>
        </w:rPr>
        <w:t>Medicine</w:t>
      </w:r>
      <w:r w:rsidRPr="0042419A">
        <w:rPr>
          <w:rFonts w:ascii="Verdana" w:hAnsi="Verdana"/>
        </w:rPr>
        <w:t xml:space="preserve">.  Undergraduate clinical teaching takes place at various hospitals in Nottingham.  The responsibility for teaching within the </w:t>
      </w:r>
      <w:r w:rsidRPr="0042419A">
        <w:rPr>
          <w:rFonts w:ascii="Verdana" w:hAnsi="Verdana"/>
        </w:rPr>
        <w:lastRenderedPageBreak/>
        <w:t xml:space="preserve">faculty lays with the Curriculum Policy Group which reports to Faculty Board.  </w:t>
      </w:r>
      <w:r>
        <w:rPr>
          <w:rFonts w:ascii="Verdana" w:hAnsi="Verdana"/>
        </w:rPr>
        <w:t>Module</w:t>
      </w:r>
      <w:r w:rsidRPr="0042419A">
        <w:rPr>
          <w:rFonts w:ascii="Verdana" w:hAnsi="Verdana"/>
        </w:rPr>
        <w:t xml:space="preserve"> Management Committees responsible for individual attachments report to the Curriculum Committees.</w:t>
      </w:r>
    </w:p>
    <w:p w:rsidR="00B83164" w:rsidRDefault="00B83164" w:rsidP="00B83164">
      <w:pPr>
        <w:jc w:val="both"/>
        <w:rPr>
          <w:rFonts w:ascii="Verdana" w:hAnsi="Verdana"/>
          <w:b/>
        </w:rPr>
      </w:pPr>
    </w:p>
    <w:p w:rsidR="00B83164" w:rsidRDefault="00B83164" w:rsidP="00B83164">
      <w:pPr>
        <w:jc w:val="both"/>
        <w:rPr>
          <w:rFonts w:ascii="Verdana" w:hAnsi="Verdana"/>
        </w:rPr>
      </w:pPr>
      <w:r w:rsidRPr="00932310">
        <w:rPr>
          <w:rFonts w:ascii="Verdana" w:hAnsi="Verdana"/>
          <w:b/>
        </w:rPr>
        <w:t>University Hospital, Nottingham</w:t>
      </w:r>
      <w:r>
        <w:rPr>
          <w:rFonts w:ascii="Verdana" w:hAnsi="Verdana"/>
          <w:b/>
        </w:rPr>
        <w:t>, Queen’s Medical Centre Campus</w:t>
      </w:r>
      <w:r w:rsidR="001A51C0">
        <w:rPr>
          <w:rFonts w:ascii="Verdana" w:hAnsi="Verdana"/>
          <w:b/>
        </w:rPr>
        <w:t xml:space="preserve"> </w:t>
      </w:r>
      <w:r w:rsidRPr="00932310">
        <w:rPr>
          <w:rFonts w:ascii="Verdana" w:hAnsi="Verdana"/>
          <w:b/>
        </w:rPr>
        <w:t xml:space="preserve"> </w:t>
      </w:r>
      <w:r w:rsidRPr="00932310">
        <w:rPr>
          <w:rFonts w:ascii="Verdana" w:hAnsi="Verdana"/>
        </w:rPr>
        <w:t xml:space="preserve"> </w:t>
      </w:r>
    </w:p>
    <w:p w:rsidR="00B83164" w:rsidRPr="00BE7D89" w:rsidRDefault="00B83164" w:rsidP="00B83164">
      <w:pPr>
        <w:jc w:val="both"/>
        <w:rPr>
          <w:rFonts w:ascii="Verdana" w:hAnsi="Verdana"/>
        </w:rPr>
      </w:pPr>
      <w:r w:rsidRPr="00BE7D89">
        <w:rPr>
          <w:rFonts w:ascii="Verdana" w:hAnsi="Verdana"/>
        </w:rPr>
        <w:t>The Queen’s Medical Centre and Nottingham City Hospital merged with effect from 1 April 2006.  The new merged organisation is called ‘Nottingham University Hospitals NHS Trust’.  This is considered to be the most appropriate way to provide the best healthcare for patients in the future.  The Trusts are working together on a strategic review of services, as a result of which some services, or parts of some services, may transfer from one site to the other.</w:t>
      </w:r>
    </w:p>
    <w:p w:rsidR="00B83164" w:rsidRDefault="00B83164" w:rsidP="00B83164">
      <w:pPr>
        <w:jc w:val="both"/>
        <w:rPr>
          <w:rFonts w:ascii="Verdana" w:hAnsi="Verdana"/>
        </w:rPr>
      </w:pPr>
    </w:p>
    <w:p w:rsidR="001A51C0" w:rsidRDefault="00B83164" w:rsidP="00B83164">
      <w:pPr>
        <w:jc w:val="both"/>
        <w:rPr>
          <w:rFonts w:ascii="Verdana" w:hAnsi="Verdana"/>
          <w:color w:val="000000"/>
        </w:rPr>
      </w:pPr>
      <w:r w:rsidRPr="00932310">
        <w:rPr>
          <w:rFonts w:ascii="Verdana" w:hAnsi="Verdana"/>
        </w:rPr>
        <w:t xml:space="preserve">The main Division of </w:t>
      </w:r>
      <w:r w:rsidR="001A51C0">
        <w:rPr>
          <w:rFonts w:ascii="Verdana" w:hAnsi="Verdana"/>
        </w:rPr>
        <w:t xml:space="preserve">Child Health, </w:t>
      </w:r>
      <w:r w:rsidRPr="00932310">
        <w:rPr>
          <w:rFonts w:ascii="Verdana" w:hAnsi="Verdana"/>
        </w:rPr>
        <w:t>Obstetrics and Gynaecology is situated on three floors of the East Block of Queen’s Medical Centre</w:t>
      </w:r>
      <w:r>
        <w:rPr>
          <w:rFonts w:ascii="Verdana" w:hAnsi="Verdana"/>
        </w:rPr>
        <w:t xml:space="preserve">.  It includes </w:t>
      </w:r>
      <w:r w:rsidRPr="00932310">
        <w:rPr>
          <w:rFonts w:ascii="Verdana" w:hAnsi="Verdana"/>
        </w:rPr>
        <w:t xml:space="preserve">facilities for research in reproductive physiology and biochemistry, </w:t>
      </w:r>
      <w:r>
        <w:rPr>
          <w:rFonts w:ascii="Verdana" w:hAnsi="Verdana"/>
        </w:rPr>
        <w:t xml:space="preserve">polycystic ovary syndrome and </w:t>
      </w:r>
      <w:r w:rsidRPr="00932310">
        <w:rPr>
          <w:rFonts w:ascii="Verdana" w:hAnsi="Verdana"/>
        </w:rPr>
        <w:t xml:space="preserve">general obstetrics and gynaecology.  </w:t>
      </w:r>
      <w:r>
        <w:rPr>
          <w:rFonts w:ascii="Verdana" w:hAnsi="Verdana"/>
        </w:rPr>
        <w:t>NURTURE</w:t>
      </w:r>
      <w:r w:rsidRPr="00932310">
        <w:rPr>
          <w:rFonts w:ascii="Verdana" w:hAnsi="Verdana"/>
        </w:rPr>
        <w:t xml:space="preserve"> performs approximately 400 assisted conception cycles per year</w:t>
      </w:r>
      <w:r w:rsidRPr="00932310">
        <w:rPr>
          <w:rFonts w:ascii="Verdana" w:hAnsi="Verdana"/>
          <w:color w:val="000000"/>
        </w:rPr>
        <w:t xml:space="preserve"> under the direction of </w:t>
      </w:r>
      <w:r w:rsidR="001A51C0">
        <w:rPr>
          <w:rFonts w:ascii="Verdana" w:hAnsi="Verdana"/>
          <w:color w:val="000000"/>
        </w:rPr>
        <w:t>Mr J Hopkisson and Dr N</w:t>
      </w:r>
      <w:r w:rsidRPr="00932310">
        <w:rPr>
          <w:rFonts w:ascii="Verdana" w:hAnsi="Verdana"/>
          <w:color w:val="000000"/>
        </w:rPr>
        <w:t xml:space="preserve"> Raine-Fenning</w:t>
      </w:r>
      <w:r>
        <w:rPr>
          <w:rFonts w:ascii="Verdana" w:hAnsi="Verdana"/>
          <w:color w:val="000000"/>
        </w:rPr>
        <w:t xml:space="preserve"> and PCOS research is led by </w:t>
      </w:r>
    </w:p>
    <w:p w:rsidR="007E51DB" w:rsidRDefault="00B83164" w:rsidP="00B83164">
      <w:pPr>
        <w:jc w:val="both"/>
        <w:rPr>
          <w:rFonts w:ascii="Verdana" w:hAnsi="Verdana"/>
          <w:color w:val="FF0000"/>
        </w:rPr>
      </w:pPr>
      <w:r>
        <w:rPr>
          <w:rFonts w:ascii="Verdana" w:hAnsi="Verdana"/>
          <w:color w:val="000000"/>
        </w:rPr>
        <w:t>Mr William Atiomo</w:t>
      </w:r>
      <w:r w:rsidRPr="00932310">
        <w:rPr>
          <w:rFonts w:ascii="Verdana" w:hAnsi="Verdana"/>
          <w:color w:val="000000"/>
        </w:rPr>
        <w:t xml:space="preserve">. </w:t>
      </w:r>
      <w:r w:rsidRPr="00932310">
        <w:rPr>
          <w:rFonts w:ascii="Verdana" w:hAnsi="Verdana"/>
          <w:color w:val="FF0000"/>
        </w:rPr>
        <w:t xml:space="preserve"> </w:t>
      </w:r>
    </w:p>
    <w:p w:rsidR="007E51DB" w:rsidRPr="00932310" w:rsidRDefault="007E51DB" w:rsidP="00B83164">
      <w:pPr>
        <w:jc w:val="both"/>
        <w:rPr>
          <w:rFonts w:ascii="Verdana" w:hAnsi="Verdana"/>
        </w:rPr>
      </w:pPr>
    </w:p>
    <w:p w:rsidR="00B83164" w:rsidRDefault="00B83164" w:rsidP="00B83164">
      <w:pPr>
        <w:jc w:val="both"/>
        <w:outlineLvl w:val="0"/>
        <w:rPr>
          <w:rFonts w:ascii="Verdana" w:hAnsi="Verdana"/>
          <w:b/>
        </w:rPr>
      </w:pPr>
    </w:p>
    <w:p w:rsidR="00B83164" w:rsidRPr="00ED2088" w:rsidRDefault="00B83164" w:rsidP="00B83164">
      <w:pPr>
        <w:jc w:val="both"/>
        <w:outlineLvl w:val="0"/>
        <w:rPr>
          <w:rFonts w:ascii="Verdana" w:hAnsi="Verdana"/>
          <w:b/>
        </w:rPr>
      </w:pPr>
      <w:r w:rsidRPr="00932310">
        <w:rPr>
          <w:rFonts w:ascii="Verdana" w:hAnsi="Verdana"/>
          <w:b/>
        </w:rPr>
        <w:t>Medical Staffing</w:t>
      </w:r>
    </w:p>
    <w:p w:rsidR="001A51C0" w:rsidRDefault="00B83164" w:rsidP="00B83164">
      <w:pPr>
        <w:ind w:left="1440" w:hanging="1440"/>
        <w:jc w:val="both"/>
        <w:rPr>
          <w:rFonts w:ascii="Verdana" w:hAnsi="Verdana"/>
        </w:rPr>
      </w:pPr>
      <w:r w:rsidRPr="00932310">
        <w:rPr>
          <w:rFonts w:ascii="Verdana" w:hAnsi="Verdana"/>
          <w:u w:val="single"/>
        </w:rPr>
        <w:t>Consultants</w:t>
      </w:r>
      <w:r w:rsidRPr="00932310">
        <w:rPr>
          <w:rFonts w:ascii="Verdana" w:hAnsi="Verdana"/>
        </w:rPr>
        <w:t>:</w:t>
      </w:r>
      <w:r w:rsidRPr="00932310">
        <w:rPr>
          <w:rFonts w:ascii="Verdana" w:hAnsi="Verdana"/>
        </w:rPr>
        <w:tab/>
      </w:r>
      <w:r>
        <w:rPr>
          <w:rFonts w:ascii="Verdana" w:hAnsi="Verdana"/>
        </w:rPr>
        <w:t>Professor JG Thornton, Mr W</w:t>
      </w:r>
      <w:r w:rsidRPr="00932310">
        <w:rPr>
          <w:rFonts w:ascii="Verdana" w:hAnsi="Verdana"/>
        </w:rPr>
        <w:t xml:space="preserve"> Atiomo, </w:t>
      </w:r>
      <w:r>
        <w:rPr>
          <w:rFonts w:ascii="Verdana" w:hAnsi="Verdana"/>
        </w:rPr>
        <w:t>(Clinical Associate Professor), Mr G Bugg (Honorary Clinical</w:t>
      </w:r>
      <w:r w:rsidR="007E51DB">
        <w:rPr>
          <w:rFonts w:ascii="Verdana" w:hAnsi="Verdana"/>
        </w:rPr>
        <w:t xml:space="preserve"> Associate Professor), Dr S</w:t>
      </w:r>
      <w:r>
        <w:rPr>
          <w:rFonts w:ascii="Verdana" w:hAnsi="Verdana"/>
        </w:rPr>
        <w:t xml:space="preserve"> Deb, Dr C Gribbin, </w:t>
      </w:r>
    </w:p>
    <w:p w:rsidR="007E51DB" w:rsidRDefault="007E51DB" w:rsidP="001A51C0">
      <w:pPr>
        <w:ind w:left="1440"/>
        <w:jc w:val="both"/>
        <w:rPr>
          <w:rFonts w:ascii="Verdana" w:hAnsi="Verdana"/>
        </w:rPr>
      </w:pPr>
      <w:r>
        <w:rPr>
          <w:rFonts w:ascii="Verdana" w:hAnsi="Verdana"/>
        </w:rPr>
        <w:t xml:space="preserve">Dr G El-Senoun, </w:t>
      </w:r>
      <w:r w:rsidR="00B83164">
        <w:rPr>
          <w:rFonts w:ascii="Verdana" w:hAnsi="Verdana"/>
        </w:rPr>
        <w:t>Mr JH</w:t>
      </w:r>
      <w:r w:rsidR="00B83164" w:rsidRPr="00932310">
        <w:rPr>
          <w:rFonts w:ascii="Verdana" w:hAnsi="Verdana"/>
        </w:rPr>
        <w:t xml:space="preserve"> Hopkisson,</w:t>
      </w:r>
      <w:r w:rsidR="00B83164">
        <w:rPr>
          <w:rFonts w:ascii="Verdana" w:hAnsi="Verdana"/>
        </w:rPr>
        <w:t xml:space="preserve"> </w:t>
      </w:r>
      <w:r>
        <w:rPr>
          <w:rFonts w:ascii="Verdana" w:hAnsi="Verdana"/>
        </w:rPr>
        <w:t xml:space="preserve">Dr N Jones, Dr A </w:t>
      </w:r>
      <w:r w:rsidR="00B83164">
        <w:rPr>
          <w:rFonts w:ascii="Verdana" w:hAnsi="Verdana"/>
        </w:rPr>
        <w:t>Juliana,</w:t>
      </w:r>
      <w:r w:rsidR="00B83164" w:rsidRPr="00932310">
        <w:rPr>
          <w:rFonts w:ascii="Verdana" w:hAnsi="Verdana"/>
        </w:rPr>
        <w:t xml:space="preserve"> </w:t>
      </w:r>
    </w:p>
    <w:p w:rsidR="007E51DB" w:rsidRDefault="00B83164" w:rsidP="001A51C0">
      <w:pPr>
        <w:ind w:left="1440"/>
        <w:jc w:val="both"/>
        <w:rPr>
          <w:rFonts w:ascii="Verdana" w:hAnsi="Verdana"/>
        </w:rPr>
      </w:pPr>
      <w:r w:rsidRPr="00932310">
        <w:rPr>
          <w:rFonts w:ascii="Verdana" w:hAnsi="Verdana"/>
        </w:rPr>
        <w:t xml:space="preserve">Miss MBA Macpherson, </w:t>
      </w:r>
      <w:r>
        <w:rPr>
          <w:rFonts w:ascii="Verdana" w:hAnsi="Verdana"/>
        </w:rPr>
        <w:t>Mr A</w:t>
      </w:r>
      <w:r w:rsidRPr="00932310">
        <w:rPr>
          <w:rFonts w:ascii="Verdana" w:hAnsi="Verdana"/>
        </w:rPr>
        <w:t xml:space="preserve"> McEwan</w:t>
      </w:r>
      <w:r>
        <w:rPr>
          <w:rFonts w:ascii="Verdana" w:hAnsi="Verdana"/>
        </w:rPr>
        <w:t>,</w:t>
      </w:r>
      <w:r w:rsidRPr="00932310">
        <w:rPr>
          <w:rFonts w:ascii="Verdana" w:hAnsi="Verdana"/>
        </w:rPr>
        <w:t xml:space="preserve"> Mr M Powell, </w:t>
      </w:r>
      <w:r>
        <w:rPr>
          <w:rFonts w:ascii="Verdana" w:hAnsi="Verdana"/>
        </w:rPr>
        <w:t>M</w:t>
      </w:r>
      <w:r>
        <w:rPr>
          <w:rFonts w:ascii="Verdana" w:hAnsi="Verdana"/>
          <w:color w:val="000000"/>
        </w:rPr>
        <w:t>r N</w:t>
      </w:r>
      <w:r w:rsidRPr="00932310">
        <w:rPr>
          <w:rFonts w:ascii="Verdana" w:hAnsi="Verdana"/>
          <w:color w:val="000000"/>
        </w:rPr>
        <w:t xml:space="preserve"> Raine-Fenning</w:t>
      </w:r>
      <w:r>
        <w:rPr>
          <w:rFonts w:ascii="Verdana" w:hAnsi="Verdana"/>
          <w:color w:val="000000"/>
        </w:rPr>
        <w:t xml:space="preserve"> </w:t>
      </w:r>
      <w:r w:rsidRPr="00CE2697">
        <w:rPr>
          <w:rFonts w:ascii="Verdana" w:hAnsi="Verdana"/>
          <w:color w:val="000000"/>
        </w:rPr>
        <w:t>(Clinical Associate Professor</w:t>
      </w:r>
      <w:r>
        <w:rPr>
          <w:rFonts w:ascii="Verdana" w:hAnsi="Verdana"/>
          <w:color w:val="000000"/>
        </w:rPr>
        <w:t xml:space="preserve"> and Reader</w:t>
      </w:r>
      <w:r w:rsidRPr="00CE2697">
        <w:rPr>
          <w:rFonts w:ascii="Verdana" w:hAnsi="Verdana"/>
          <w:color w:val="000000"/>
        </w:rPr>
        <w:t>)</w:t>
      </w:r>
      <w:r w:rsidR="007E51DB">
        <w:rPr>
          <w:rFonts w:ascii="Verdana" w:hAnsi="Verdana"/>
          <w:color w:val="000000"/>
        </w:rPr>
        <w:t xml:space="preserve"> </w:t>
      </w:r>
      <w:r w:rsidRPr="00932310">
        <w:rPr>
          <w:rFonts w:ascii="Verdana" w:hAnsi="Verdana"/>
        </w:rPr>
        <w:t xml:space="preserve">Dr MM Ramsay, </w:t>
      </w:r>
      <w:r>
        <w:rPr>
          <w:rFonts w:ascii="Verdana" w:hAnsi="Verdana"/>
        </w:rPr>
        <w:t xml:space="preserve">Ms J Tenhof and </w:t>
      </w:r>
    </w:p>
    <w:p w:rsidR="00B83164" w:rsidRDefault="00B83164" w:rsidP="001A51C0">
      <w:pPr>
        <w:ind w:left="1440"/>
        <w:jc w:val="both"/>
        <w:rPr>
          <w:rFonts w:ascii="Verdana" w:hAnsi="Verdana"/>
        </w:rPr>
      </w:pPr>
      <w:r>
        <w:rPr>
          <w:rFonts w:ascii="Verdana" w:hAnsi="Verdana"/>
        </w:rPr>
        <w:t>Ms J Rutherford.</w:t>
      </w:r>
    </w:p>
    <w:p w:rsidR="00795E97" w:rsidRPr="00932310" w:rsidRDefault="00795E97" w:rsidP="001A51C0">
      <w:pPr>
        <w:ind w:left="1440"/>
        <w:jc w:val="both"/>
        <w:rPr>
          <w:rFonts w:ascii="Verdana" w:hAnsi="Verdana"/>
        </w:rPr>
      </w:pPr>
    </w:p>
    <w:p w:rsidR="00B83164" w:rsidRPr="00932310" w:rsidRDefault="00B83164" w:rsidP="00B83164">
      <w:pPr>
        <w:ind w:left="1440" w:hanging="1440"/>
        <w:jc w:val="both"/>
        <w:rPr>
          <w:rFonts w:ascii="Verdana" w:hAnsi="Verdana"/>
        </w:rPr>
      </w:pPr>
      <w:r w:rsidRPr="00932310">
        <w:rPr>
          <w:rFonts w:ascii="Verdana" w:hAnsi="Verdana"/>
          <w:u w:val="single"/>
        </w:rPr>
        <w:t>Junior Staff</w:t>
      </w:r>
      <w:r w:rsidRPr="00932310">
        <w:rPr>
          <w:rFonts w:ascii="Verdana" w:hAnsi="Verdana"/>
        </w:rPr>
        <w:t>:</w:t>
      </w:r>
      <w:r w:rsidRPr="00932310">
        <w:rPr>
          <w:rFonts w:ascii="Verdana" w:hAnsi="Verdana"/>
        </w:rPr>
        <w:tab/>
        <w:t xml:space="preserve">1 </w:t>
      </w:r>
      <w:r>
        <w:rPr>
          <w:rFonts w:ascii="Verdana" w:hAnsi="Verdana"/>
        </w:rPr>
        <w:t xml:space="preserve">clinical </w:t>
      </w:r>
      <w:r w:rsidRPr="00932310">
        <w:rPr>
          <w:rFonts w:ascii="Verdana" w:hAnsi="Verdana"/>
        </w:rPr>
        <w:t>lecturer</w:t>
      </w:r>
      <w:r>
        <w:rPr>
          <w:rFonts w:ascii="Verdana" w:hAnsi="Verdana"/>
        </w:rPr>
        <w:t>/</w:t>
      </w:r>
      <w:r w:rsidRPr="00932310">
        <w:rPr>
          <w:rFonts w:ascii="Verdana" w:hAnsi="Verdana"/>
        </w:rPr>
        <w:t>Sub-Speciality Registrar</w:t>
      </w:r>
      <w:r>
        <w:rPr>
          <w:rFonts w:ascii="Verdana" w:hAnsi="Verdana"/>
        </w:rPr>
        <w:t xml:space="preserve"> (this post)</w:t>
      </w:r>
      <w:r w:rsidRPr="00932310">
        <w:rPr>
          <w:rFonts w:ascii="Verdana" w:hAnsi="Verdana"/>
        </w:rPr>
        <w:t xml:space="preserve">, </w:t>
      </w:r>
      <w:r w:rsidR="007E51DB">
        <w:rPr>
          <w:rFonts w:ascii="Verdana" w:hAnsi="Verdana"/>
        </w:rPr>
        <w:t>1 Sub-speciality registrar, 18</w:t>
      </w:r>
      <w:r w:rsidRPr="00932310">
        <w:rPr>
          <w:rFonts w:ascii="Verdana" w:hAnsi="Verdana"/>
        </w:rPr>
        <w:t xml:space="preserve"> Specialist Registrars</w:t>
      </w:r>
      <w:r>
        <w:rPr>
          <w:rFonts w:ascii="Verdana" w:hAnsi="Verdana"/>
        </w:rPr>
        <w:t>/ SHOs, 3 research registrars and one clinical teaching fellow.</w:t>
      </w:r>
    </w:p>
    <w:p w:rsidR="00B83164" w:rsidRPr="00932310" w:rsidRDefault="00B83164" w:rsidP="00B83164">
      <w:pPr>
        <w:jc w:val="both"/>
        <w:rPr>
          <w:rFonts w:ascii="Verdana" w:hAnsi="Verdana"/>
        </w:rPr>
      </w:pPr>
    </w:p>
    <w:p w:rsidR="00B83164" w:rsidRPr="00932310" w:rsidRDefault="00B83164" w:rsidP="00B83164">
      <w:pPr>
        <w:jc w:val="both"/>
        <w:rPr>
          <w:rFonts w:ascii="Verdana" w:hAnsi="Verdana"/>
        </w:rPr>
      </w:pPr>
      <w:r>
        <w:rPr>
          <w:rFonts w:ascii="Verdana" w:hAnsi="Verdana"/>
          <w:b/>
        </w:rPr>
        <w:t xml:space="preserve">University Hospital, </w:t>
      </w:r>
      <w:r w:rsidRPr="00932310">
        <w:rPr>
          <w:rFonts w:ascii="Verdana" w:hAnsi="Verdana"/>
          <w:b/>
        </w:rPr>
        <w:t>Nottingham City Hospital</w:t>
      </w:r>
      <w:r>
        <w:rPr>
          <w:rFonts w:ascii="Verdana" w:hAnsi="Verdana"/>
          <w:b/>
        </w:rPr>
        <w:t xml:space="preserve"> Campus</w:t>
      </w:r>
      <w:r w:rsidRPr="00932310">
        <w:rPr>
          <w:rFonts w:ascii="Verdana" w:hAnsi="Verdana"/>
          <w:b/>
        </w:rPr>
        <w:t xml:space="preserve"> - </w:t>
      </w:r>
      <w:r w:rsidRPr="00932310">
        <w:rPr>
          <w:rFonts w:ascii="Verdana" w:hAnsi="Verdana"/>
        </w:rPr>
        <w:t>T</w:t>
      </w:r>
      <w:r>
        <w:rPr>
          <w:rFonts w:ascii="Verdana" w:hAnsi="Verdana"/>
        </w:rPr>
        <w:t>he D</w:t>
      </w:r>
      <w:r w:rsidRPr="00932310">
        <w:rPr>
          <w:rFonts w:ascii="Verdana" w:hAnsi="Verdana"/>
        </w:rPr>
        <w:t>i</w:t>
      </w:r>
      <w:r>
        <w:rPr>
          <w:rFonts w:ascii="Verdana" w:hAnsi="Verdana"/>
        </w:rPr>
        <w:t xml:space="preserve">vision of </w:t>
      </w:r>
      <w:r w:rsidR="006A0A8E">
        <w:rPr>
          <w:rFonts w:ascii="Verdana" w:hAnsi="Verdana"/>
        </w:rPr>
        <w:t xml:space="preserve">Child Health, </w:t>
      </w:r>
      <w:r>
        <w:rPr>
          <w:rFonts w:ascii="Verdana" w:hAnsi="Verdana"/>
        </w:rPr>
        <w:t>Obstetrics and G</w:t>
      </w:r>
      <w:r w:rsidRPr="00932310">
        <w:rPr>
          <w:rFonts w:ascii="Verdana" w:hAnsi="Verdana"/>
        </w:rPr>
        <w:t>ynaecology is located in purpose built accommodation which opened in December 1994 within a new maternity blo</w:t>
      </w:r>
      <w:r>
        <w:rPr>
          <w:rFonts w:ascii="Verdana" w:hAnsi="Verdana"/>
        </w:rPr>
        <w:t>ck; it is headed by Professor JG</w:t>
      </w:r>
      <w:r w:rsidRPr="00932310">
        <w:rPr>
          <w:rFonts w:ascii="Verdana" w:hAnsi="Verdana"/>
        </w:rPr>
        <w:t xml:space="preserve"> Thornton.  There is extensive office and laboratory space and full secretarial and technical support, and there are facilities for physiological experiments, in vivo human experimentation, radio-immuno assay and molecular biology based research</w:t>
      </w:r>
      <w:r>
        <w:rPr>
          <w:rFonts w:ascii="Verdana" w:hAnsi="Verdana"/>
        </w:rPr>
        <w:t xml:space="preserve">.  The Division is staffed by </w:t>
      </w:r>
      <w:r w:rsidRPr="00932310">
        <w:rPr>
          <w:rFonts w:ascii="Verdana" w:hAnsi="Verdana"/>
        </w:rPr>
        <w:t>Professor</w:t>
      </w:r>
      <w:r>
        <w:rPr>
          <w:rFonts w:ascii="Verdana" w:hAnsi="Verdana"/>
        </w:rPr>
        <w:t xml:space="preserve">s JG Thornton </w:t>
      </w:r>
      <w:r w:rsidRPr="00932310">
        <w:rPr>
          <w:rFonts w:ascii="Verdana" w:hAnsi="Verdana"/>
        </w:rPr>
        <w:t xml:space="preserve">and </w:t>
      </w:r>
      <w:r>
        <w:rPr>
          <w:rFonts w:ascii="Verdana" w:hAnsi="Verdana"/>
        </w:rPr>
        <w:t xml:space="preserve">a </w:t>
      </w:r>
      <w:r w:rsidRPr="00932310">
        <w:rPr>
          <w:rFonts w:ascii="Verdana" w:hAnsi="Verdana"/>
        </w:rPr>
        <w:t>Senior Lecturer</w:t>
      </w:r>
      <w:r>
        <w:rPr>
          <w:rFonts w:ascii="Verdana" w:hAnsi="Verdana"/>
        </w:rPr>
        <w:t xml:space="preserve"> Dr P Loughna</w:t>
      </w:r>
      <w:r w:rsidRPr="00932310">
        <w:rPr>
          <w:rFonts w:ascii="Verdana" w:hAnsi="Verdana"/>
        </w:rPr>
        <w:t xml:space="preserve"> supported by a Clinical Lecturer.  The City Hospital houses all acute specialities except accident and emergency which is located at the University Hospital.  The Gynaecology Unit comprises </w:t>
      </w:r>
      <w:r>
        <w:rPr>
          <w:rFonts w:ascii="Verdana" w:hAnsi="Verdana"/>
        </w:rPr>
        <w:t>inpatient beds</w:t>
      </w:r>
      <w:r w:rsidRPr="00932310">
        <w:rPr>
          <w:rFonts w:ascii="Verdana" w:hAnsi="Verdana"/>
        </w:rPr>
        <w:t xml:space="preserve"> together with a Women's Endoscopy Unit for colposcopic management and outpatient hysteroscopy, as well as a gynaecological outpatient department.  In addition to the routine gynaecology clinic, specialist clinics are run for colposcopy, hysteroscopy, vulval disease and oncology.  Separate clinics in recurrent miscarriage and psychosexual medicine are also run.  Approximately 6,000 gynaecological operations are performed at the City Hospital each year.  The new Maternity Hospital (opened in November 1994) contains antenatal clinics, the delivery suite, neonatal intensive care cots, 81 beds, the Academic Unit and a patient hotel.  Ultrasound scanning is performed in the antenatal clinic and also in the main Radiology Department.  CT and MRI facilities are also available for imaging.  A specialist pre-natal diagnostic unit is housed within the antenatal clinic.  Approximately 5,600 women are delivered at the hospital each year.  The City Hospital continues to be developed with many new buildings and houses the main oncology block and the genito-urinary medicine department. The Postgraduate Medical Education Centre was opened in 1972 </w:t>
      </w:r>
      <w:r w:rsidRPr="00932310">
        <w:rPr>
          <w:rFonts w:ascii="Verdana" w:hAnsi="Verdana"/>
        </w:rPr>
        <w:lastRenderedPageBreak/>
        <w:t>and a Clinical Sciences Building containing facilities for undergraduate teaching and skills training opened in 1997.</w:t>
      </w:r>
    </w:p>
    <w:p w:rsidR="00B83164" w:rsidRPr="00932310" w:rsidRDefault="00B83164" w:rsidP="00B83164">
      <w:pPr>
        <w:jc w:val="both"/>
        <w:outlineLvl w:val="0"/>
        <w:rPr>
          <w:rFonts w:ascii="Verdana" w:hAnsi="Verdana"/>
          <w:b/>
        </w:rPr>
      </w:pPr>
    </w:p>
    <w:p w:rsidR="00B83164" w:rsidRPr="00ED2088" w:rsidRDefault="00B83164" w:rsidP="00B83164">
      <w:pPr>
        <w:jc w:val="both"/>
        <w:outlineLvl w:val="0"/>
        <w:rPr>
          <w:rFonts w:ascii="Verdana" w:hAnsi="Verdana"/>
          <w:b/>
        </w:rPr>
      </w:pPr>
      <w:r w:rsidRPr="00932310">
        <w:rPr>
          <w:rFonts w:ascii="Verdana" w:hAnsi="Verdana"/>
          <w:b/>
        </w:rPr>
        <w:t>Medical Staffing</w:t>
      </w:r>
    </w:p>
    <w:p w:rsidR="001A51C0" w:rsidRDefault="00B83164" w:rsidP="00B83164">
      <w:pPr>
        <w:ind w:left="1440" w:hanging="1440"/>
        <w:jc w:val="both"/>
        <w:rPr>
          <w:rFonts w:ascii="Verdana" w:hAnsi="Verdana"/>
        </w:rPr>
      </w:pPr>
      <w:r w:rsidRPr="00932310">
        <w:rPr>
          <w:rFonts w:ascii="Verdana" w:hAnsi="Verdana"/>
          <w:u w:val="single"/>
        </w:rPr>
        <w:t>Consultants</w:t>
      </w:r>
      <w:r>
        <w:rPr>
          <w:rFonts w:ascii="Verdana" w:hAnsi="Verdana"/>
        </w:rPr>
        <w:t>:</w:t>
      </w:r>
      <w:r>
        <w:rPr>
          <w:rFonts w:ascii="Verdana" w:hAnsi="Verdana"/>
        </w:rPr>
        <w:tab/>
        <w:t>Dr J</w:t>
      </w:r>
      <w:r w:rsidRPr="00932310">
        <w:rPr>
          <w:rFonts w:ascii="Verdana" w:hAnsi="Verdana"/>
        </w:rPr>
        <w:t xml:space="preserve"> Abu, Miss A Ellis, </w:t>
      </w:r>
      <w:r>
        <w:rPr>
          <w:rFonts w:ascii="Verdana" w:hAnsi="Verdana"/>
        </w:rPr>
        <w:t>Mr R Hammond, Mr P Hooper,</w:t>
      </w:r>
      <w:r w:rsidRPr="00932310">
        <w:rPr>
          <w:rFonts w:ascii="Verdana" w:hAnsi="Verdana"/>
        </w:rPr>
        <w:t xml:space="preserve"> Miss L</w:t>
      </w:r>
      <w:r>
        <w:rPr>
          <w:rFonts w:ascii="Verdana" w:hAnsi="Verdana"/>
        </w:rPr>
        <w:t xml:space="preserve"> Kean, </w:t>
      </w:r>
    </w:p>
    <w:p w:rsidR="001A51C0" w:rsidRDefault="00B83164" w:rsidP="001A51C0">
      <w:pPr>
        <w:ind w:left="1440"/>
        <w:jc w:val="both"/>
        <w:rPr>
          <w:rFonts w:ascii="Verdana" w:hAnsi="Verdana"/>
        </w:rPr>
      </w:pPr>
      <w:r>
        <w:rPr>
          <w:rFonts w:ascii="Verdana" w:hAnsi="Verdana"/>
        </w:rPr>
        <w:t>Dr P Loughna, Ms J Marley, Ms J</w:t>
      </w:r>
      <w:r w:rsidRPr="00932310">
        <w:rPr>
          <w:rFonts w:ascii="Verdana" w:hAnsi="Verdana"/>
        </w:rPr>
        <w:t xml:space="preserve"> Moore, Mr D Nunns, Mr A Simm, </w:t>
      </w:r>
    </w:p>
    <w:p w:rsidR="00B83164" w:rsidRPr="00932310" w:rsidRDefault="00B83164" w:rsidP="001A51C0">
      <w:pPr>
        <w:ind w:left="1440"/>
        <w:jc w:val="both"/>
        <w:rPr>
          <w:rFonts w:ascii="Verdana" w:hAnsi="Verdana"/>
        </w:rPr>
      </w:pPr>
      <w:r>
        <w:rPr>
          <w:rFonts w:ascii="Verdana" w:hAnsi="Verdana"/>
        </w:rPr>
        <w:t xml:space="preserve">Professor JG </w:t>
      </w:r>
      <w:r w:rsidR="001A51C0">
        <w:rPr>
          <w:rFonts w:ascii="Verdana" w:hAnsi="Verdana"/>
        </w:rPr>
        <w:t xml:space="preserve">Thornton, </w:t>
      </w:r>
      <w:r w:rsidR="007E51DB">
        <w:rPr>
          <w:rFonts w:ascii="Verdana" w:hAnsi="Verdana"/>
        </w:rPr>
        <w:t xml:space="preserve">Dr S Wallace, </w:t>
      </w:r>
      <w:r w:rsidR="001A51C0">
        <w:rPr>
          <w:rFonts w:ascii="Verdana" w:hAnsi="Verdana"/>
        </w:rPr>
        <w:t>Miss K Williamson, and Dr G Wright</w:t>
      </w:r>
    </w:p>
    <w:p w:rsidR="00B83164" w:rsidRDefault="00B83164" w:rsidP="00B83164">
      <w:pPr>
        <w:ind w:left="1440" w:hanging="1440"/>
        <w:jc w:val="both"/>
        <w:rPr>
          <w:rFonts w:ascii="Verdana" w:hAnsi="Verdana"/>
        </w:rPr>
      </w:pPr>
      <w:r w:rsidRPr="00932310">
        <w:rPr>
          <w:rFonts w:ascii="Verdana" w:hAnsi="Verdana"/>
          <w:u w:val="single"/>
        </w:rPr>
        <w:t>Junior Staff</w:t>
      </w:r>
      <w:r w:rsidRPr="00932310">
        <w:rPr>
          <w:rFonts w:ascii="Verdana" w:hAnsi="Verdana"/>
        </w:rPr>
        <w:t>:</w:t>
      </w:r>
      <w:r w:rsidRPr="00932310">
        <w:rPr>
          <w:rFonts w:ascii="Verdana" w:hAnsi="Verdana"/>
        </w:rPr>
        <w:tab/>
      </w:r>
      <w:r w:rsidR="007E51DB">
        <w:rPr>
          <w:rFonts w:ascii="Verdana" w:hAnsi="Verdana"/>
        </w:rPr>
        <w:t>1 Lecturer, 1 Clinical Fellow, 18</w:t>
      </w:r>
      <w:r w:rsidRPr="00932310">
        <w:rPr>
          <w:rFonts w:ascii="Verdana" w:hAnsi="Verdana"/>
        </w:rPr>
        <w:t xml:space="preserve"> Specialist Registrars</w:t>
      </w:r>
    </w:p>
    <w:p w:rsidR="00F742CB" w:rsidRPr="00932310" w:rsidRDefault="00F742CB" w:rsidP="00B83164">
      <w:pPr>
        <w:ind w:left="1440" w:hanging="1440"/>
        <w:jc w:val="both"/>
        <w:rPr>
          <w:rFonts w:ascii="Verdana" w:hAnsi="Verdana"/>
        </w:rPr>
      </w:pPr>
    </w:p>
    <w:p w:rsidR="00B83164" w:rsidRPr="00F742CB" w:rsidRDefault="00B83164" w:rsidP="00F742CB">
      <w:pPr>
        <w:jc w:val="both"/>
        <w:outlineLvl w:val="0"/>
        <w:rPr>
          <w:rFonts w:ascii="Verdana" w:hAnsi="Verdana"/>
          <w:b/>
        </w:rPr>
      </w:pPr>
      <w:r w:rsidRPr="00F742CB">
        <w:rPr>
          <w:rFonts w:ascii="Verdana" w:hAnsi="Verdana"/>
          <w:b/>
        </w:rPr>
        <w:t>Research Facilities</w:t>
      </w:r>
    </w:p>
    <w:p w:rsidR="00B83164" w:rsidRPr="00932310" w:rsidRDefault="00B83164" w:rsidP="00B83164">
      <w:pPr>
        <w:jc w:val="both"/>
        <w:rPr>
          <w:rFonts w:ascii="Verdana" w:hAnsi="Verdana"/>
        </w:rPr>
      </w:pPr>
      <w:r w:rsidRPr="00932310">
        <w:rPr>
          <w:rFonts w:ascii="Verdana" w:hAnsi="Verdana"/>
        </w:rPr>
        <w:t>Office and laboratory space exists within the new academic unit in the maternity unit at the City Hospital</w:t>
      </w:r>
      <w:r>
        <w:rPr>
          <w:rFonts w:ascii="Verdana" w:hAnsi="Verdana"/>
        </w:rPr>
        <w:t xml:space="preserve"> Campus</w:t>
      </w:r>
      <w:r w:rsidRPr="00932310">
        <w:rPr>
          <w:rFonts w:ascii="Verdana" w:hAnsi="Verdana"/>
        </w:rPr>
        <w:t>.  Computing and technical support is available.</w:t>
      </w:r>
    </w:p>
    <w:p w:rsidR="00B83164" w:rsidRPr="00932310" w:rsidRDefault="00B83164" w:rsidP="00B83164">
      <w:pPr>
        <w:jc w:val="both"/>
        <w:rPr>
          <w:rFonts w:ascii="Verdana" w:hAnsi="Verdana"/>
          <w:u w:val="single"/>
        </w:rPr>
      </w:pPr>
    </w:p>
    <w:p w:rsidR="00B83164" w:rsidRPr="00BE3577" w:rsidRDefault="00B83164" w:rsidP="00B83164">
      <w:pPr>
        <w:jc w:val="both"/>
        <w:rPr>
          <w:rFonts w:ascii="Verdana" w:hAnsi="Verdana"/>
        </w:rPr>
      </w:pPr>
      <w:r>
        <w:rPr>
          <w:rFonts w:ascii="Verdana" w:hAnsi="Verdana"/>
          <w:b/>
        </w:rPr>
        <w:t xml:space="preserve">Royal Derby Hospital </w:t>
      </w:r>
      <w:r w:rsidRPr="00932310">
        <w:rPr>
          <w:rFonts w:ascii="Verdana" w:hAnsi="Verdana"/>
          <w:b/>
        </w:rPr>
        <w:t xml:space="preserve">- </w:t>
      </w:r>
      <w:r w:rsidRPr="00932310">
        <w:rPr>
          <w:rFonts w:ascii="Verdana" w:hAnsi="Verdana"/>
        </w:rPr>
        <w:t xml:space="preserve">situated three miles from Derby city centre and is due to undergo major expansion over the next seven years following amalgamation with the Derbyshire Royal Infirmary.  In addition to acute surgical and medical services, the whole of the Consultant obstetric and gynaecological provision for Southern Derbyshire is situated on the site.  There are 64 obstetric and 68 gynaecology beds. A new Children's Hospital for Southern Derbyshire opened in late 1996.  Derby is being established as one of the four cancer units along with Leicester, Nottingham and Sheffield for the Trent Region.  A dedicated Fertility Unit opened in 1995 offering treatment up to but not including IVF.  </w:t>
      </w:r>
      <w:r>
        <w:rPr>
          <w:rFonts w:ascii="Verdana" w:hAnsi="Verdana"/>
        </w:rPr>
        <w:t>RDH</w:t>
      </w:r>
      <w:r w:rsidRPr="00932310">
        <w:rPr>
          <w:rFonts w:ascii="Verdana" w:hAnsi="Verdana"/>
        </w:rPr>
        <w:t xml:space="preserve"> has excellent postgraduate facilities in a purpose built department.  The University of Nottingham has established Chairs in Child Health and Obstetrics and Gynaecology.  At present about 10% of Nottingham's Medical School clinical undergraduates are attached to clinical firms in Derby and this provision is planned to increase substantially over the next five years.  </w:t>
      </w:r>
      <w:r w:rsidR="00C10113">
        <w:rPr>
          <w:rFonts w:ascii="Verdana" w:hAnsi="Verdana"/>
        </w:rPr>
        <w:t>The Head of Division of Clin</w:t>
      </w:r>
      <w:r w:rsidR="00C77CFB">
        <w:rPr>
          <w:rFonts w:ascii="Verdana" w:hAnsi="Verdana"/>
        </w:rPr>
        <w:t>ical Medicine is Professor C</w:t>
      </w:r>
      <w:r w:rsidR="00C10113">
        <w:rPr>
          <w:rFonts w:ascii="Verdana" w:hAnsi="Verdana"/>
        </w:rPr>
        <w:t xml:space="preserve"> McIntryre.  </w:t>
      </w:r>
    </w:p>
    <w:p w:rsidR="00B83164" w:rsidRDefault="00B83164" w:rsidP="00B83164">
      <w:pPr>
        <w:jc w:val="both"/>
        <w:outlineLvl w:val="0"/>
        <w:rPr>
          <w:rFonts w:ascii="Verdana" w:hAnsi="Verdana"/>
          <w:b/>
        </w:rPr>
      </w:pPr>
    </w:p>
    <w:p w:rsidR="00B83164" w:rsidRPr="003A4A97" w:rsidRDefault="00B83164" w:rsidP="00B83164">
      <w:pPr>
        <w:jc w:val="both"/>
        <w:outlineLvl w:val="0"/>
        <w:rPr>
          <w:rFonts w:ascii="Verdana" w:hAnsi="Verdana"/>
          <w:b/>
        </w:rPr>
      </w:pPr>
      <w:r w:rsidRPr="003A4A97">
        <w:rPr>
          <w:rFonts w:ascii="Verdana" w:hAnsi="Verdana"/>
          <w:b/>
        </w:rPr>
        <w:t>Medical Staffing</w:t>
      </w:r>
    </w:p>
    <w:p w:rsidR="00B83164" w:rsidRPr="00932310" w:rsidRDefault="00B83164" w:rsidP="00B83164">
      <w:pPr>
        <w:jc w:val="both"/>
        <w:rPr>
          <w:rFonts w:ascii="Verdana" w:hAnsi="Verdana"/>
        </w:rPr>
      </w:pPr>
      <w:r w:rsidRPr="003A4A97">
        <w:rPr>
          <w:rFonts w:ascii="Verdana" w:hAnsi="Verdana"/>
          <w:u w:val="single"/>
        </w:rPr>
        <w:t>Consultants</w:t>
      </w:r>
      <w:r w:rsidRPr="003A4A97">
        <w:rPr>
          <w:rFonts w:ascii="Verdana" w:hAnsi="Verdana"/>
        </w:rPr>
        <w:t>:</w:t>
      </w:r>
      <w:r w:rsidRPr="003A4A97">
        <w:rPr>
          <w:rFonts w:ascii="Verdana" w:hAnsi="Verdana"/>
        </w:rPr>
        <w:tab/>
        <w:t xml:space="preserve">Mr S Amer (Clinical Associate Professor), Mr A Bali, Mr M P Cust, Mr J Kannamannadiar, Miss K Dent, Miss RJ Hamilton, Mr D Hay (Clinical Associate Professor in Medical Education), Mr J Allsop, Miss J Ashworth, Mr V Chilaka and </w:t>
      </w:r>
      <w:r w:rsidRPr="003A4A97">
        <w:rPr>
          <w:rFonts w:ascii="Verdana" w:hAnsi="Verdana" w:cs="Courier New"/>
          <w:lang w:eastAsia="en-GB"/>
        </w:rPr>
        <w:t>Mr S Abdul, Miss E Kieran, Mr O Tamizian, Mr J Dasgupta, Miss S Rajendran, Miss S Raouf.</w:t>
      </w:r>
    </w:p>
    <w:p w:rsidR="00B83164" w:rsidRPr="00932310" w:rsidRDefault="00B83164" w:rsidP="00B83164">
      <w:pPr>
        <w:ind w:left="1440" w:hanging="1440"/>
        <w:jc w:val="both"/>
        <w:rPr>
          <w:rFonts w:ascii="Verdana" w:hAnsi="Verdana"/>
        </w:rPr>
      </w:pPr>
    </w:p>
    <w:p w:rsidR="00B83164" w:rsidRPr="00932310" w:rsidRDefault="00B83164" w:rsidP="00B83164">
      <w:pPr>
        <w:ind w:left="1440" w:hanging="1440"/>
        <w:jc w:val="both"/>
        <w:rPr>
          <w:rFonts w:ascii="Verdana" w:hAnsi="Verdana"/>
        </w:rPr>
      </w:pPr>
      <w:r w:rsidRPr="00932310">
        <w:rPr>
          <w:rFonts w:ascii="Verdana" w:hAnsi="Verdana"/>
          <w:u w:val="single"/>
        </w:rPr>
        <w:t>Junior Staff</w:t>
      </w:r>
      <w:r w:rsidRPr="00932310">
        <w:rPr>
          <w:rFonts w:ascii="Verdana" w:hAnsi="Verdana"/>
        </w:rPr>
        <w:t>:</w:t>
      </w:r>
      <w:r w:rsidRPr="00932310">
        <w:rPr>
          <w:rFonts w:ascii="Verdana" w:hAnsi="Verdana"/>
        </w:rPr>
        <w:tab/>
        <w:t>2 Associate Specialists, 6 Specialist Registrars, 8 SHOs in O&amp;G, 4 VTS SHOs in O&amp;G</w:t>
      </w:r>
    </w:p>
    <w:p w:rsidR="00B83164" w:rsidRDefault="00B83164" w:rsidP="00B83164">
      <w:pPr>
        <w:jc w:val="both"/>
        <w:outlineLvl w:val="0"/>
        <w:rPr>
          <w:rFonts w:ascii="Verdana" w:hAnsi="Verdana"/>
          <w:b/>
        </w:rPr>
      </w:pPr>
    </w:p>
    <w:p w:rsidR="00B83164" w:rsidRDefault="00B83164" w:rsidP="00475CA8">
      <w:pPr>
        <w:jc w:val="both"/>
        <w:outlineLvl w:val="0"/>
        <w:rPr>
          <w:rFonts w:ascii="Verdana" w:hAnsi="Verdana"/>
          <w:b/>
        </w:rPr>
      </w:pPr>
      <w:r>
        <w:rPr>
          <w:rFonts w:ascii="Verdana" w:hAnsi="Verdana"/>
          <w:b/>
        </w:rPr>
        <w:t>Academic Staff in the Division</w:t>
      </w:r>
      <w:r w:rsidRPr="00932310">
        <w:rPr>
          <w:rFonts w:ascii="Verdana" w:hAnsi="Verdana"/>
          <w:b/>
        </w:rPr>
        <w:t xml:space="preserve"> of </w:t>
      </w:r>
      <w:r w:rsidR="00F742CB">
        <w:rPr>
          <w:rFonts w:ascii="Verdana" w:hAnsi="Verdana"/>
          <w:b/>
        </w:rPr>
        <w:t xml:space="preserve">Child Health, </w:t>
      </w:r>
      <w:r>
        <w:rPr>
          <w:rFonts w:ascii="Verdana" w:hAnsi="Verdana"/>
          <w:b/>
        </w:rPr>
        <w:t>Obstetrics and Gynaecol</w:t>
      </w:r>
      <w:r w:rsidR="00475CA8">
        <w:rPr>
          <w:rFonts w:ascii="Verdana" w:hAnsi="Verdana"/>
          <w:b/>
        </w:rPr>
        <w:t>ogy, School of Medicine</w:t>
      </w:r>
    </w:p>
    <w:p w:rsidR="00475CA8" w:rsidRDefault="00475CA8" w:rsidP="00475CA8">
      <w:pPr>
        <w:jc w:val="both"/>
        <w:outlineLvl w:val="0"/>
        <w:rPr>
          <w:rFonts w:ascii="Verdana" w:hAnsi="Verdana"/>
          <w:b/>
        </w:rPr>
      </w:pPr>
    </w:p>
    <w:p w:rsidR="00B83164" w:rsidRPr="00932310" w:rsidRDefault="00B83164" w:rsidP="00B83164">
      <w:pPr>
        <w:jc w:val="both"/>
        <w:rPr>
          <w:rFonts w:ascii="Verdana" w:hAnsi="Verdana"/>
        </w:rPr>
      </w:pPr>
      <w:r>
        <w:rPr>
          <w:rFonts w:ascii="Verdana" w:hAnsi="Verdana"/>
        </w:rPr>
        <w:t>Mr W</w:t>
      </w:r>
      <w:r w:rsidRPr="00932310">
        <w:rPr>
          <w:rFonts w:ascii="Verdana" w:hAnsi="Verdana"/>
        </w:rPr>
        <w:t xml:space="preserve"> Atiomo</w:t>
      </w:r>
    </w:p>
    <w:p w:rsidR="00B83164" w:rsidRPr="00932310" w:rsidRDefault="00B83164" w:rsidP="00B83164">
      <w:pPr>
        <w:jc w:val="both"/>
        <w:rPr>
          <w:rFonts w:ascii="Verdana" w:hAnsi="Verdana"/>
        </w:rPr>
      </w:pPr>
      <w:r w:rsidRPr="00932310">
        <w:rPr>
          <w:rFonts w:ascii="Verdana" w:hAnsi="Verdana"/>
        </w:rPr>
        <w:t>Professor B</w:t>
      </w:r>
      <w:r>
        <w:rPr>
          <w:rFonts w:ascii="Verdana" w:hAnsi="Verdana"/>
        </w:rPr>
        <w:t xml:space="preserve"> Campbell</w:t>
      </w:r>
      <w:r>
        <w:rPr>
          <w:rFonts w:ascii="Verdana" w:hAnsi="Verdana"/>
        </w:rPr>
        <w:tab/>
      </w:r>
      <w:r w:rsidRPr="00932310">
        <w:rPr>
          <w:rFonts w:ascii="Verdana" w:hAnsi="Verdana"/>
        </w:rPr>
        <w:tab/>
      </w:r>
    </w:p>
    <w:p w:rsidR="00B83164" w:rsidRPr="00932310" w:rsidRDefault="00B83164" w:rsidP="00B83164">
      <w:pPr>
        <w:jc w:val="both"/>
        <w:rPr>
          <w:rFonts w:ascii="Verdana" w:hAnsi="Verdana"/>
        </w:rPr>
      </w:pPr>
      <w:r>
        <w:rPr>
          <w:rFonts w:ascii="Verdana" w:hAnsi="Verdana"/>
        </w:rPr>
        <w:t>Dr P</w:t>
      </w:r>
      <w:r w:rsidRPr="00932310">
        <w:rPr>
          <w:rFonts w:ascii="Verdana" w:hAnsi="Verdana"/>
        </w:rPr>
        <w:t xml:space="preserve"> Loughna</w:t>
      </w:r>
    </w:p>
    <w:p w:rsidR="00B83164" w:rsidRPr="00932310" w:rsidRDefault="00B83164" w:rsidP="00B83164">
      <w:pPr>
        <w:jc w:val="both"/>
        <w:rPr>
          <w:rFonts w:ascii="Verdana" w:hAnsi="Verdana"/>
        </w:rPr>
      </w:pPr>
      <w:r>
        <w:rPr>
          <w:rFonts w:ascii="Verdana" w:hAnsi="Verdana"/>
        </w:rPr>
        <w:t>Dr N</w:t>
      </w:r>
      <w:r w:rsidRPr="00932310">
        <w:rPr>
          <w:rFonts w:ascii="Verdana" w:hAnsi="Verdana"/>
        </w:rPr>
        <w:t xml:space="preserve"> Raine-Fenning</w:t>
      </w:r>
    </w:p>
    <w:p w:rsidR="00B83164" w:rsidRPr="00932310" w:rsidRDefault="00B83164" w:rsidP="00B83164">
      <w:pPr>
        <w:jc w:val="both"/>
        <w:rPr>
          <w:rFonts w:ascii="Verdana" w:hAnsi="Verdana"/>
        </w:rPr>
      </w:pPr>
      <w:r>
        <w:rPr>
          <w:rFonts w:ascii="Verdana" w:hAnsi="Verdana"/>
        </w:rPr>
        <w:t>D</w:t>
      </w:r>
      <w:r w:rsidRPr="00932310">
        <w:rPr>
          <w:rFonts w:ascii="Verdana" w:hAnsi="Verdana"/>
        </w:rPr>
        <w:t>r</w:t>
      </w:r>
      <w:r>
        <w:rPr>
          <w:rFonts w:ascii="Verdana" w:hAnsi="Verdana"/>
        </w:rPr>
        <w:t xml:space="preserve"> D</w:t>
      </w:r>
      <w:r w:rsidRPr="00932310">
        <w:rPr>
          <w:rFonts w:ascii="Verdana" w:hAnsi="Verdana"/>
        </w:rPr>
        <w:t xml:space="preserve"> Sharkey</w:t>
      </w:r>
    </w:p>
    <w:p w:rsidR="00B83164" w:rsidRPr="00932310" w:rsidRDefault="00B83164" w:rsidP="00B83164">
      <w:pPr>
        <w:jc w:val="both"/>
        <w:rPr>
          <w:rFonts w:ascii="Verdana" w:hAnsi="Verdana"/>
        </w:rPr>
      </w:pPr>
      <w:r>
        <w:rPr>
          <w:rFonts w:ascii="Verdana" w:hAnsi="Verdana"/>
        </w:rPr>
        <w:t>Dr</w:t>
      </w:r>
      <w:r w:rsidRPr="00932310">
        <w:rPr>
          <w:rFonts w:ascii="Verdana" w:hAnsi="Verdana"/>
        </w:rPr>
        <w:t xml:space="preserve"> A Smyth</w:t>
      </w:r>
    </w:p>
    <w:p w:rsidR="00B83164" w:rsidRPr="00932310" w:rsidRDefault="00B83164" w:rsidP="00B83164">
      <w:pPr>
        <w:jc w:val="both"/>
        <w:rPr>
          <w:rFonts w:ascii="Verdana" w:hAnsi="Verdana"/>
        </w:rPr>
      </w:pPr>
      <w:r>
        <w:rPr>
          <w:rFonts w:ascii="Verdana" w:hAnsi="Verdana"/>
        </w:rPr>
        <w:t>Professor JG</w:t>
      </w:r>
      <w:r w:rsidRPr="00932310">
        <w:rPr>
          <w:rFonts w:ascii="Verdana" w:hAnsi="Verdana"/>
        </w:rPr>
        <w:t xml:space="preserve"> Thornton</w:t>
      </w:r>
    </w:p>
    <w:p w:rsidR="00B83164" w:rsidRPr="00932310" w:rsidRDefault="00B83164" w:rsidP="00B83164">
      <w:pPr>
        <w:jc w:val="both"/>
        <w:rPr>
          <w:rFonts w:ascii="Verdana" w:hAnsi="Verdana"/>
        </w:rPr>
      </w:pPr>
      <w:r>
        <w:rPr>
          <w:rFonts w:ascii="Verdana" w:hAnsi="Verdana"/>
        </w:rPr>
        <w:t>Mr M</w:t>
      </w:r>
      <w:r w:rsidRPr="00932310">
        <w:rPr>
          <w:rFonts w:ascii="Verdana" w:hAnsi="Verdana"/>
        </w:rPr>
        <w:t xml:space="preserve"> Vloeberghs</w:t>
      </w:r>
    </w:p>
    <w:p w:rsidR="00B83164" w:rsidRDefault="00B83164" w:rsidP="00B83164">
      <w:pPr>
        <w:jc w:val="both"/>
        <w:rPr>
          <w:rFonts w:ascii="Verdana" w:hAnsi="Verdana"/>
        </w:rPr>
      </w:pPr>
      <w:r>
        <w:rPr>
          <w:rFonts w:ascii="Verdana" w:hAnsi="Verdana"/>
        </w:rPr>
        <w:t>Professor D</w:t>
      </w:r>
      <w:r w:rsidRPr="00932310">
        <w:rPr>
          <w:rFonts w:ascii="Verdana" w:hAnsi="Verdana"/>
        </w:rPr>
        <w:t xml:space="preserve"> Walker</w:t>
      </w:r>
      <w:r>
        <w:rPr>
          <w:rFonts w:ascii="Verdana" w:hAnsi="Verdana"/>
        </w:rPr>
        <w:t xml:space="preserve"> </w:t>
      </w:r>
    </w:p>
    <w:p w:rsidR="00B83164" w:rsidRPr="00932310" w:rsidRDefault="00B83164" w:rsidP="00B83164">
      <w:pPr>
        <w:jc w:val="both"/>
        <w:rPr>
          <w:rFonts w:ascii="Verdana" w:hAnsi="Verdana"/>
        </w:rPr>
      </w:pPr>
      <w:r>
        <w:rPr>
          <w:rFonts w:ascii="Verdana" w:hAnsi="Verdana"/>
        </w:rPr>
        <w:t>Professor R Grundy</w:t>
      </w:r>
    </w:p>
    <w:p w:rsidR="00B83164" w:rsidRPr="00932310" w:rsidRDefault="00B83164" w:rsidP="00B83164">
      <w:pPr>
        <w:jc w:val="both"/>
        <w:rPr>
          <w:rFonts w:ascii="Verdana" w:hAnsi="Verdana"/>
        </w:rPr>
      </w:pPr>
      <w:r>
        <w:rPr>
          <w:rFonts w:ascii="Verdana" w:hAnsi="Verdana"/>
        </w:rPr>
        <w:t>Dr WP</w:t>
      </w:r>
      <w:r w:rsidRPr="00932310">
        <w:rPr>
          <w:rFonts w:ascii="Verdana" w:hAnsi="Verdana"/>
        </w:rPr>
        <w:t xml:space="preserve"> Whitehouse</w:t>
      </w:r>
    </w:p>
    <w:p w:rsidR="00B83164" w:rsidRDefault="00B83164" w:rsidP="00B83164">
      <w:pPr>
        <w:jc w:val="both"/>
        <w:rPr>
          <w:rFonts w:ascii="Verdana" w:hAnsi="Verdana"/>
        </w:rPr>
      </w:pPr>
      <w:r>
        <w:rPr>
          <w:rFonts w:ascii="Verdana" w:hAnsi="Verdana"/>
        </w:rPr>
        <w:t>Dr H Budge</w:t>
      </w:r>
    </w:p>
    <w:p w:rsidR="00B83164" w:rsidRDefault="00B83164" w:rsidP="00B83164">
      <w:pPr>
        <w:rPr>
          <w:rFonts w:ascii="Verdana" w:hAnsi="Verdana"/>
        </w:rPr>
      </w:pPr>
      <w:r>
        <w:rPr>
          <w:rFonts w:ascii="Verdana" w:hAnsi="Verdana"/>
        </w:rPr>
        <w:t>Dr V Saroha</w:t>
      </w:r>
    </w:p>
    <w:p w:rsidR="00475CA8" w:rsidRDefault="00475CA8" w:rsidP="00B83164">
      <w:pPr>
        <w:rPr>
          <w:rFonts w:ascii="Verdana" w:hAnsi="Verdana"/>
        </w:rPr>
      </w:pPr>
    </w:p>
    <w:p w:rsidR="00B83164" w:rsidRDefault="00B83164" w:rsidP="00B83164">
      <w:pPr>
        <w:jc w:val="both"/>
        <w:rPr>
          <w:rFonts w:ascii="Verdana" w:hAnsi="Verdana"/>
          <w:b/>
        </w:rPr>
      </w:pPr>
      <w:r w:rsidRPr="000B2D8A">
        <w:rPr>
          <w:rFonts w:ascii="Verdana" w:hAnsi="Verdana"/>
          <w:b/>
        </w:rPr>
        <w:t>Academic Staff in the</w:t>
      </w:r>
      <w:r>
        <w:rPr>
          <w:rFonts w:ascii="Verdana" w:hAnsi="Verdana"/>
          <w:b/>
        </w:rPr>
        <w:t xml:space="preserve"> </w:t>
      </w:r>
      <w:r w:rsidR="00475CA8">
        <w:rPr>
          <w:rFonts w:ascii="Verdana" w:hAnsi="Verdana"/>
          <w:b/>
        </w:rPr>
        <w:t xml:space="preserve">Division of </w:t>
      </w:r>
      <w:r w:rsidR="00F742CB">
        <w:rPr>
          <w:rFonts w:ascii="Verdana" w:hAnsi="Verdana"/>
          <w:b/>
        </w:rPr>
        <w:t>Medical Sciences and Graduate Entry Medicine</w:t>
      </w:r>
      <w:r>
        <w:rPr>
          <w:rFonts w:ascii="Verdana" w:hAnsi="Verdana"/>
          <w:b/>
        </w:rPr>
        <w:t>, Derby</w:t>
      </w:r>
    </w:p>
    <w:p w:rsidR="00B83164" w:rsidRDefault="00B83164" w:rsidP="00B83164">
      <w:pPr>
        <w:jc w:val="both"/>
        <w:rPr>
          <w:rFonts w:ascii="Verdana" w:hAnsi="Verdana"/>
        </w:rPr>
      </w:pPr>
      <w:r>
        <w:rPr>
          <w:rFonts w:ascii="Verdana" w:hAnsi="Verdana"/>
        </w:rPr>
        <w:t>Mr S</w:t>
      </w:r>
      <w:r w:rsidRPr="00213B7B">
        <w:rPr>
          <w:rFonts w:ascii="Verdana" w:hAnsi="Verdana"/>
        </w:rPr>
        <w:t xml:space="preserve"> Amer</w:t>
      </w:r>
    </w:p>
    <w:p w:rsidR="00B83164" w:rsidRDefault="00B83164" w:rsidP="00B83164">
      <w:pPr>
        <w:jc w:val="both"/>
        <w:rPr>
          <w:rFonts w:ascii="Verdana" w:hAnsi="Verdana"/>
        </w:rPr>
      </w:pPr>
      <w:r>
        <w:rPr>
          <w:rFonts w:ascii="Verdana" w:hAnsi="Verdana"/>
        </w:rPr>
        <w:lastRenderedPageBreak/>
        <w:t>Mr D Hay</w:t>
      </w:r>
    </w:p>
    <w:p w:rsidR="00475CA8" w:rsidRDefault="00B83164" w:rsidP="00475CA8">
      <w:pPr>
        <w:jc w:val="both"/>
        <w:rPr>
          <w:rFonts w:ascii="Verdana" w:hAnsi="Verdana"/>
        </w:rPr>
      </w:pPr>
      <w:r>
        <w:rPr>
          <w:rFonts w:ascii="Verdana" w:hAnsi="Verdana"/>
        </w:rPr>
        <w:t>Dr RN</w:t>
      </w:r>
      <w:r w:rsidRPr="00932310">
        <w:rPr>
          <w:rFonts w:ascii="Verdana" w:hAnsi="Verdana"/>
        </w:rPr>
        <w:t xml:space="preserve"> Khan</w:t>
      </w:r>
    </w:p>
    <w:p w:rsidR="00475CA8" w:rsidRDefault="00475CA8" w:rsidP="00475CA8">
      <w:pPr>
        <w:jc w:val="both"/>
        <w:rPr>
          <w:rFonts w:ascii="Verdana" w:hAnsi="Verdana"/>
        </w:rPr>
      </w:pPr>
    </w:p>
    <w:p w:rsidR="00475CA8" w:rsidRDefault="00475CA8" w:rsidP="00475CA8">
      <w:pPr>
        <w:jc w:val="both"/>
        <w:rPr>
          <w:rFonts w:ascii="Verdana" w:hAnsi="Verdana"/>
        </w:rPr>
      </w:pPr>
    </w:p>
    <w:p w:rsidR="00B83164" w:rsidRDefault="00B83164" w:rsidP="00475CA8">
      <w:pPr>
        <w:jc w:val="both"/>
        <w:rPr>
          <w:rFonts w:ascii="Verdana" w:hAnsi="Verdana"/>
          <w:b/>
        </w:rPr>
      </w:pPr>
      <w:r>
        <w:rPr>
          <w:rFonts w:ascii="Verdana" w:hAnsi="Verdana"/>
          <w:b/>
        </w:rPr>
        <w:t>Person Specification:</w:t>
      </w:r>
    </w:p>
    <w:p w:rsidR="00B83164" w:rsidRDefault="00B83164" w:rsidP="00B83164">
      <w:pPr>
        <w:rPr>
          <w:rFonts w:ascii="Verdana" w:hAnsi="Verdana"/>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472"/>
        <w:gridCol w:w="3473"/>
      </w:tblGrid>
      <w:tr w:rsidR="00B83164" w:rsidTr="00942CE4">
        <w:tc>
          <w:tcPr>
            <w:tcW w:w="2235" w:type="dxa"/>
          </w:tcPr>
          <w:p w:rsidR="00B83164" w:rsidRDefault="00B83164" w:rsidP="00942CE4">
            <w:pPr>
              <w:rPr>
                <w:rFonts w:ascii="Verdana" w:hAnsi="Verdana"/>
                <w:b/>
              </w:rPr>
            </w:pPr>
          </w:p>
        </w:tc>
        <w:tc>
          <w:tcPr>
            <w:tcW w:w="3472" w:type="dxa"/>
          </w:tcPr>
          <w:p w:rsidR="00B83164" w:rsidRDefault="00B83164" w:rsidP="00942CE4">
            <w:pPr>
              <w:jc w:val="center"/>
              <w:rPr>
                <w:rFonts w:ascii="Verdana" w:hAnsi="Verdana"/>
                <w:b/>
              </w:rPr>
            </w:pPr>
            <w:r>
              <w:rPr>
                <w:rFonts w:ascii="Verdana" w:hAnsi="Verdana"/>
                <w:b/>
              </w:rPr>
              <w:t>ESSENTIAL</w:t>
            </w:r>
          </w:p>
        </w:tc>
        <w:tc>
          <w:tcPr>
            <w:tcW w:w="3473" w:type="dxa"/>
          </w:tcPr>
          <w:p w:rsidR="00B83164" w:rsidRDefault="00B83164" w:rsidP="00942CE4">
            <w:pPr>
              <w:jc w:val="center"/>
              <w:rPr>
                <w:rFonts w:ascii="Verdana" w:hAnsi="Verdana"/>
                <w:b/>
              </w:rPr>
            </w:pPr>
            <w:r>
              <w:rPr>
                <w:rFonts w:ascii="Verdana" w:hAnsi="Verdana"/>
                <w:b/>
              </w:rPr>
              <w:t>DESIRABLE</w:t>
            </w:r>
          </w:p>
        </w:tc>
      </w:tr>
      <w:tr w:rsidR="00B83164" w:rsidTr="00942CE4">
        <w:tc>
          <w:tcPr>
            <w:tcW w:w="2235" w:type="dxa"/>
          </w:tcPr>
          <w:p w:rsidR="00B83164" w:rsidRDefault="00B83164" w:rsidP="00942CE4">
            <w:pPr>
              <w:rPr>
                <w:rFonts w:ascii="Verdana" w:hAnsi="Verdana"/>
                <w:b/>
                <w:bCs/>
              </w:rPr>
            </w:pPr>
            <w:r>
              <w:rPr>
                <w:rFonts w:ascii="Verdana" w:hAnsi="Verdana"/>
                <w:b/>
                <w:bCs/>
              </w:rPr>
              <w:t>Qualifications/</w:t>
            </w:r>
          </w:p>
          <w:p w:rsidR="00B83164" w:rsidRDefault="00B83164" w:rsidP="00942CE4">
            <w:pPr>
              <w:rPr>
                <w:rFonts w:ascii="Verdana" w:hAnsi="Verdana"/>
                <w:b/>
              </w:rPr>
            </w:pPr>
            <w:r>
              <w:rPr>
                <w:rFonts w:ascii="Verdana" w:hAnsi="Verdana"/>
                <w:b/>
                <w:bCs/>
              </w:rPr>
              <w:t>Education</w:t>
            </w:r>
          </w:p>
          <w:p w:rsidR="00B83164" w:rsidRDefault="00B83164" w:rsidP="00942CE4">
            <w:pPr>
              <w:rPr>
                <w:rFonts w:ascii="Verdana" w:hAnsi="Verdana"/>
                <w:b/>
              </w:rPr>
            </w:pPr>
          </w:p>
          <w:p w:rsidR="00B83164" w:rsidRDefault="00B83164" w:rsidP="00942CE4">
            <w:pPr>
              <w:rPr>
                <w:rFonts w:ascii="Verdana" w:hAnsi="Verdana"/>
                <w:b/>
              </w:rPr>
            </w:pPr>
          </w:p>
        </w:tc>
        <w:tc>
          <w:tcPr>
            <w:tcW w:w="3472" w:type="dxa"/>
          </w:tcPr>
          <w:p w:rsidR="00B83164" w:rsidRPr="00DF14D2" w:rsidRDefault="00B83164" w:rsidP="00942CE4">
            <w:pPr>
              <w:pStyle w:val="MediumGrid1-Accent21"/>
              <w:numPr>
                <w:ilvl w:val="0"/>
                <w:numId w:val="1"/>
              </w:numPr>
              <w:rPr>
                <w:rFonts w:ascii="Verdana" w:hAnsi="Verdana"/>
              </w:rPr>
            </w:pPr>
            <w:r>
              <w:rPr>
                <w:rFonts w:ascii="Verdana" w:hAnsi="Verdana"/>
              </w:rPr>
              <w:t>MRCOG part 1</w:t>
            </w:r>
          </w:p>
          <w:p w:rsidR="00B83164" w:rsidRDefault="00B83164" w:rsidP="00942CE4">
            <w:pPr>
              <w:pStyle w:val="MediumGrid1-Accent21"/>
              <w:numPr>
                <w:ilvl w:val="0"/>
                <w:numId w:val="1"/>
              </w:numPr>
              <w:rPr>
                <w:rFonts w:ascii="Verdana" w:hAnsi="Verdana"/>
              </w:rPr>
            </w:pPr>
            <w:r w:rsidRPr="00DF14D2">
              <w:rPr>
                <w:rFonts w:ascii="Verdana" w:hAnsi="Verdana"/>
              </w:rPr>
              <w:t xml:space="preserve">Evidence of good progress in clinical training in obstetrics and Gynaecology </w:t>
            </w:r>
          </w:p>
          <w:p w:rsidR="00B83164" w:rsidRDefault="00B83164" w:rsidP="00942CE4">
            <w:pPr>
              <w:pStyle w:val="MediumGrid1-Accent21"/>
              <w:numPr>
                <w:ilvl w:val="0"/>
                <w:numId w:val="1"/>
              </w:numPr>
              <w:rPr>
                <w:rFonts w:ascii="Verdana" w:hAnsi="Verdana"/>
              </w:rPr>
            </w:pPr>
            <w:r>
              <w:rPr>
                <w:rFonts w:ascii="Verdana" w:hAnsi="Verdana"/>
              </w:rPr>
              <w:t>BMBS or equivalent</w:t>
            </w:r>
          </w:p>
          <w:p w:rsidR="00453BC2" w:rsidRDefault="00453BC2" w:rsidP="00942CE4">
            <w:pPr>
              <w:pStyle w:val="MediumGrid1-Accent21"/>
              <w:numPr>
                <w:ilvl w:val="0"/>
                <w:numId w:val="1"/>
              </w:numPr>
              <w:rPr>
                <w:rFonts w:ascii="Verdana" w:hAnsi="Verdana"/>
              </w:rPr>
            </w:pPr>
            <w:r>
              <w:rPr>
                <w:rFonts w:ascii="Verdana" w:hAnsi="Verdana"/>
              </w:rPr>
              <w:t>DM/PhD or equivalent</w:t>
            </w:r>
          </w:p>
          <w:p w:rsidR="00B83164" w:rsidRPr="003A4A97" w:rsidRDefault="00B83164" w:rsidP="006C6D0D">
            <w:pPr>
              <w:pStyle w:val="MediumGrid1-Accent21"/>
              <w:ind w:left="360"/>
              <w:rPr>
                <w:rFonts w:ascii="Verdana" w:hAnsi="Verdana"/>
              </w:rPr>
            </w:pPr>
          </w:p>
        </w:tc>
        <w:tc>
          <w:tcPr>
            <w:tcW w:w="3473" w:type="dxa"/>
          </w:tcPr>
          <w:p w:rsidR="00B83164" w:rsidRPr="00C07EF5" w:rsidRDefault="00B83164" w:rsidP="00942CE4">
            <w:pPr>
              <w:pStyle w:val="MediumGrid1-Accent21"/>
              <w:numPr>
                <w:ilvl w:val="0"/>
                <w:numId w:val="1"/>
              </w:numPr>
              <w:rPr>
                <w:rFonts w:ascii="Verdana" w:hAnsi="Verdana"/>
              </w:rPr>
            </w:pPr>
            <w:r w:rsidRPr="00C07EF5">
              <w:rPr>
                <w:rFonts w:ascii="Verdana" w:hAnsi="Verdana"/>
              </w:rPr>
              <w:t>Evidence of commitment to specialty</w:t>
            </w:r>
          </w:p>
          <w:p w:rsidR="00B83164" w:rsidRDefault="00B83164" w:rsidP="00942CE4">
            <w:pPr>
              <w:pStyle w:val="MediumGrid1-Accent21"/>
              <w:numPr>
                <w:ilvl w:val="0"/>
                <w:numId w:val="1"/>
              </w:numPr>
              <w:rPr>
                <w:rFonts w:ascii="Verdana" w:hAnsi="Verdana"/>
              </w:rPr>
            </w:pPr>
            <w:r w:rsidRPr="00C07EF5">
              <w:rPr>
                <w:rFonts w:ascii="Verdana" w:hAnsi="Verdana"/>
              </w:rPr>
              <w:t>Intercalated honours degree and/or additional</w:t>
            </w:r>
            <w:r>
              <w:rPr>
                <w:rFonts w:ascii="Verdana" w:hAnsi="Verdana"/>
              </w:rPr>
              <w:t xml:space="preserve"> </w:t>
            </w:r>
            <w:r w:rsidRPr="00C07EF5">
              <w:rPr>
                <w:rFonts w:ascii="Verdana" w:hAnsi="Verdana"/>
              </w:rPr>
              <w:t>qualifications e.g. MSc etc</w:t>
            </w:r>
          </w:p>
          <w:p w:rsidR="00B83164" w:rsidRPr="00453BC2" w:rsidRDefault="00B83164" w:rsidP="00453BC2">
            <w:pPr>
              <w:pStyle w:val="MediumGrid1-Accent21"/>
              <w:numPr>
                <w:ilvl w:val="0"/>
                <w:numId w:val="1"/>
              </w:numPr>
              <w:rPr>
                <w:rFonts w:ascii="Verdana" w:hAnsi="Verdana"/>
              </w:rPr>
            </w:pPr>
            <w:r w:rsidRPr="00460B24">
              <w:rPr>
                <w:rFonts w:ascii="Verdana" w:hAnsi="Verdana"/>
              </w:rPr>
              <w:t>NTN in Obstetrics and Gynaecology</w:t>
            </w:r>
            <w:r w:rsidR="006C6D0D">
              <w:rPr>
                <w:rFonts w:ascii="Verdana" w:hAnsi="Verdana"/>
              </w:rPr>
              <w:t xml:space="preserve"> </w:t>
            </w:r>
          </w:p>
        </w:tc>
      </w:tr>
      <w:tr w:rsidR="00B83164" w:rsidTr="00942CE4">
        <w:trPr>
          <w:trHeight w:val="841"/>
        </w:trPr>
        <w:tc>
          <w:tcPr>
            <w:tcW w:w="2235" w:type="dxa"/>
          </w:tcPr>
          <w:p w:rsidR="00B83164" w:rsidRDefault="00B83164" w:rsidP="00942CE4">
            <w:pPr>
              <w:rPr>
                <w:rFonts w:ascii="Verdana" w:hAnsi="Verdana"/>
                <w:b/>
                <w:bCs/>
              </w:rPr>
            </w:pPr>
            <w:r w:rsidRPr="00C07EF5">
              <w:rPr>
                <w:rFonts w:ascii="Verdana" w:hAnsi="Verdana"/>
                <w:b/>
                <w:bCs/>
              </w:rPr>
              <w:t>K</w:t>
            </w:r>
            <w:r>
              <w:rPr>
                <w:rFonts w:ascii="Verdana" w:hAnsi="Verdana"/>
                <w:b/>
                <w:bCs/>
              </w:rPr>
              <w:t>nowledge/</w:t>
            </w:r>
          </w:p>
          <w:p w:rsidR="00B83164" w:rsidRDefault="00B83164" w:rsidP="00942CE4">
            <w:pPr>
              <w:rPr>
                <w:rFonts w:ascii="Verdana" w:hAnsi="Verdana"/>
                <w:b/>
              </w:rPr>
            </w:pPr>
            <w:r>
              <w:rPr>
                <w:rFonts w:ascii="Verdana" w:hAnsi="Verdana"/>
                <w:b/>
                <w:bCs/>
              </w:rPr>
              <w:t>Achievements</w:t>
            </w:r>
          </w:p>
        </w:tc>
        <w:tc>
          <w:tcPr>
            <w:tcW w:w="3472" w:type="dxa"/>
          </w:tcPr>
          <w:p w:rsidR="00B83164" w:rsidRPr="00F00564" w:rsidRDefault="00B83164" w:rsidP="00942CE4">
            <w:pPr>
              <w:numPr>
                <w:ilvl w:val="0"/>
                <w:numId w:val="2"/>
              </w:numPr>
              <w:spacing w:before="60" w:after="60"/>
              <w:rPr>
                <w:rFonts w:ascii="Verdana" w:hAnsi="Verdana" w:cs="Arial"/>
                <w:color w:val="000000"/>
              </w:rPr>
            </w:pPr>
            <w:r w:rsidRPr="00BA16A0">
              <w:rPr>
                <w:rFonts w:ascii="Verdana" w:hAnsi="Verdana" w:cs="Arial"/>
                <w:color w:val="000000"/>
              </w:rPr>
              <w:t xml:space="preserve">Demonstration of acquisition of the level of knowledge and skills necessary for the achievement of Foundation and </w:t>
            </w:r>
            <w:r>
              <w:rPr>
                <w:rFonts w:ascii="Verdana" w:hAnsi="Verdana" w:cs="Arial"/>
                <w:color w:val="000000"/>
              </w:rPr>
              <w:t xml:space="preserve">at least </w:t>
            </w:r>
            <w:r w:rsidRPr="00BA16A0">
              <w:rPr>
                <w:rFonts w:ascii="Verdana" w:hAnsi="Verdana" w:cs="Arial"/>
                <w:color w:val="000000"/>
              </w:rPr>
              <w:t xml:space="preserve">clinical </w:t>
            </w:r>
            <w:r>
              <w:rPr>
                <w:rFonts w:ascii="Verdana" w:hAnsi="Verdana" w:cs="Arial"/>
                <w:color w:val="000000"/>
              </w:rPr>
              <w:t>ST3</w:t>
            </w:r>
            <w:r w:rsidRPr="00BA16A0">
              <w:rPr>
                <w:rFonts w:ascii="Verdana" w:hAnsi="Verdana" w:cs="Arial"/>
                <w:color w:val="000000"/>
              </w:rPr>
              <w:t xml:space="preserve"> competencies or equivalent</w:t>
            </w:r>
          </w:p>
          <w:p w:rsidR="00B83164" w:rsidRPr="00DF14D2" w:rsidRDefault="00B83164" w:rsidP="00942CE4">
            <w:pPr>
              <w:pStyle w:val="MediumGrid1-Accent21"/>
              <w:numPr>
                <w:ilvl w:val="0"/>
                <w:numId w:val="1"/>
              </w:numPr>
              <w:rPr>
                <w:rFonts w:ascii="Verdana" w:hAnsi="Verdana"/>
              </w:rPr>
            </w:pPr>
            <w:r w:rsidRPr="00DF14D2">
              <w:rPr>
                <w:rFonts w:ascii="Verdana" w:hAnsi="Verdana"/>
              </w:rPr>
              <w:t>Demonstration of understanding of, and commitment to, an academic career</w:t>
            </w:r>
          </w:p>
          <w:p w:rsidR="00B83164" w:rsidRPr="00DF14D2" w:rsidRDefault="00B83164" w:rsidP="00942CE4">
            <w:pPr>
              <w:pStyle w:val="MediumGrid1-Accent21"/>
              <w:numPr>
                <w:ilvl w:val="0"/>
                <w:numId w:val="1"/>
              </w:numPr>
              <w:rPr>
                <w:rFonts w:ascii="Verdana" w:hAnsi="Verdana"/>
              </w:rPr>
            </w:pPr>
            <w:r w:rsidRPr="00DF14D2">
              <w:rPr>
                <w:rFonts w:ascii="Verdana" w:hAnsi="Verdana"/>
              </w:rPr>
              <w:t>Demonstration of the potential for scientific independence and the ability to lead a research team</w:t>
            </w:r>
          </w:p>
          <w:p w:rsidR="00B83164" w:rsidRPr="0029559C" w:rsidRDefault="00B83164" w:rsidP="00942CE4">
            <w:pPr>
              <w:pStyle w:val="MediumGrid1-Accent21"/>
              <w:numPr>
                <w:ilvl w:val="0"/>
                <w:numId w:val="1"/>
              </w:numPr>
              <w:rPr>
                <w:rFonts w:ascii="Verdana" w:hAnsi="Verdana"/>
              </w:rPr>
            </w:pPr>
            <w:r w:rsidRPr="00DF7517">
              <w:rPr>
                <w:rFonts w:ascii="Verdana" w:hAnsi="Verdana"/>
              </w:rPr>
              <w:t>Potential to become a leader in chosen field</w:t>
            </w:r>
          </w:p>
        </w:tc>
        <w:tc>
          <w:tcPr>
            <w:tcW w:w="3473" w:type="dxa"/>
          </w:tcPr>
          <w:p w:rsidR="00B83164" w:rsidRPr="00C07EF5" w:rsidRDefault="00B83164" w:rsidP="00942CE4">
            <w:pPr>
              <w:pStyle w:val="MediumGrid1-Accent21"/>
              <w:numPr>
                <w:ilvl w:val="0"/>
                <w:numId w:val="1"/>
              </w:numPr>
              <w:rPr>
                <w:rFonts w:ascii="Verdana" w:hAnsi="Verdana"/>
              </w:rPr>
            </w:pPr>
            <w:r w:rsidRPr="00C07EF5">
              <w:rPr>
                <w:rFonts w:ascii="Verdana" w:hAnsi="Verdana"/>
              </w:rPr>
              <w:t>Knowledge of the centre hosting the research (Nottingham) and how this is best placed to support the research, education and training needs</w:t>
            </w:r>
          </w:p>
          <w:p w:rsidR="00B83164" w:rsidRDefault="00B83164" w:rsidP="00942CE4">
            <w:pPr>
              <w:pStyle w:val="MediumGrid1-Accent21"/>
              <w:numPr>
                <w:ilvl w:val="0"/>
                <w:numId w:val="1"/>
              </w:numPr>
              <w:rPr>
                <w:rFonts w:ascii="Verdana" w:hAnsi="Verdana"/>
              </w:rPr>
            </w:pPr>
            <w:r w:rsidRPr="00C07EF5">
              <w:rPr>
                <w:rFonts w:ascii="Verdana" w:hAnsi="Verdana"/>
              </w:rPr>
              <w:t xml:space="preserve">Prizes or distinctions </w:t>
            </w:r>
          </w:p>
          <w:p w:rsidR="00B83164" w:rsidRPr="00C07EF5" w:rsidRDefault="00B83164" w:rsidP="00942CE4">
            <w:pPr>
              <w:pStyle w:val="MediumGrid1-Accent21"/>
              <w:numPr>
                <w:ilvl w:val="0"/>
                <w:numId w:val="1"/>
              </w:numPr>
              <w:rPr>
                <w:rFonts w:ascii="Verdana" w:hAnsi="Verdana"/>
              </w:rPr>
            </w:pPr>
            <w:r w:rsidRPr="00C07EF5">
              <w:rPr>
                <w:rFonts w:ascii="Verdana" w:hAnsi="Verdana"/>
              </w:rPr>
              <w:t>Presentation of work at a national or international meeting</w:t>
            </w:r>
          </w:p>
          <w:p w:rsidR="00B83164" w:rsidRPr="00C07EF5" w:rsidRDefault="00B83164" w:rsidP="00942CE4">
            <w:pPr>
              <w:pStyle w:val="MediumGrid1-Accent21"/>
              <w:numPr>
                <w:ilvl w:val="0"/>
                <w:numId w:val="1"/>
              </w:numPr>
              <w:rPr>
                <w:rFonts w:ascii="Verdana" w:hAnsi="Verdana"/>
              </w:rPr>
            </w:pPr>
            <w:r w:rsidRPr="00C07EF5">
              <w:rPr>
                <w:rFonts w:ascii="Verdana" w:hAnsi="Verdana"/>
              </w:rPr>
              <w:t>Significant publications in peer reviewed journals</w:t>
            </w:r>
          </w:p>
          <w:p w:rsidR="00B83164" w:rsidRDefault="00B83164" w:rsidP="00942CE4">
            <w:pPr>
              <w:rPr>
                <w:rFonts w:ascii="Verdana" w:hAnsi="Verdana"/>
              </w:rPr>
            </w:pPr>
          </w:p>
        </w:tc>
      </w:tr>
      <w:tr w:rsidR="00B83164" w:rsidTr="00942CE4">
        <w:tc>
          <w:tcPr>
            <w:tcW w:w="2235" w:type="dxa"/>
          </w:tcPr>
          <w:p w:rsidR="00B83164" w:rsidRPr="00C07EF5" w:rsidRDefault="00B83164" w:rsidP="00942CE4">
            <w:pPr>
              <w:rPr>
                <w:rFonts w:ascii="Verdana" w:hAnsi="Verdana"/>
                <w:b/>
                <w:bCs/>
              </w:rPr>
            </w:pPr>
            <w:r w:rsidRPr="00C07EF5">
              <w:rPr>
                <w:rFonts w:ascii="Verdana" w:hAnsi="Verdana"/>
                <w:b/>
                <w:bCs/>
              </w:rPr>
              <w:t>E</w:t>
            </w:r>
            <w:r>
              <w:rPr>
                <w:rFonts w:ascii="Verdana" w:hAnsi="Verdana"/>
                <w:b/>
                <w:bCs/>
              </w:rPr>
              <w:t xml:space="preserve">ducational </w:t>
            </w:r>
            <w:r w:rsidRPr="00C07EF5">
              <w:rPr>
                <w:rFonts w:ascii="Verdana" w:hAnsi="Verdana"/>
                <w:b/>
                <w:bCs/>
              </w:rPr>
              <w:t>&amp;</w:t>
            </w:r>
          </w:p>
          <w:p w:rsidR="00B83164" w:rsidRPr="00E273D5" w:rsidRDefault="00B83164" w:rsidP="00942CE4">
            <w:pPr>
              <w:rPr>
                <w:rFonts w:ascii="Verdana" w:hAnsi="Verdana"/>
                <w:b/>
                <w:bCs/>
              </w:rPr>
            </w:pPr>
            <w:r w:rsidRPr="00C07EF5">
              <w:rPr>
                <w:rFonts w:ascii="Verdana" w:hAnsi="Verdana"/>
                <w:b/>
                <w:bCs/>
              </w:rPr>
              <w:t>P</w:t>
            </w:r>
            <w:r>
              <w:rPr>
                <w:rFonts w:ascii="Verdana" w:hAnsi="Verdana"/>
                <w:b/>
                <w:bCs/>
              </w:rPr>
              <w:t>ersonal Attributes</w:t>
            </w:r>
          </w:p>
        </w:tc>
        <w:tc>
          <w:tcPr>
            <w:tcW w:w="3472" w:type="dxa"/>
          </w:tcPr>
          <w:p w:rsidR="00B83164" w:rsidRPr="00C07EF5" w:rsidRDefault="00B83164" w:rsidP="00942CE4">
            <w:pPr>
              <w:pStyle w:val="MediumGrid1-Accent21"/>
              <w:numPr>
                <w:ilvl w:val="0"/>
                <w:numId w:val="1"/>
              </w:numPr>
              <w:rPr>
                <w:rFonts w:ascii="Verdana" w:hAnsi="Verdana"/>
              </w:rPr>
            </w:pPr>
            <w:r w:rsidRPr="00C07EF5">
              <w:rPr>
                <w:rFonts w:ascii="Verdana" w:hAnsi="Verdana"/>
              </w:rPr>
              <w:t>Demonstration of understanding and commitment to</w:t>
            </w:r>
            <w:r>
              <w:rPr>
                <w:rFonts w:ascii="Verdana" w:hAnsi="Verdana"/>
              </w:rPr>
              <w:t xml:space="preserve"> an </w:t>
            </w:r>
            <w:r w:rsidRPr="00C07EF5">
              <w:rPr>
                <w:rFonts w:ascii="Verdana" w:hAnsi="Verdana"/>
              </w:rPr>
              <w:t>academic career</w:t>
            </w:r>
          </w:p>
          <w:p w:rsidR="00B83164" w:rsidRPr="00C07EF5" w:rsidRDefault="00B83164" w:rsidP="00942CE4">
            <w:pPr>
              <w:pStyle w:val="MediumGrid1-Accent21"/>
              <w:numPr>
                <w:ilvl w:val="0"/>
                <w:numId w:val="1"/>
              </w:numPr>
              <w:rPr>
                <w:rFonts w:ascii="Verdana" w:hAnsi="Verdana"/>
              </w:rPr>
            </w:pPr>
            <w:r w:rsidRPr="00C07EF5">
              <w:rPr>
                <w:rFonts w:ascii="Verdana" w:hAnsi="Verdana"/>
              </w:rPr>
              <w:t>Indication of medium and long-term career goals</w:t>
            </w:r>
          </w:p>
          <w:p w:rsidR="00B83164" w:rsidRPr="00C07EF5" w:rsidRDefault="00B83164" w:rsidP="00942CE4">
            <w:pPr>
              <w:pStyle w:val="MediumGrid1-Accent21"/>
              <w:numPr>
                <w:ilvl w:val="0"/>
                <w:numId w:val="1"/>
              </w:numPr>
              <w:rPr>
                <w:rFonts w:ascii="Verdana" w:hAnsi="Verdana"/>
              </w:rPr>
            </w:pPr>
            <w:r w:rsidRPr="00C07EF5">
              <w:rPr>
                <w:rFonts w:ascii="Verdana" w:hAnsi="Verdana"/>
              </w:rPr>
              <w:t>Demonstration of educational reasons for applying for Clinical</w:t>
            </w:r>
            <w:r>
              <w:rPr>
                <w:rFonts w:ascii="Verdana" w:hAnsi="Verdana"/>
              </w:rPr>
              <w:t xml:space="preserve"> </w:t>
            </w:r>
            <w:r w:rsidRPr="00C07EF5">
              <w:rPr>
                <w:rFonts w:ascii="Verdana" w:hAnsi="Verdana"/>
              </w:rPr>
              <w:t>Lectureship Programme</w:t>
            </w:r>
          </w:p>
        </w:tc>
        <w:tc>
          <w:tcPr>
            <w:tcW w:w="3473" w:type="dxa"/>
          </w:tcPr>
          <w:p w:rsidR="00B83164" w:rsidRPr="000C556C" w:rsidRDefault="00B83164" w:rsidP="00942CE4">
            <w:pPr>
              <w:ind w:left="360"/>
              <w:rPr>
                <w:rFonts w:ascii="Verdana" w:hAnsi="Verdana"/>
              </w:rPr>
            </w:pPr>
          </w:p>
        </w:tc>
      </w:tr>
      <w:tr w:rsidR="00B83164" w:rsidTr="00942CE4">
        <w:tc>
          <w:tcPr>
            <w:tcW w:w="2235" w:type="dxa"/>
          </w:tcPr>
          <w:p w:rsidR="00B83164" w:rsidRDefault="00B83164" w:rsidP="00942CE4">
            <w:pPr>
              <w:rPr>
                <w:rFonts w:ascii="Verdana" w:hAnsi="Verdana"/>
                <w:b/>
              </w:rPr>
            </w:pPr>
            <w:r w:rsidRPr="00C07EF5">
              <w:rPr>
                <w:rFonts w:ascii="Verdana" w:hAnsi="Verdana"/>
                <w:b/>
                <w:bCs/>
              </w:rPr>
              <w:t>P</w:t>
            </w:r>
            <w:r>
              <w:rPr>
                <w:rFonts w:ascii="Verdana" w:hAnsi="Verdana"/>
                <w:b/>
                <w:bCs/>
              </w:rPr>
              <w:t>rofessional Skills</w:t>
            </w:r>
          </w:p>
          <w:p w:rsidR="00B83164" w:rsidRDefault="00B83164" w:rsidP="00942CE4">
            <w:pPr>
              <w:rPr>
                <w:rFonts w:ascii="Verdana" w:hAnsi="Verdana"/>
                <w:b/>
              </w:rPr>
            </w:pPr>
          </w:p>
        </w:tc>
        <w:tc>
          <w:tcPr>
            <w:tcW w:w="3472" w:type="dxa"/>
          </w:tcPr>
          <w:p w:rsidR="00B83164" w:rsidRPr="005B713F" w:rsidRDefault="00B83164" w:rsidP="00942CE4">
            <w:pPr>
              <w:pStyle w:val="MediumGrid1-Accent21"/>
              <w:numPr>
                <w:ilvl w:val="0"/>
                <w:numId w:val="1"/>
              </w:numPr>
              <w:rPr>
                <w:rFonts w:ascii="Verdana" w:hAnsi="Verdana"/>
              </w:rPr>
            </w:pPr>
            <w:r w:rsidRPr="005B713F">
              <w:rPr>
                <w:rFonts w:ascii="Verdana" w:hAnsi="Verdana"/>
              </w:rPr>
              <w:t>Evidence of team working skills</w:t>
            </w:r>
          </w:p>
          <w:p w:rsidR="00B83164" w:rsidRPr="005B713F" w:rsidRDefault="00B83164" w:rsidP="00942CE4">
            <w:pPr>
              <w:pStyle w:val="MediumGrid1-Accent21"/>
              <w:numPr>
                <w:ilvl w:val="0"/>
                <w:numId w:val="1"/>
              </w:numPr>
              <w:rPr>
                <w:rFonts w:ascii="Verdana" w:hAnsi="Verdana"/>
              </w:rPr>
            </w:pPr>
            <w:r w:rsidRPr="005B713F">
              <w:rPr>
                <w:rFonts w:ascii="Verdana" w:hAnsi="Verdana"/>
              </w:rPr>
              <w:t>Evidence of leadership</w:t>
            </w:r>
            <w:r>
              <w:rPr>
                <w:rFonts w:ascii="Verdana" w:hAnsi="Verdana"/>
              </w:rPr>
              <w:t xml:space="preserve"> </w:t>
            </w:r>
            <w:r w:rsidRPr="005B713F">
              <w:rPr>
                <w:rFonts w:ascii="Verdana" w:hAnsi="Verdana"/>
              </w:rPr>
              <w:t>potential</w:t>
            </w:r>
          </w:p>
        </w:tc>
        <w:tc>
          <w:tcPr>
            <w:tcW w:w="3473" w:type="dxa"/>
          </w:tcPr>
          <w:p w:rsidR="00B83164" w:rsidRPr="000C556C" w:rsidRDefault="00B83164" w:rsidP="00942CE4">
            <w:pPr>
              <w:ind w:left="360"/>
              <w:rPr>
                <w:rFonts w:ascii="Verdana" w:hAnsi="Verdana"/>
              </w:rPr>
            </w:pPr>
          </w:p>
        </w:tc>
      </w:tr>
      <w:tr w:rsidR="00B83164" w:rsidTr="00942CE4">
        <w:tc>
          <w:tcPr>
            <w:tcW w:w="2235" w:type="dxa"/>
          </w:tcPr>
          <w:p w:rsidR="00B83164" w:rsidRDefault="00B83164" w:rsidP="00942CE4">
            <w:pPr>
              <w:rPr>
                <w:rFonts w:ascii="Verdana" w:hAnsi="Verdana"/>
                <w:b/>
              </w:rPr>
            </w:pPr>
            <w:r>
              <w:rPr>
                <w:rFonts w:ascii="Verdana" w:hAnsi="Verdana"/>
                <w:b/>
              </w:rPr>
              <w:t>Teaching</w:t>
            </w:r>
          </w:p>
        </w:tc>
        <w:tc>
          <w:tcPr>
            <w:tcW w:w="3472" w:type="dxa"/>
          </w:tcPr>
          <w:p w:rsidR="00B83164" w:rsidRPr="00C07EF5" w:rsidRDefault="00B83164" w:rsidP="00942CE4">
            <w:pPr>
              <w:pStyle w:val="MediumGrid1-Accent21"/>
              <w:numPr>
                <w:ilvl w:val="0"/>
                <w:numId w:val="1"/>
              </w:numPr>
              <w:rPr>
                <w:rFonts w:ascii="Verdana" w:hAnsi="Verdana"/>
              </w:rPr>
            </w:pPr>
            <w:r w:rsidRPr="00C07EF5">
              <w:rPr>
                <w:rFonts w:ascii="Verdana" w:hAnsi="Verdana"/>
              </w:rPr>
              <w:t>Experience and expertise in undergraduate education</w:t>
            </w:r>
          </w:p>
        </w:tc>
        <w:tc>
          <w:tcPr>
            <w:tcW w:w="3473" w:type="dxa"/>
          </w:tcPr>
          <w:p w:rsidR="00B83164" w:rsidRPr="00C07EF5" w:rsidRDefault="00B83164" w:rsidP="00942CE4">
            <w:pPr>
              <w:pStyle w:val="MediumGrid1-Accent21"/>
              <w:numPr>
                <w:ilvl w:val="0"/>
                <w:numId w:val="1"/>
              </w:numPr>
              <w:rPr>
                <w:rFonts w:ascii="Verdana" w:hAnsi="Verdana"/>
              </w:rPr>
            </w:pPr>
            <w:r w:rsidRPr="00C07EF5">
              <w:rPr>
                <w:rFonts w:ascii="Verdana" w:hAnsi="Verdana"/>
              </w:rPr>
              <w:t>Masters or other relevant postgraduate qualification in education.</w:t>
            </w:r>
          </w:p>
        </w:tc>
      </w:tr>
      <w:tr w:rsidR="00B83164" w:rsidTr="00942CE4">
        <w:tc>
          <w:tcPr>
            <w:tcW w:w="2235" w:type="dxa"/>
          </w:tcPr>
          <w:p w:rsidR="00B83164" w:rsidRPr="00DF7517" w:rsidRDefault="00B83164" w:rsidP="00942CE4">
            <w:pPr>
              <w:rPr>
                <w:rFonts w:ascii="Verdana" w:hAnsi="Verdana"/>
                <w:b/>
              </w:rPr>
            </w:pPr>
            <w:r w:rsidRPr="00DF7517">
              <w:rPr>
                <w:rFonts w:ascii="Verdana" w:hAnsi="Verdana"/>
                <w:b/>
              </w:rPr>
              <w:t>S</w:t>
            </w:r>
            <w:r>
              <w:rPr>
                <w:rFonts w:ascii="Verdana" w:hAnsi="Verdana"/>
                <w:b/>
              </w:rPr>
              <w:t>tatutory/Legal</w:t>
            </w:r>
          </w:p>
          <w:p w:rsidR="00B83164" w:rsidRDefault="00B83164" w:rsidP="00942CE4">
            <w:pPr>
              <w:rPr>
                <w:rFonts w:ascii="Verdana" w:hAnsi="Verdana"/>
                <w:b/>
              </w:rPr>
            </w:pPr>
          </w:p>
          <w:p w:rsidR="00B83164" w:rsidRDefault="00B83164" w:rsidP="00942CE4">
            <w:pPr>
              <w:rPr>
                <w:rFonts w:ascii="Verdana" w:hAnsi="Verdana"/>
                <w:b/>
              </w:rPr>
            </w:pPr>
          </w:p>
          <w:p w:rsidR="00B83164" w:rsidRDefault="00B83164" w:rsidP="00942CE4">
            <w:pPr>
              <w:rPr>
                <w:rFonts w:ascii="Verdana" w:hAnsi="Verdana"/>
                <w:b/>
              </w:rPr>
            </w:pPr>
          </w:p>
        </w:tc>
        <w:tc>
          <w:tcPr>
            <w:tcW w:w="3472" w:type="dxa"/>
          </w:tcPr>
          <w:p w:rsidR="00B83164" w:rsidRPr="00DF7517" w:rsidRDefault="00B83164" w:rsidP="00942CE4">
            <w:pPr>
              <w:pStyle w:val="MediumGrid1-Accent21"/>
              <w:numPr>
                <w:ilvl w:val="0"/>
                <w:numId w:val="1"/>
              </w:numPr>
              <w:rPr>
                <w:rFonts w:ascii="Verdana" w:hAnsi="Verdana"/>
              </w:rPr>
            </w:pPr>
            <w:r w:rsidRPr="00DF7517">
              <w:rPr>
                <w:rFonts w:ascii="Verdana" w:hAnsi="Verdana"/>
              </w:rPr>
              <w:t>Satisfactory enhanced Disclosure</w:t>
            </w:r>
            <w:r>
              <w:rPr>
                <w:rFonts w:ascii="Verdana" w:hAnsi="Verdana"/>
              </w:rPr>
              <w:t xml:space="preserve"> is obtained</w:t>
            </w:r>
            <w:r w:rsidRPr="00DF7517">
              <w:rPr>
                <w:rFonts w:ascii="Verdana" w:hAnsi="Verdana"/>
              </w:rPr>
              <w:t xml:space="preserve"> from the </w:t>
            </w:r>
            <w:r w:rsidR="00453BC2">
              <w:rPr>
                <w:rFonts w:ascii="Verdana" w:hAnsi="Verdana"/>
              </w:rPr>
              <w:t>Disclosure and Barring Service</w:t>
            </w:r>
          </w:p>
          <w:p w:rsidR="00B83164" w:rsidRPr="00C07EF5" w:rsidRDefault="00B83164" w:rsidP="00942CE4">
            <w:pPr>
              <w:pStyle w:val="MediumGrid1-Accent21"/>
              <w:numPr>
                <w:ilvl w:val="0"/>
                <w:numId w:val="1"/>
              </w:numPr>
              <w:rPr>
                <w:rFonts w:ascii="Verdana" w:hAnsi="Verdana"/>
              </w:rPr>
            </w:pPr>
            <w:r>
              <w:rPr>
                <w:rFonts w:ascii="Verdana" w:hAnsi="Verdana"/>
              </w:rPr>
              <w:t xml:space="preserve">Full </w:t>
            </w:r>
            <w:r w:rsidRPr="00C07EF5">
              <w:rPr>
                <w:rFonts w:ascii="Verdana" w:hAnsi="Verdana"/>
              </w:rPr>
              <w:t>GMC registration with a licence to practice</w:t>
            </w:r>
          </w:p>
        </w:tc>
        <w:tc>
          <w:tcPr>
            <w:tcW w:w="3473" w:type="dxa"/>
          </w:tcPr>
          <w:p w:rsidR="00B83164" w:rsidRPr="000C556C" w:rsidRDefault="00B83164" w:rsidP="00942CE4">
            <w:pPr>
              <w:ind w:left="360"/>
              <w:rPr>
                <w:rFonts w:ascii="Verdana" w:hAnsi="Verdana"/>
              </w:rPr>
            </w:pPr>
          </w:p>
        </w:tc>
      </w:tr>
    </w:tbl>
    <w:p w:rsidR="00B83164" w:rsidRDefault="00B83164" w:rsidP="00B83164">
      <w:pPr>
        <w:jc w:val="both"/>
        <w:rPr>
          <w:rFonts w:ascii="Verdana" w:hAnsi="Verdana"/>
        </w:rPr>
      </w:pPr>
    </w:p>
    <w:p w:rsidR="00CA4FCF" w:rsidRPr="00CA4FCF" w:rsidRDefault="00CA4FCF" w:rsidP="00CA4FCF">
      <w:pPr>
        <w:pStyle w:val="PlainText"/>
        <w:jc w:val="both"/>
        <w:rPr>
          <w:rFonts w:ascii="Verdana" w:hAnsi="Verdana"/>
          <w:sz w:val="20"/>
          <w:szCs w:val="20"/>
        </w:rPr>
      </w:pPr>
      <w:r w:rsidRPr="00CA4FCF">
        <w:rPr>
          <w:rFonts w:ascii="Verdana" w:hAnsi="Verdana"/>
          <w:sz w:val="20"/>
          <w:szCs w:val="20"/>
        </w:rPr>
        <w:lastRenderedPageBreak/>
        <w:t xml:space="preserve">Because of the nature of the work for which you are applying, this post is exempted from the provisions of Section 4 (2) of the Rehabilitation of Offenders Act 1974 by virtue of the Rehabilitation of Offenders Act 1974 (Exceptions) Order 1975. </w:t>
      </w:r>
    </w:p>
    <w:p w:rsidR="00CA4FCF" w:rsidRPr="00CA4FCF" w:rsidRDefault="00CA4FCF" w:rsidP="00CA4FCF">
      <w:pPr>
        <w:pStyle w:val="PlainText"/>
        <w:jc w:val="both"/>
        <w:rPr>
          <w:rFonts w:ascii="Verdana" w:hAnsi="Verdana"/>
          <w:sz w:val="20"/>
          <w:szCs w:val="20"/>
        </w:rPr>
      </w:pPr>
    </w:p>
    <w:p w:rsidR="00CA4FCF" w:rsidRDefault="00CA4FCF" w:rsidP="00CA4FCF">
      <w:pPr>
        <w:pStyle w:val="PlainText"/>
        <w:jc w:val="both"/>
        <w:rPr>
          <w:rFonts w:ascii="Verdana" w:hAnsi="Verdana"/>
          <w:sz w:val="20"/>
          <w:szCs w:val="20"/>
        </w:rPr>
      </w:pPr>
      <w:r w:rsidRPr="00CA4FCF">
        <w:rPr>
          <w:rFonts w:ascii="Verdana" w:hAnsi="Verdana"/>
          <w:sz w:val="20"/>
          <w:szCs w:val="20"/>
        </w:rPr>
        <w:t>Candidates are therefore, not entitled to withhold information about convictions, which for other purposes are “spent” under the provisions of the Act, and in the event of employment any failure to disclose such convictions could result in dismissal or disciplinary action by the University.  Any information given will be strictly confidential and will be considered only in relation to an application for positions to which the Order applies.</w:t>
      </w:r>
    </w:p>
    <w:p w:rsidR="00CA4FCF" w:rsidRDefault="00CA4FCF" w:rsidP="00CA4FCF">
      <w:pPr>
        <w:pStyle w:val="PlainText"/>
        <w:jc w:val="both"/>
        <w:rPr>
          <w:rFonts w:ascii="Verdana" w:hAnsi="Verdana"/>
          <w:sz w:val="20"/>
          <w:szCs w:val="20"/>
        </w:rPr>
      </w:pPr>
    </w:p>
    <w:p w:rsidR="00CA4FCF" w:rsidRPr="00874201" w:rsidRDefault="00CA4FCF" w:rsidP="00CA4FCF">
      <w:pPr>
        <w:rPr>
          <w:rFonts w:ascii="Verdana" w:hAnsi="Verdana"/>
          <w:sz w:val="18"/>
          <w:szCs w:val="18"/>
        </w:rPr>
      </w:pPr>
      <w:r w:rsidRPr="00874201">
        <w:rPr>
          <w:rFonts w:ascii="Verdana" w:hAnsi="Verdana"/>
          <w:sz w:val="18"/>
          <w:szCs w:val="18"/>
        </w:rPr>
        <w:t xml:space="preserve">Applicants will be considered on an equal basis, subject to the relevant permission to work in the UK as defined by the requirements set out by the UK Border and Immigration Agency.  Please visit </w:t>
      </w:r>
      <w:hyperlink r:id="rId8" w:history="1">
        <w:r w:rsidRPr="00874201">
          <w:rPr>
            <w:rStyle w:val="Hyperlink"/>
            <w:rFonts w:ascii="Verdana" w:hAnsi="Verdana"/>
            <w:sz w:val="18"/>
            <w:szCs w:val="18"/>
          </w:rPr>
          <w:t>http://www.ukba.homeoffice.gov.uk/</w:t>
        </w:r>
      </w:hyperlink>
      <w:r w:rsidRPr="00874201">
        <w:rPr>
          <w:rFonts w:ascii="Verdana" w:hAnsi="Verdana"/>
          <w:sz w:val="18"/>
          <w:szCs w:val="18"/>
        </w:rPr>
        <w:t xml:space="preserve"> for more information.  </w:t>
      </w:r>
    </w:p>
    <w:p w:rsidR="00B83164" w:rsidRDefault="00B83164" w:rsidP="00B83164">
      <w:pPr>
        <w:jc w:val="both"/>
        <w:rPr>
          <w:rFonts w:ascii="Verdana" w:hAnsi="Verdana"/>
        </w:rPr>
      </w:pPr>
    </w:p>
    <w:p w:rsidR="00B83164" w:rsidRPr="00F267C5" w:rsidRDefault="00B83164" w:rsidP="00B83164">
      <w:pPr>
        <w:jc w:val="both"/>
        <w:rPr>
          <w:rFonts w:ascii="Verdana" w:hAnsi="Verdana"/>
          <w:highlight w:val="yellow"/>
        </w:rPr>
      </w:pPr>
      <w:r w:rsidRPr="00ED2088">
        <w:rPr>
          <w:rFonts w:ascii="Verdana" w:hAnsi="Verdana"/>
        </w:rPr>
        <w:t xml:space="preserve">Informal enquiries may be addressed to: </w:t>
      </w:r>
      <w:r w:rsidRPr="00F267C5">
        <w:rPr>
          <w:rFonts w:ascii="Verdana" w:hAnsi="Verdana"/>
        </w:rPr>
        <w:t xml:space="preserve">Professor J G Thornton, Head of Division, Division of Obstetrics and Gynaecology, Maternity Unit, City Hospital campus, Nottingham University Hospitals NHS Trust, Hucknall Road, Nottingham, NG5 1PB, Tel: 0115 8231900, or email: </w:t>
      </w:r>
      <w:hyperlink r:id="rId9" w:history="1">
        <w:r w:rsidRPr="00F267C5">
          <w:rPr>
            <w:rStyle w:val="Hyperlink"/>
            <w:rFonts w:ascii="Verdana" w:hAnsi="Verdana"/>
          </w:rPr>
          <w:t>jim.thornton@nottingham.ac.uk</w:t>
        </w:r>
      </w:hyperlink>
      <w:r>
        <w:rPr>
          <w:rFonts w:ascii="Verdana" w:hAnsi="Verdana"/>
        </w:rPr>
        <w:t xml:space="preserve"> </w:t>
      </w:r>
      <w:r w:rsidRPr="00F267C5">
        <w:rPr>
          <w:rFonts w:ascii="Verdana" w:hAnsi="Verdana"/>
        </w:rPr>
        <w:t>or Dr D Hay, Clinical Sciences Wing, Medical School, Royal Derby Hospital, Uttoxeter Road, Derby DE22 3DT, tel: 0133 272 4668, fax: 0133 2786773 or Email Daniel.hay@nottingham.ac.uk</w:t>
      </w:r>
    </w:p>
    <w:p w:rsidR="00B83164" w:rsidRDefault="00B83164" w:rsidP="00B83164">
      <w:pPr>
        <w:jc w:val="both"/>
        <w:rPr>
          <w:rFonts w:ascii="Verdana" w:hAnsi="Verdana"/>
        </w:rPr>
      </w:pPr>
    </w:p>
    <w:p w:rsidR="00B83164" w:rsidRPr="00ED2088" w:rsidRDefault="00B83164" w:rsidP="00B83164">
      <w:pPr>
        <w:jc w:val="both"/>
        <w:rPr>
          <w:rFonts w:ascii="Verdana" w:hAnsi="Verdana"/>
        </w:rPr>
      </w:pPr>
      <w:r w:rsidRPr="00ED2088">
        <w:rPr>
          <w:rFonts w:ascii="Verdana" w:hAnsi="Verdana"/>
        </w:rPr>
        <w:t>Please note that applications sent directly to these Email addresses will not be considered.</w:t>
      </w:r>
    </w:p>
    <w:p w:rsidR="00B83164" w:rsidRDefault="00B83164" w:rsidP="00B83164">
      <w:pPr>
        <w:jc w:val="both"/>
        <w:rPr>
          <w:rFonts w:ascii="Verdana" w:hAnsi="Verdana"/>
        </w:rPr>
      </w:pPr>
    </w:p>
    <w:p w:rsidR="00B83164" w:rsidRDefault="00B83164" w:rsidP="00B83164">
      <w:pPr>
        <w:jc w:val="both"/>
        <w:rPr>
          <w:rFonts w:ascii="Verdana" w:hAnsi="Verdana"/>
          <w:b/>
        </w:rPr>
      </w:pPr>
      <w:r>
        <w:rPr>
          <w:rFonts w:ascii="Verdana" w:hAnsi="Verdana"/>
          <w:b/>
        </w:rPr>
        <w:t>Please quote ref.</w:t>
      </w:r>
      <w:r w:rsidR="00CA4FCF">
        <w:rPr>
          <w:rFonts w:ascii="Verdana" w:hAnsi="Verdana"/>
          <w:b/>
        </w:rPr>
        <w:t xml:space="preserve"> KC14498</w:t>
      </w:r>
      <w:r>
        <w:rPr>
          <w:rFonts w:ascii="Verdana" w:hAnsi="Verdana"/>
          <w:b/>
        </w:rPr>
        <w:t xml:space="preserve"> </w:t>
      </w:r>
    </w:p>
    <w:p w:rsidR="00B83164" w:rsidRDefault="00B83164" w:rsidP="00B83164"/>
    <w:p w:rsidR="002C5F2A" w:rsidRDefault="002C5F2A"/>
    <w:sectPr w:rsidR="002C5F2A" w:rsidSect="00453BC2">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D47" w:rsidRDefault="00486D47" w:rsidP="006C6D0D">
      <w:r>
        <w:separator/>
      </w:r>
    </w:p>
  </w:endnote>
  <w:endnote w:type="continuationSeparator" w:id="0">
    <w:p w:rsidR="00486D47" w:rsidRDefault="00486D47" w:rsidP="006C6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D47" w:rsidRDefault="00486D47" w:rsidP="006C6D0D">
      <w:r>
        <w:separator/>
      </w:r>
    </w:p>
  </w:footnote>
  <w:footnote w:type="continuationSeparator" w:id="0">
    <w:p w:rsidR="00486D47" w:rsidRDefault="00486D47" w:rsidP="006C6D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BC2" w:rsidRDefault="00453BC2" w:rsidP="00453BC2">
    <w:pPr>
      <w:pStyle w:val="Header"/>
      <w:jc w:val="right"/>
    </w:pPr>
    <w:r>
      <w:rPr>
        <w:rFonts w:ascii="Verdana" w:hAnsi="Verdana"/>
        <w:noProof/>
        <w:lang w:eastAsia="en-GB"/>
      </w:rPr>
      <w:drawing>
        <wp:inline distT="0" distB="0" distL="0" distR="0">
          <wp:extent cx="1352550" cy="600075"/>
          <wp:effectExtent l="0" t="0" r="0" b="0"/>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600075"/>
                  </a:xfrm>
                  <a:prstGeom prst="rect">
                    <a:avLst/>
                  </a:prstGeom>
                  <a:noFill/>
                  <a:ln>
                    <a:noFill/>
                  </a:ln>
                </pic:spPr>
              </pic:pic>
            </a:graphicData>
          </a:graphic>
        </wp:inline>
      </w:drawing>
    </w:r>
  </w:p>
  <w:p w:rsidR="00453BC2" w:rsidRDefault="00453BC2" w:rsidP="00453BC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F435D5"/>
    <w:multiLevelType w:val="hybridMultilevel"/>
    <w:tmpl w:val="B6BA9AC4"/>
    <w:lvl w:ilvl="0" w:tplc="E4D085A4">
      <w:start w:val="1"/>
      <w:numFmt w:val="bullet"/>
      <w:lvlText w:val=""/>
      <w:lvlJc w:val="left"/>
      <w:pPr>
        <w:tabs>
          <w:tab w:val="num" w:pos="-720"/>
        </w:tabs>
        <w:ind w:left="283"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nsid w:val="7CD84A90"/>
    <w:multiLevelType w:val="hybridMultilevel"/>
    <w:tmpl w:val="4E988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164"/>
    <w:rsid w:val="000B6446"/>
    <w:rsid w:val="001315BD"/>
    <w:rsid w:val="001667D7"/>
    <w:rsid w:val="001A51C0"/>
    <w:rsid w:val="0026235D"/>
    <w:rsid w:val="002C5F2A"/>
    <w:rsid w:val="00314E41"/>
    <w:rsid w:val="00453BC2"/>
    <w:rsid w:val="00475CA8"/>
    <w:rsid w:val="00486D47"/>
    <w:rsid w:val="00583955"/>
    <w:rsid w:val="006A0A8E"/>
    <w:rsid w:val="006C6D0D"/>
    <w:rsid w:val="006F358B"/>
    <w:rsid w:val="00705E4A"/>
    <w:rsid w:val="0071520D"/>
    <w:rsid w:val="00795E97"/>
    <w:rsid w:val="007E51DB"/>
    <w:rsid w:val="008A7AFB"/>
    <w:rsid w:val="008D43FF"/>
    <w:rsid w:val="00A22F42"/>
    <w:rsid w:val="00AA7F40"/>
    <w:rsid w:val="00AC0447"/>
    <w:rsid w:val="00AC34B1"/>
    <w:rsid w:val="00B148BD"/>
    <w:rsid w:val="00B83164"/>
    <w:rsid w:val="00C10113"/>
    <w:rsid w:val="00C45E8C"/>
    <w:rsid w:val="00C77CFB"/>
    <w:rsid w:val="00CA4FCF"/>
    <w:rsid w:val="00CE19EF"/>
    <w:rsid w:val="00D241C2"/>
    <w:rsid w:val="00DC20F8"/>
    <w:rsid w:val="00E84116"/>
    <w:rsid w:val="00F13263"/>
    <w:rsid w:val="00F71BF6"/>
    <w:rsid w:val="00F742C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64"/>
    <w:pPr>
      <w:spacing w:after="0" w:line="240" w:lineRule="auto"/>
    </w:pPr>
    <w:rPr>
      <w:rFonts w:ascii="Times New Roman" w:eastAsia="Times New Roman" w:hAnsi="Times New Roman" w:cs="Times New Roman"/>
      <w:sz w:val="20"/>
      <w:szCs w:val="20"/>
      <w:lang w:eastAsia="en-US"/>
    </w:rPr>
  </w:style>
  <w:style w:type="paragraph" w:styleId="Heading1">
    <w:name w:val="heading 1"/>
    <w:basedOn w:val="Normal"/>
    <w:next w:val="Normal"/>
    <w:link w:val="Heading1Char"/>
    <w:qFormat/>
    <w:rsid w:val="006F35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B8316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58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F358B"/>
    <w:pPr>
      <w:spacing w:after="0" w:line="240" w:lineRule="auto"/>
    </w:pPr>
    <w:rPr>
      <w:rFonts w:ascii="Verdana" w:hAnsi="Verdana"/>
      <w:sz w:val="20"/>
    </w:rPr>
  </w:style>
  <w:style w:type="character" w:customStyle="1" w:styleId="Heading3Char">
    <w:name w:val="Heading 3 Char"/>
    <w:basedOn w:val="DefaultParagraphFont"/>
    <w:link w:val="Heading3"/>
    <w:rsid w:val="00B83164"/>
    <w:rPr>
      <w:rFonts w:ascii="Arial" w:eastAsia="Times New Roman" w:hAnsi="Arial" w:cs="Arial"/>
      <w:b/>
      <w:bCs/>
      <w:sz w:val="26"/>
      <w:szCs w:val="26"/>
      <w:lang w:eastAsia="en-US"/>
    </w:rPr>
  </w:style>
  <w:style w:type="character" w:styleId="Hyperlink">
    <w:name w:val="Hyperlink"/>
    <w:uiPriority w:val="99"/>
    <w:rsid w:val="00B83164"/>
    <w:rPr>
      <w:color w:val="0000FF"/>
      <w:u w:val="single"/>
    </w:rPr>
  </w:style>
  <w:style w:type="paragraph" w:customStyle="1" w:styleId="MediumGrid1-Accent21">
    <w:name w:val="Medium Grid 1 - Accent 21"/>
    <w:basedOn w:val="Normal"/>
    <w:uiPriority w:val="34"/>
    <w:qFormat/>
    <w:rsid w:val="00B83164"/>
    <w:pPr>
      <w:ind w:left="720"/>
      <w:contextualSpacing/>
    </w:pPr>
  </w:style>
  <w:style w:type="paragraph" w:styleId="PlainText">
    <w:name w:val="Plain Text"/>
    <w:basedOn w:val="Normal"/>
    <w:link w:val="PlainTextChar"/>
    <w:uiPriority w:val="99"/>
    <w:unhideWhenUsed/>
    <w:rsid w:val="00B83164"/>
    <w:rPr>
      <w:rFonts w:ascii="Consolas" w:eastAsia="Calibri" w:hAnsi="Consolas"/>
      <w:sz w:val="21"/>
      <w:szCs w:val="21"/>
    </w:rPr>
  </w:style>
  <w:style w:type="character" w:customStyle="1" w:styleId="PlainTextChar">
    <w:name w:val="Plain Text Char"/>
    <w:basedOn w:val="DefaultParagraphFont"/>
    <w:link w:val="PlainText"/>
    <w:uiPriority w:val="99"/>
    <w:rsid w:val="00B83164"/>
    <w:rPr>
      <w:rFonts w:ascii="Consolas" w:eastAsia="Calibri" w:hAnsi="Consolas" w:cs="Times New Roman"/>
      <w:sz w:val="21"/>
      <w:szCs w:val="21"/>
      <w:lang w:eastAsia="en-US"/>
    </w:rPr>
  </w:style>
  <w:style w:type="paragraph" w:styleId="Subtitle">
    <w:name w:val="Subtitle"/>
    <w:basedOn w:val="Normal"/>
    <w:link w:val="SubtitleChar"/>
    <w:qFormat/>
    <w:rsid w:val="00B83164"/>
    <w:pPr>
      <w:spacing w:before="120" w:after="120"/>
      <w:jc w:val="center"/>
    </w:pPr>
    <w:rPr>
      <w:b/>
      <w:sz w:val="28"/>
    </w:rPr>
  </w:style>
  <w:style w:type="character" w:customStyle="1" w:styleId="SubtitleChar">
    <w:name w:val="Subtitle Char"/>
    <w:basedOn w:val="DefaultParagraphFont"/>
    <w:link w:val="Subtitle"/>
    <w:rsid w:val="00B83164"/>
    <w:rPr>
      <w:rFonts w:ascii="Times New Roman" w:eastAsia="Times New Roman" w:hAnsi="Times New Roman" w:cs="Times New Roman"/>
      <w:b/>
      <w:sz w:val="28"/>
      <w:szCs w:val="20"/>
      <w:lang w:eastAsia="en-US"/>
    </w:rPr>
  </w:style>
  <w:style w:type="paragraph" w:styleId="Header">
    <w:name w:val="header"/>
    <w:basedOn w:val="Normal"/>
    <w:link w:val="HeaderChar"/>
    <w:uiPriority w:val="99"/>
    <w:unhideWhenUsed/>
    <w:rsid w:val="006C6D0D"/>
    <w:pPr>
      <w:tabs>
        <w:tab w:val="center" w:pos="4513"/>
        <w:tab w:val="right" w:pos="9026"/>
      </w:tabs>
    </w:pPr>
  </w:style>
  <w:style w:type="character" w:customStyle="1" w:styleId="HeaderChar">
    <w:name w:val="Header Char"/>
    <w:basedOn w:val="DefaultParagraphFont"/>
    <w:link w:val="Header"/>
    <w:uiPriority w:val="99"/>
    <w:rsid w:val="006C6D0D"/>
    <w:rPr>
      <w:rFonts w:ascii="Times New Roman" w:eastAsia="Times New Roman" w:hAnsi="Times New Roman" w:cs="Times New Roman"/>
      <w:sz w:val="20"/>
      <w:szCs w:val="20"/>
      <w:lang w:eastAsia="en-US"/>
    </w:rPr>
  </w:style>
  <w:style w:type="paragraph" w:styleId="Footer">
    <w:name w:val="footer"/>
    <w:basedOn w:val="Normal"/>
    <w:link w:val="FooterChar"/>
    <w:uiPriority w:val="99"/>
    <w:unhideWhenUsed/>
    <w:rsid w:val="006C6D0D"/>
    <w:pPr>
      <w:tabs>
        <w:tab w:val="center" w:pos="4513"/>
        <w:tab w:val="right" w:pos="9026"/>
      </w:tabs>
    </w:pPr>
  </w:style>
  <w:style w:type="character" w:customStyle="1" w:styleId="FooterChar">
    <w:name w:val="Footer Char"/>
    <w:basedOn w:val="DefaultParagraphFont"/>
    <w:link w:val="Footer"/>
    <w:uiPriority w:val="99"/>
    <w:rsid w:val="006C6D0D"/>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6C6D0D"/>
    <w:rPr>
      <w:rFonts w:ascii="Tahoma" w:hAnsi="Tahoma" w:cs="Tahoma"/>
      <w:sz w:val="16"/>
      <w:szCs w:val="16"/>
    </w:rPr>
  </w:style>
  <w:style w:type="character" w:customStyle="1" w:styleId="BalloonTextChar">
    <w:name w:val="Balloon Text Char"/>
    <w:basedOn w:val="DefaultParagraphFont"/>
    <w:link w:val="BalloonText"/>
    <w:uiPriority w:val="99"/>
    <w:semiHidden/>
    <w:rsid w:val="006C6D0D"/>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164"/>
    <w:pPr>
      <w:spacing w:after="0" w:line="240" w:lineRule="auto"/>
    </w:pPr>
    <w:rPr>
      <w:rFonts w:ascii="Times New Roman" w:eastAsia="Times New Roman" w:hAnsi="Times New Roman" w:cs="Times New Roman"/>
      <w:sz w:val="20"/>
      <w:szCs w:val="20"/>
      <w:lang w:eastAsia="en-US"/>
    </w:rPr>
  </w:style>
  <w:style w:type="paragraph" w:styleId="Heading1">
    <w:name w:val="heading 1"/>
    <w:basedOn w:val="Normal"/>
    <w:next w:val="Normal"/>
    <w:link w:val="Heading1Char"/>
    <w:qFormat/>
    <w:rsid w:val="006F35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B8316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58B"/>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6F358B"/>
    <w:pPr>
      <w:spacing w:after="0" w:line="240" w:lineRule="auto"/>
    </w:pPr>
    <w:rPr>
      <w:rFonts w:ascii="Verdana" w:hAnsi="Verdana"/>
      <w:sz w:val="20"/>
    </w:rPr>
  </w:style>
  <w:style w:type="character" w:customStyle="1" w:styleId="Heading3Char">
    <w:name w:val="Heading 3 Char"/>
    <w:basedOn w:val="DefaultParagraphFont"/>
    <w:link w:val="Heading3"/>
    <w:rsid w:val="00B83164"/>
    <w:rPr>
      <w:rFonts w:ascii="Arial" w:eastAsia="Times New Roman" w:hAnsi="Arial" w:cs="Arial"/>
      <w:b/>
      <w:bCs/>
      <w:sz w:val="26"/>
      <w:szCs w:val="26"/>
      <w:lang w:eastAsia="en-US"/>
    </w:rPr>
  </w:style>
  <w:style w:type="character" w:styleId="Hyperlink">
    <w:name w:val="Hyperlink"/>
    <w:uiPriority w:val="99"/>
    <w:rsid w:val="00B83164"/>
    <w:rPr>
      <w:color w:val="0000FF"/>
      <w:u w:val="single"/>
    </w:rPr>
  </w:style>
  <w:style w:type="paragraph" w:customStyle="1" w:styleId="MediumGrid1-Accent21">
    <w:name w:val="Medium Grid 1 - Accent 21"/>
    <w:basedOn w:val="Normal"/>
    <w:uiPriority w:val="34"/>
    <w:qFormat/>
    <w:rsid w:val="00B83164"/>
    <w:pPr>
      <w:ind w:left="720"/>
      <w:contextualSpacing/>
    </w:pPr>
  </w:style>
  <w:style w:type="paragraph" w:styleId="PlainText">
    <w:name w:val="Plain Text"/>
    <w:basedOn w:val="Normal"/>
    <w:link w:val="PlainTextChar"/>
    <w:uiPriority w:val="99"/>
    <w:unhideWhenUsed/>
    <w:rsid w:val="00B83164"/>
    <w:rPr>
      <w:rFonts w:ascii="Consolas" w:eastAsia="Calibri" w:hAnsi="Consolas"/>
      <w:sz w:val="21"/>
      <w:szCs w:val="21"/>
    </w:rPr>
  </w:style>
  <w:style w:type="character" w:customStyle="1" w:styleId="PlainTextChar">
    <w:name w:val="Plain Text Char"/>
    <w:basedOn w:val="DefaultParagraphFont"/>
    <w:link w:val="PlainText"/>
    <w:uiPriority w:val="99"/>
    <w:rsid w:val="00B83164"/>
    <w:rPr>
      <w:rFonts w:ascii="Consolas" w:eastAsia="Calibri" w:hAnsi="Consolas" w:cs="Times New Roman"/>
      <w:sz w:val="21"/>
      <w:szCs w:val="21"/>
      <w:lang w:eastAsia="en-US"/>
    </w:rPr>
  </w:style>
  <w:style w:type="paragraph" w:styleId="Subtitle">
    <w:name w:val="Subtitle"/>
    <w:basedOn w:val="Normal"/>
    <w:link w:val="SubtitleChar"/>
    <w:qFormat/>
    <w:rsid w:val="00B83164"/>
    <w:pPr>
      <w:spacing w:before="120" w:after="120"/>
      <w:jc w:val="center"/>
    </w:pPr>
    <w:rPr>
      <w:b/>
      <w:sz w:val="28"/>
    </w:rPr>
  </w:style>
  <w:style w:type="character" w:customStyle="1" w:styleId="SubtitleChar">
    <w:name w:val="Subtitle Char"/>
    <w:basedOn w:val="DefaultParagraphFont"/>
    <w:link w:val="Subtitle"/>
    <w:rsid w:val="00B83164"/>
    <w:rPr>
      <w:rFonts w:ascii="Times New Roman" w:eastAsia="Times New Roman" w:hAnsi="Times New Roman" w:cs="Times New Roman"/>
      <w:b/>
      <w:sz w:val="28"/>
      <w:szCs w:val="20"/>
      <w:lang w:eastAsia="en-US"/>
    </w:rPr>
  </w:style>
  <w:style w:type="paragraph" w:styleId="Header">
    <w:name w:val="header"/>
    <w:basedOn w:val="Normal"/>
    <w:link w:val="HeaderChar"/>
    <w:uiPriority w:val="99"/>
    <w:unhideWhenUsed/>
    <w:rsid w:val="006C6D0D"/>
    <w:pPr>
      <w:tabs>
        <w:tab w:val="center" w:pos="4513"/>
        <w:tab w:val="right" w:pos="9026"/>
      </w:tabs>
    </w:pPr>
  </w:style>
  <w:style w:type="character" w:customStyle="1" w:styleId="HeaderChar">
    <w:name w:val="Header Char"/>
    <w:basedOn w:val="DefaultParagraphFont"/>
    <w:link w:val="Header"/>
    <w:uiPriority w:val="99"/>
    <w:rsid w:val="006C6D0D"/>
    <w:rPr>
      <w:rFonts w:ascii="Times New Roman" w:eastAsia="Times New Roman" w:hAnsi="Times New Roman" w:cs="Times New Roman"/>
      <w:sz w:val="20"/>
      <w:szCs w:val="20"/>
      <w:lang w:eastAsia="en-US"/>
    </w:rPr>
  </w:style>
  <w:style w:type="paragraph" w:styleId="Footer">
    <w:name w:val="footer"/>
    <w:basedOn w:val="Normal"/>
    <w:link w:val="FooterChar"/>
    <w:uiPriority w:val="99"/>
    <w:unhideWhenUsed/>
    <w:rsid w:val="006C6D0D"/>
    <w:pPr>
      <w:tabs>
        <w:tab w:val="center" w:pos="4513"/>
        <w:tab w:val="right" w:pos="9026"/>
      </w:tabs>
    </w:pPr>
  </w:style>
  <w:style w:type="character" w:customStyle="1" w:styleId="FooterChar">
    <w:name w:val="Footer Char"/>
    <w:basedOn w:val="DefaultParagraphFont"/>
    <w:link w:val="Footer"/>
    <w:uiPriority w:val="99"/>
    <w:rsid w:val="006C6D0D"/>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6C6D0D"/>
    <w:rPr>
      <w:rFonts w:ascii="Tahoma" w:hAnsi="Tahoma" w:cs="Tahoma"/>
      <w:sz w:val="16"/>
      <w:szCs w:val="16"/>
    </w:rPr>
  </w:style>
  <w:style w:type="character" w:customStyle="1" w:styleId="BalloonTextChar">
    <w:name w:val="Balloon Text Char"/>
    <w:basedOn w:val="DefaultParagraphFont"/>
    <w:link w:val="BalloonText"/>
    <w:uiPriority w:val="99"/>
    <w:semiHidden/>
    <w:rsid w:val="006C6D0D"/>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kba.homeoffice.gov.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im.thornton@nottingh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2772</Words>
  <Characters>15801</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The University of Nottingham</Company>
  <LinksUpToDate>false</LinksUpToDate>
  <CharactersWithSpaces>18536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dc:creator>
  <cp:lastModifiedBy>Blahyj Latasha</cp:lastModifiedBy>
  <cp:revision>2</cp:revision>
  <dcterms:created xsi:type="dcterms:W3CDTF">2014-04-07T14:19:00Z</dcterms:created>
  <dcterms:modified xsi:type="dcterms:W3CDTF">2014-04-07T14:19:00Z</dcterms:modified>
</cp:coreProperties>
</file>